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A24F" w14:textId="77777777" w:rsidR="00170FA9" w:rsidRPr="002F0B25" w:rsidRDefault="00491DCC">
      <w:r w:rsidRPr="002F0B25">
        <w:rPr>
          <w:noProof/>
          <w:lang w:eastAsia="en-GB"/>
        </w:rPr>
        <mc:AlternateContent>
          <mc:Choice Requires="wps">
            <w:drawing>
              <wp:anchor distT="0" distB="0" distL="114300" distR="114300" simplePos="0" relativeHeight="251659264" behindDoc="0" locked="0" layoutInCell="1" allowOverlap="1" wp14:anchorId="2E5BCB20" wp14:editId="128C56FB">
                <wp:simplePos x="0" y="0"/>
                <wp:positionH relativeFrom="column">
                  <wp:posOffset>-110945</wp:posOffset>
                </wp:positionH>
                <wp:positionV relativeFrom="paragraph">
                  <wp:posOffset>-640991</wp:posOffset>
                </wp:positionV>
                <wp:extent cx="5960853" cy="9868395"/>
                <wp:effectExtent l="38100" t="38100" r="40005" b="38100"/>
                <wp:wrapNone/>
                <wp:docPr id="1" name="Text Box 1"/>
                <wp:cNvGraphicFramePr/>
                <a:graphic xmlns:a="http://schemas.openxmlformats.org/drawingml/2006/main">
                  <a:graphicData uri="http://schemas.microsoft.com/office/word/2010/wordprocessingShape">
                    <wps:wsp>
                      <wps:cNvSpPr txBox="1"/>
                      <wps:spPr>
                        <a:xfrm>
                          <a:off x="0" y="0"/>
                          <a:ext cx="5960853" cy="986839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3E988EBB" w14:textId="77777777" w:rsidR="00A068D5" w:rsidRDefault="00A068D5" w:rsidP="00491DCC">
                            <w:pPr>
                              <w:jc w:val="center"/>
                            </w:pPr>
                          </w:p>
                          <w:p w14:paraId="7DA87133" w14:textId="77777777" w:rsidR="00A068D5" w:rsidRDefault="00A068D5" w:rsidP="00491DCC">
                            <w:pPr>
                              <w:jc w:val="center"/>
                            </w:pPr>
                          </w:p>
                          <w:p w14:paraId="420BA67E" w14:textId="77777777" w:rsidR="00A068D5" w:rsidRDefault="00A068D5" w:rsidP="00491DCC">
                            <w:pPr>
                              <w:jc w:val="center"/>
                            </w:pPr>
                            <w:r>
                              <w:rPr>
                                <w:noProof/>
                                <w:lang w:eastAsia="en-GB"/>
                              </w:rPr>
                              <w:drawing>
                                <wp:inline distT="0" distB="0" distL="0" distR="0" wp14:anchorId="3FBD90AC" wp14:editId="6663EA8D">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53FEF814" w14:textId="77777777" w:rsidR="00A068D5" w:rsidRDefault="00A068D5" w:rsidP="00491DCC">
                            <w:pPr>
                              <w:jc w:val="center"/>
                            </w:pPr>
                          </w:p>
                          <w:p w14:paraId="777FFBF7" w14:textId="77777777" w:rsidR="00A068D5" w:rsidRDefault="00A068D5" w:rsidP="00491DCC">
                            <w:pPr>
                              <w:jc w:val="center"/>
                            </w:pPr>
                          </w:p>
                          <w:p w14:paraId="03F237BB" w14:textId="77777777" w:rsidR="00A068D5" w:rsidRDefault="00A068D5" w:rsidP="00491DCC">
                            <w:pPr>
                              <w:jc w:val="center"/>
                            </w:pPr>
                          </w:p>
                          <w:p w14:paraId="7E50C44A" w14:textId="77777777" w:rsidR="00A068D5" w:rsidRPr="00170FA9" w:rsidRDefault="00A068D5" w:rsidP="00491DCC">
                            <w:pPr>
                              <w:jc w:val="center"/>
                              <w:rPr>
                                <w:b/>
                                <w:sz w:val="96"/>
                                <w:szCs w:val="96"/>
                              </w:rPr>
                            </w:pPr>
                            <w:r w:rsidRPr="00170FA9">
                              <w:rPr>
                                <w:sz w:val="96"/>
                                <w:szCs w:val="96"/>
                              </w:rPr>
                              <w:t>DGAT</w:t>
                            </w:r>
                          </w:p>
                          <w:p w14:paraId="7B875665" w14:textId="77777777" w:rsidR="00A068D5" w:rsidRDefault="00A068D5" w:rsidP="00491DCC">
                            <w:pPr>
                              <w:jc w:val="center"/>
                              <w:rPr>
                                <w:sz w:val="72"/>
                                <w:szCs w:val="72"/>
                              </w:rPr>
                            </w:pPr>
                            <w:r>
                              <w:rPr>
                                <w:sz w:val="72"/>
                                <w:szCs w:val="72"/>
                              </w:rPr>
                              <w:t>Data Protection Policy</w:t>
                            </w:r>
                          </w:p>
                          <w:p w14:paraId="120A694A" w14:textId="25C50903" w:rsidR="00A068D5" w:rsidRDefault="00A068D5" w:rsidP="00491DCC">
                            <w:pPr>
                              <w:jc w:val="center"/>
                              <w:rPr>
                                <w:sz w:val="44"/>
                                <w:szCs w:val="44"/>
                              </w:rPr>
                            </w:pPr>
                            <w:r>
                              <w:rPr>
                                <w:sz w:val="44"/>
                                <w:szCs w:val="44"/>
                              </w:rPr>
                              <w:t>(GDPR compliant)</w:t>
                            </w:r>
                          </w:p>
                          <w:p w14:paraId="12F78831" w14:textId="38AAFA6F" w:rsidR="00A068D5" w:rsidRDefault="00A068D5" w:rsidP="00491DCC">
                            <w:pPr>
                              <w:jc w:val="center"/>
                              <w:rPr>
                                <w:sz w:val="44"/>
                                <w:szCs w:val="44"/>
                              </w:rPr>
                            </w:pPr>
                            <w:r>
                              <w:rPr>
                                <w:sz w:val="44"/>
                                <w:szCs w:val="44"/>
                              </w:rPr>
                              <w:t xml:space="preserve">Incorporating </w:t>
                            </w:r>
                          </w:p>
                          <w:p w14:paraId="1256574F" w14:textId="28974B54" w:rsidR="00A068D5" w:rsidRPr="008A68A6" w:rsidRDefault="00A068D5" w:rsidP="00491DCC">
                            <w:pPr>
                              <w:jc w:val="center"/>
                              <w:rPr>
                                <w:sz w:val="44"/>
                                <w:szCs w:val="44"/>
                              </w:rPr>
                            </w:pPr>
                            <w:r>
                              <w:rPr>
                                <w:sz w:val="44"/>
                                <w:szCs w:val="44"/>
                              </w:rPr>
                              <w:t>Biometric Data Policy</w:t>
                            </w:r>
                          </w:p>
                          <w:p w14:paraId="3475F474" w14:textId="77777777" w:rsidR="00A068D5" w:rsidRDefault="00A068D5" w:rsidP="00491DCC">
                            <w:pPr>
                              <w:rPr>
                                <w:spacing w:val="-1"/>
                                <w:lang w:val="en-US"/>
                              </w:rPr>
                            </w:pPr>
                          </w:p>
                          <w:p w14:paraId="3634FF00" w14:textId="77777777" w:rsidR="00594FEE" w:rsidRPr="00AE7827" w:rsidRDefault="00594FEE" w:rsidP="00594FEE">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Authentically Christian</w:t>
                            </w:r>
                          </w:p>
                          <w:p w14:paraId="2A277CD7" w14:textId="77777777" w:rsidR="00594FEE" w:rsidRPr="00AE7827" w:rsidRDefault="00594FEE" w:rsidP="00594FEE">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6423F1E6" w14:textId="24D81651" w:rsidR="00A068D5" w:rsidRPr="00594FEE" w:rsidRDefault="00594FEE" w:rsidP="00594FEE">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p w14:paraId="5203E2E3" w14:textId="77777777" w:rsidR="00A068D5" w:rsidRDefault="00A068D5" w:rsidP="00491DCC">
                            <w:pPr>
                              <w:rPr>
                                <w:spacing w:val="-1"/>
                                <w:lang w:val="en-US"/>
                              </w:rPr>
                            </w:pPr>
                          </w:p>
                          <w:p w14:paraId="54EA8C9D" w14:textId="77777777" w:rsidR="00A068D5" w:rsidRDefault="00A068D5" w:rsidP="00491DCC">
                            <w:pPr>
                              <w:rPr>
                                <w:lang w:val="en-US"/>
                              </w:rPr>
                            </w:pPr>
                            <w:r w:rsidRPr="00E677DA">
                              <w:rPr>
                                <w:spacing w:val="-1"/>
                                <w:lang w:val="en-US"/>
                              </w:rPr>
                              <w:t>S</w:t>
                            </w:r>
                            <w:r w:rsidRPr="00E677DA">
                              <w:rPr>
                                <w:lang w:val="en-US"/>
                              </w:rPr>
                              <w:t>tatus</w:t>
                            </w:r>
                            <w:r w:rsidRPr="00E677DA">
                              <w:rPr>
                                <w:spacing w:val="-6"/>
                                <w:lang w:val="en-US"/>
                              </w:rPr>
                              <w:t xml:space="preserve"> </w:t>
                            </w:r>
                            <w:r>
                              <w:rPr>
                                <w:lang w:val="en-US"/>
                              </w:rPr>
                              <w:t>and</w:t>
                            </w:r>
                            <w:r w:rsidRPr="00E677DA">
                              <w:rPr>
                                <w:lang w:val="en-US"/>
                              </w:rPr>
                              <w:t xml:space="preserve"> </w:t>
                            </w:r>
                            <w:r>
                              <w:rPr>
                                <w:lang w:val="en-US"/>
                              </w:rPr>
                              <w:t>r</w:t>
                            </w:r>
                            <w:r w:rsidRPr="00E677DA">
                              <w:rPr>
                                <w:lang w:val="en-US"/>
                              </w:rPr>
                              <w:t>eview</w:t>
                            </w:r>
                            <w:r w:rsidRPr="00E677DA">
                              <w:rPr>
                                <w:spacing w:val="-7"/>
                                <w:lang w:val="en-US"/>
                              </w:rPr>
                              <w:t xml:space="preserve"> </w:t>
                            </w:r>
                            <w:r>
                              <w:rPr>
                                <w:spacing w:val="3"/>
                                <w:lang w:val="en-US"/>
                              </w:rPr>
                              <w:t>c</w:t>
                            </w:r>
                            <w:r w:rsidRPr="00E677DA">
                              <w:rPr>
                                <w:spacing w:val="-1"/>
                                <w:lang w:val="en-US"/>
                              </w:rPr>
                              <w:t>y</w:t>
                            </w:r>
                            <w:r w:rsidRPr="00E677DA">
                              <w:rPr>
                                <w:spacing w:val="1"/>
                                <w:lang w:val="en-US"/>
                              </w:rPr>
                              <w:t>c</w:t>
                            </w:r>
                            <w:r w:rsidRPr="00E677DA">
                              <w:rPr>
                                <w:spacing w:val="-1"/>
                                <w:lang w:val="en-US"/>
                              </w:rPr>
                              <w:t>l</w:t>
                            </w:r>
                            <w:r w:rsidRPr="00E677DA">
                              <w:rPr>
                                <w:lang w:val="en-US"/>
                              </w:rPr>
                              <w:t>e</w:t>
                            </w:r>
                            <w:r>
                              <w:rPr>
                                <w:lang w:val="en-US"/>
                              </w:rPr>
                              <w:t>;</w:t>
                            </w:r>
                            <w:r>
                              <w:rPr>
                                <w:lang w:val="en-US"/>
                              </w:rPr>
                              <w:tab/>
                            </w:r>
                            <w:r>
                              <w:rPr>
                                <w:lang w:val="en-US"/>
                              </w:rPr>
                              <w:tab/>
                            </w:r>
                            <w:r w:rsidRPr="00E677DA">
                              <w:rPr>
                                <w:lang w:val="en-US"/>
                              </w:rPr>
                              <w:t>St</w:t>
                            </w:r>
                            <w:r w:rsidRPr="00E677DA">
                              <w:rPr>
                                <w:spacing w:val="1"/>
                                <w:lang w:val="en-US"/>
                              </w:rPr>
                              <w:t>a</w:t>
                            </w:r>
                            <w:r w:rsidRPr="00E677DA">
                              <w:rPr>
                                <w:lang w:val="en-US"/>
                              </w:rPr>
                              <w:t>tut</w:t>
                            </w:r>
                            <w:r w:rsidRPr="00E677DA">
                              <w:rPr>
                                <w:spacing w:val="1"/>
                                <w:lang w:val="en-US"/>
                              </w:rPr>
                              <w:t>o</w:t>
                            </w:r>
                            <w:r w:rsidRPr="00E677DA">
                              <w:rPr>
                                <w:spacing w:val="-1"/>
                                <w:lang w:val="en-US"/>
                              </w:rPr>
                              <w:t>r</w:t>
                            </w:r>
                            <w:r w:rsidRPr="00E677DA">
                              <w:rPr>
                                <w:lang w:val="en-US"/>
                              </w:rPr>
                              <w:t>y</w:t>
                            </w:r>
                            <w:r w:rsidRPr="00E677DA">
                              <w:rPr>
                                <w:spacing w:val="-8"/>
                                <w:lang w:val="en-US"/>
                              </w:rPr>
                              <w:t xml:space="preserve"> </w:t>
                            </w:r>
                            <w:r>
                              <w:rPr>
                                <w:spacing w:val="-8"/>
                                <w:lang w:val="en-US"/>
                              </w:rPr>
                              <w:t xml:space="preserve">and </w:t>
                            </w:r>
                            <w:r w:rsidRPr="00E677DA">
                              <w:rPr>
                                <w:spacing w:val="3"/>
                                <w:lang w:val="en-US"/>
                              </w:rPr>
                              <w:t>a</w:t>
                            </w:r>
                            <w:r w:rsidRPr="00E677DA">
                              <w:rPr>
                                <w:spacing w:val="-1"/>
                                <w:lang w:val="en-US"/>
                              </w:rPr>
                              <w:t>n</w:t>
                            </w:r>
                            <w:r w:rsidRPr="00E677DA">
                              <w:rPr>
                                <w:spacing w:val="1"/>
                                <w:lang w:val="en-US"/>
                              </w:rPr>
                              <w:t>n</w:t>
                            </w:r>
                            <w:r w:rsidRPr="00E677DA">
                              <w:rPr>
                                <w:spacing w:val="-1"/>
                                <w:lang w:val="en-US"/>
                              </w:rPr>
                              <w:t>u</w:t>
                            </w:r>
                            <w:r w:rsidRPr="00E677DA">
                              <w:rPr>
                                <w:spacing w:val="1"/>
                                <w:lang w:val="en-US"/>
                              </w:rPr>
                              <w:t>a</w:t>
                            </w:r>
                            <w:r w:rsidRPr="00E677DA">
                              <w:rPr>
                                <w:lang w:val="en-US"/>
                              </w:rPr>
                              <w:t>l</w:t>
                            </w:r>
                          </w:p>
                          <w:p w14:paraId="452147D0" w14:textId="77777777" w:rsidR="00A068D5" w:rsidRDefault="00A068D5" w:rsidP="00491DCC">
                            <w:pPr>
                              <w:rPr>
                                <w:lang w:val="en-US"/>
                              </w:rPr>
                            </w:pPr>
                            <w:r>
                              <w:rPr>
                                <w:lang w:val="en-US"/>
                              </w:rPr>
                              <w:t>Responsible group:</w:t>
                            </w:r>
                            <w:r>
                              <w:rPr>
                                <w:lang w:val="en-US"/>
                              </w:rPr>
                              <w:tab/>
                            </w:r>
                            <w:r>
                              <w:rPr>
                                <w:lang w:val="en-US"/>
                              </w:rPr>
                              <w:tab/>
                            </w:r>
                            <w:r>
                              <w:rPr>
                                <w:lang w:val="en-US"/>
                              </w:rPr>
                              <w:tab/>
                              <w:t xml:space="preserve">The Trust </w:t>
                            </w:r>
                          </w:p>
                          <w:p w14:paraId="354EBAB1" w14:textId="77777777" w:rsidR="002F0B25" w:rsidRDefault="00A068D5" w:rsidP="00491DCC">
                            <w:pPr>
                              <w:rPr>
                                <w:lang w:val="en-US"/>
                              </w:rPr>
                            </w:pPr>
                            <w:r>
                              <w:rPr>
                                <w:lang w:val="en-US"/>
                              </w:rPr>
                              <w:t>Implementation date:</w:t>
                            </w:r>
                            <w:r>
                              <w:rPr>
                                <w:lang w:val="en-US"/>
                              </w:rPr>
                              <w:tab/>
                            </w:r>
                            <w:r>
                              <w:rPr>
                                <w:lang w:val="en-US"/>
                              </w:rPr>
                              <w:tab/>
                            </w:r>
                            <w:r>
                              <w:rPr>
                                <w:lang w:val="en-US"/>
                              </w:rPr>
                              <w:tab/>
                              <w:t>Ju</w:t>
                            </w:r>
                            <w:r w:rsidR="00292CFC">
                              <w:rPr>
                                <w:lang w:val="en-US"/>
                              </w:rPr>
                              <w:t xml:space="preserve">ly </w:t>
                            </w:r>
                            <w:r>
                              <w:rPr>
                                <w:lang w:val="en-US"/>
                              </w:rPr>
                              <w:t xml:space="preserve"> 20</w:t>
                            </w:r>
                            <w:r w:rsidR="00292CFC">
                              <w:rPr>
                                <w:lang w:val="en-US"/>
                              </w:rPr>
                              <w:t>2</w:t>
                            </w:r>
                            <w:r w:rsidR="00EA4C9B">
                              <w:rPr>
                                <w:lang w:val="en-US"/>
                              </w:rPr>
                              <w:t>1</w:t>
                            </w:r>
                          </w:p>
                          <w:p w14:paraId="28CCDC2B" w14:textId="70313ECF" w:rsidR="00A068D5" w:rsidRPr="00E677DA" w:rsidRDefault="002F0B25" w:rsidP="00491DCC">
                            <w:pPr>
                              <w:rPr>
                                <w:lang w:val="en-US"/>
                              </w:rPr>
                            </w:pPr>
                            <w:r>
                              <w:rPr>
                                <w:lang w:val="en-US"/>
                              </w:rPr>
                              <w:t>Revision date:</w:t>
                            </w:r>
                            <w:r>
                              <w:rPr>
                                <w:lang w:val="en-US"/>
                              </w:rPr>
                              <w:tab/>
                            </w:r>
                            <w:r>
                              <w:rPr>
                                <w:lang w:val="en-US"/>
                              </w:rPr>
                              <w:tab/>
                            </w:r>
                            <w:r>
                              <w:rPr>
                                <w:lang w:val="en-US"/>
                              </w:rPr>
                              <w:tab/>
                            </w:r>
                            <w:r>
                              <w:rPr>
                                <w:lang w:val="en-US"/>
                              </w:rPr>
                              <w:tab/>
                              <w:t>November 2022</w:t>
                            </w:r>
                            <w:r w:rsidR="00A068D5">
                              <w:rPr>
                                <w:lang w:val="en-US"/>
                              </w:rPr>
                              <w:tab/>
                            </w:r>
                            <w:r w:rsidR="00A068D5">
                              <w:rPr>
                                <w:lang w:val="en-US"/>
                              </w:rPr>
                              <w:tab/>
                            </w:r>
                            <w:r w:rsidR="00A068D5">
                              <w:rPr>
                                <w:lang w:val="en-US"/>
                              </w:rPr>
                              <w:tab/>
                            </w:r>
                          </w:p>
                          <w:p w14:paraId="56271CC9" w14:textId="31C40E74" w:rsidR="00A068D5" w:rsidRPr="00E677DA" w:rsidRDefault="00A068D5" w:rsidP="00491DCC">
                            <w:pPr>
                              <w:rPr>
                                <w:lang w:val="en-US"/>
                              </w:rPr>
                            </w:pPr>
                            <w:r w:rsidRPr="00E677DA">
                              <w:rPr>
                                <w:spacing w:val="-1"/>
                                <w:lang w:val="en-US"/>
                              </w:rPr>
                              <w:t>N</w:t>
                            </w:r>
                            <w:r w:rsidRPr="00E677DA">
                              <w:rPr>
                                <w:lang w:val="en-US"/>
                              </w:rPr>
                              <w:t>ext</w:t>
                            </w:r>
                            <w:r w:rsidRPr="00E677DA">
                              <w:rPr>
                                <w:spacing w:val="-4"/>
                                <w:lang w:val="en-US"/>
                              </w:rPr>
                              <w:t xml:space="preserve"> </w:t>
                            </w:r>
                            <w:r w:rsidRPr="00E677DA">
                              <w:rPr>
                                <w:spacing w:val="1"/>
                                <w:lang w:val="en-US"/>
                              </w:rPr>
                              <w:t>R</w:t>
                            </w:r>
                            <w:r w:rsidRPr="00E677DA">
                              <w:rPr>
                                <w:lang w:val="en-US"/>
                              </w:rPr>
                              <w:t>eview</w:t>
                            </w:r>
                            <w:r w:rsidRPr="00E677DA">
                              <w:rPr>
                                <w:spacing w:val="-7"/>
                                <w:lang w:val="en-US"/>
                              </w:rPr>
                              <w:t xml:space="preserve"> </w:t>
                            </w:r>
                            <w:r w:rsidRPr="00E677DA">
                              <w:rPr>
                                <w:spacing w:val="1"/>
                                <w:lang w:val="en-US"/>
                              </w:rPr>
                              <w:t>D</w:t>
                            </w:r>
                            <w:r w:rsidRPr="00E677DA">
                              <w:rPr>
                                <w:lang w:val="en-US"/>
                              </w:rPr>
                              <w:t>ate:</w:t>
                            </w:r>
                            <w:r>
                              <w:rPr>
                                <w:lang w:val="en-US"/>
                              </w:rPr>
                              <w:tab/>
                            </w:r>
                            <w:r>
                              <w:rPr>
                                <w:lang w:val="en-US"/>
                              </w:rPr>
                              <w:tab/>
                            </w:r>
                            <w:r>
                              <w:rPr>
                                <w:lang w:val="en-US"/>
                              </w:rPr>
                              <w:tab/>
                            </w:r>
                            <w:r w:rsidR="002F0B25">
                              <w:rPr>
                                <w:lang w:val="en-US"/>
                              </w:rPr>
                              <w:t>November 2023</w:t>
                            </w:r>
                          </w:p>
                          <w:p w14:paraId="35882994" w14:textId="77777777" w:rsidR="00A068D5" w:rsidRPr="00491DCC" w:rsidRDefault="00A068D5" w:rsidP="00602349">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BCB20" id="_x0000_t202" coordsize="21600,21600" o:spt="202" path="m,l,21600r21600,l21600,xe">
                <v:stroke joinstyle="miter"/>
                <v:path gradientshapeok="t" o:connecttype="rect"/>
              </v:shapetype>
              <v:shape id="Text Box 1" o:spid="_x0000_s1026" type="#_x0000_t202" style="position:absolute;margin-left:-8.75pt;margin-top:-50.45pt;width:469.35pt;height:77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" fillcolor="white [3201]" strokecolor="#7030a0" strokeweight="6pt">
                <v:textbox>
                  <w:txbxContent>
                    <w:p w14:paraId="3E988EBB" w14:textId="77777777" w:rsidR="00A068D5" w:rsidRDefault="00A068D5" w:rsidP="00491DCC">
                      <w:pPr>
                        <w:jc w:val="center"/>
                      </w:pPr>
                    </w:p>
                    <w:p w14:paraId="7DA87133" w14:textId="77777777" w:rsidR="00A068D5" w:rsidRDefault="00A068D5" w:rsidP="00491DCC">
                      <w:pPr>
                        <w:jc w:val="center"/>
                      </w:pPr>
                    </w:p>
                    <w:p w14:paraId="420BA67E" w14:textId="77777777" w:rsidR="00A068D5" w:rsidRDefault="00A068D5" w:rsidP="00491DCC">
                      <w:pPr>
                        <w:jc w:val="center"/>
                      </w:pPr>
                      <w:r>
                        <w:rPr>
                          <w:noProof/>
                          <w:lang w:eastAsia="en-GB"/>
                        </w:rPr>
                        <w:drawing>
                          <wp:inline distT="0" distB="0" distL="0" distR="0" wp14:anchorId="3FBD90AC" wp14:editId="6663EA8D">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53FEF814" w14:textId="77777777" w:rsidR="00A068D5" w:rsidRDefault="00A068D5" w:rsidP="00491DCC">
                      <w:pPr>
                        <w:jc w:val="center"/>
                      </w:pPr>
                    </w:p>
                    <w:p w14:paraId="777FFBF7" w14:textId="77777777" w:rsidR="00A068D5" w:rsidRDefault="00A068D5" w:rsidP="00491DCC">
                      <w:pPr>
                        <w:jc w:val="center"/>
                      </w:pPr>
                    </w:p>
                    <w:p w14:paraId="03F237BB" w14:textId="77777777" w:rsidR="00A068D5" w:rsidRDefault="00A068D5" w:rsidP="00491DCC">
                      <w:pPr>
                        <w:jc w:val="center"/>
                      </w:pPr>
                    </w:p>
                    <w:p w14:paraId="7E50C44A" w14:textId="77777777" w:rsidR="00A068D5" w:rsidRPr="00170FA9" w:rsidRDefault="00A068D5" w:rsidP="00491DCC">
                      <w:pPr>
                        <w:jc w:val="center"/>
                        <w:rPr>
                          <w:b/>
                          <w:sz w:val="96"/>
                          <w:szCs w:val="96"/>
                        </w:rPr>
                      </w:pPr>
                      <w:r w:rsidRPr="00170FA9">
                        <w:rPr>
                          <w:sz w:val="96"/>
                          <w:szCs w:val="96"/>
                        </w:rPr>
                        <w:t>DGAT</w:t>
                      </w:r>
                    </w:p>
                    <w:p w14:paraId="7B875665" w14:textId="77777777" w:rsidR="00A068D5" w:rsidRDefault="00A068D5" w:rsidP="00491DCC">
                      <w:pPr>
                        <w:jc w:val="center"/>
                        <w:rPr>
                          <w:sz w:val="72"/>
                          <w:szCs w:val="72"/>
                        </w:rPr>
                      </w:pPr>
                      <w:r>
                        <w:rPr>
                          <w:sz w:val="72"/>
                          <w:szCs w:val="72"/>
                        </w:rPr>
                        <w:t>Data Protection Policy</w:t>
                      </w:r>
                    </w:p>
                    <w:p w14:paraId="120A694A" w14:textId="25C50903" w:rsidR="00A068D5" w:rsidRDefault="00A068D5" w:rsidP="00491DCC">
                      <w:pPr>
                        <w:jc w:val="center"/>
                        <w:rPr>
                          <w:sz w:val="44"/>
                          <w:szCs w:val="44"/>
                        </w:rPr>
                      </w:pPr>
                      <w:r>
                        <w:rPr>
                          <w:sz w:val="44"/>
                          <w:szCs w:val="44"/>
                        </w:rPr>
                        <w:t>(GDPR compliant)</w:t>
                      </w:r>
                    </w:p>
                    <w:p w14:paraId="12F78831" w14:textId="38AAFA6F" w:rsidR="00A068D5" w:rsidRDefault="00A068D5" w:rsidP="00491DCC">
                      <w:pPr>
                        <w:jc w:val="center"/>
                        <w:rPr>
                          <w:sz w:val="44"/>
                          <w:szCs w:val="44"/>
                        </w:rPr>
                      </w:pPr>
                      <w:r>
                        <w:rPr>
                          <w:sz w:val="44"/>
                          <w:szCs w:val="44"/>
                        </w:rPr>
                        <w:t xml:space="preserve">Incorporating </w:t>
                      </w:r>
                    </w:p>
                    <w:p w14:paraId="1256574F" w14:textId="28974B54" w:rsidR="00A068D5" w:rsidRPr="008A68A6" w:rsidRDefault="00A068D5" w:rsidP="00491DCC">
                      <w:pPr>
                        <w:jc w:val="center"/>
                        <w:rPr>
                          <w:sz w:val="44"/>
                          <w:szCs w:val="44"/>
                        </w:rPr>
                      </w:pPr>
                      <w:r>
                        <w:rPr>
                          <w:sz w:val="44"/>
                          <w:szCs w:val="44"/>
                        </w:rPr>
                        <w:t>Biometric Data Policy</w:t>
                      </w:r>
                    </w:p>
                    <w:p w14:paraId="3475F474" w14:textId="77777777" w:rsidR="00A068D5" w:rsidRDefault="00A068D5" w:rsidP="00491DCC">
                      <w:pPr>
                        <w:rPr>
                          <w:spacing w:val="-1"/>
                          <w:lang w:val="en-US"/>
                        </w:rPr>
                      </w:pPr>
                    </w:p>
                    <w:p w14:paraId="3634FF00" w14:textId="77777777" w:rsidR="00594FEE" w:rsidRPr="00AE7827" w:rsidRDefault="00594FEE" w:rsidP="00594FEE">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Authentically Christian</w:t>
                      </w:r>
                    </w:p>
                    <w:p w14:paraId="2A277CD7" w14:textId="77777777" w:rsidR="00594FEE" w:rsidRPr="00AE7827" w:rsidRDefault="00594FEE" w:rsidP="00594FEE">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6423F1E6" w14:textId="24D81651" w:rsidR="00A068D5" w:rsidRPr="00594FEE" w:rsidRDefault="00594FEE" w:rsidP="00594FEE">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p w14:paraId="5203E2E3" w14:textId="77777777" w:rsidR="00A068D5" w:rsidRDefault="00A068D5" w:rsidP="00491DCC">
                      <w:pPr>
                        <w:rPr>
                          <w:spacing w:val="-1"/>
                          <w:lang w:val="en-US"/>
                        </w:rPr>
                      </w:pPr>
                    </w:p>
                    <w:p w14:paraId="54EA8C9D" w14:textId="77777777" w:rsidR="00A068D5" w:rsidRDefault="00A068D5" w:rsidP="00491DCC">
                      <w:pPr>
                        <w:rPr>
                          <w:lang w:val="en-US"/>
                        </w:rPr>
                      </w:pPr>
                      <w:r w:rsidRPr="00E677DA">
                        <w:rPr>
                          <w:spacing w:val="-1"/>
                          <w:lang w:val="en-US"/>
                        </w:rPr>
                        <w:t>S</w:t>
                      </w:r>
                      <w:r w:rsidRPr="00E677DA">
                        <w:rPr>
                          <w:lang w:val="en-US"/>
                        </w:rPr>
                        <w:t>tatus</w:t>
                      </w:r>
                      <w:r w:rsidRPr="00E677DA">
                        <w:rPr>
                          <w:spacing w:val="-6"/>
                          <w:lang w:val="en-US"/>
                        </w:rPr>
                        <w:t xml:space="preserve"> </w:t>
                      </w:r>
                      <w:r>
                        <w:rPr>
                          <w:lang w:val="en-US"/>
                        </w:rPr>
                        <w:t>and</w:t>
                      </w:r>
                      <w:r w:rsidRPr="00E677DA">
                        <w:rPr>
                          <w:lang w:val="en-US"/>
                        </w:rPr>
                        <w:t xml:space="preserve"> </w:t>
                      </w:r>
                      <w:r>
                        <w:rPr>
                          <w:lang w:val="en-US"/>
                        </w:rPr>
                        <w:t>r</w:t>
                      </w:r>
                      <w:r w:rsidRPr="00E677DA">
                        <w:rPr>
                          <w:lang w:val="en-US"/>
                        </w:rPr>
                        <w:t>eview</w:t>
                      </w:r>
                      <w:r w:rsidRPr="00E677DA">
                        <w:rPr>
                          <w:spacing w:val="-7"/>
                          <w:lang w:val="en-US"/>
                        </w:rPr>
                        <w:t xml:space="preserve"> </w:t>
                      </w:r>
                      <w:r>
                        <w:rPr>
                          <w:spacing w:val="3"/>
                          <w:lang w:val="en-US"/>
                        </w:rPr>
                        <w:t>c</w:t>
                      </w:r>
                      <w:r w:rsidRPr="00E677DA">
                        <w:rPr>
                          <w:spacing w:val="-1"/>
                          <w:lang w:val="en-US"/>
                        </w:rPr>
                        <w:t>y</w:t>
                      </w:r>
                      <w:r w:rsidRPr="00E677DA">
                        <w:rPr>
                          <w:spacing w:val="1"/>
                          <w:lang w:val="en-US"/>
                        </w:rPr>
                        <w:t>c</w:t>
                      </w:r>
                      <w:r w:rsidRPr="00E677DA">
                        <w:rPr>
                          <w:spacing w:val="-1"/>
                          <w:lang w:val="en-US"/>
                        </w:rPr>
                        <w:t>l</w:t>
                      </w:r>
                      <w:r w:rsidRPr="00E677DA">
                        <w:rPr>
                          <w:lang w:val="en-US"/>
                        </w:rPr>
                        <w:t>e</w:t>
                      </w:r>
                      <w:r>
                        <w:rPr>
                          <w:lang w:val="en-US"/>
                        </w:rPr>
                        <w:t>;</w:t>
                      </w:r>
                      <w:r>
                        <w:rPr>
                          <w:lang w:val="en-US"/>
                        </w:rPr>
                        <w:tab/>
                      </w:r>
                      <w:r>
                        <w:rPr>
                          <w:lang w:val="en-US"/>
                        </w:rPr>
                        <w:tab/>
                      </w:r>
                      <w:r w:rsidRPr="00E677DA">
                        <w:rPr>
                          <w:lang w:val="en-US"/>
                        </w:rPr>
                        <w:t>St</w:t>
                      </w:r>
                      <w:r w:rsidRPr="00E677DA">
                        <w:rPr>
                          <w:spacing w:val="1"/>
                          <w:lang w:val="en-US"/>
                        </w:rPr>
                        <w:t>a</w:t>
                      </w:r>
                      <w:r w:rsidRPr="00E677DA">
                        <w:rPr>
                          <w:lang w:val="en-US"/>
                        </w:rPr>
                        <w:t>tut</w:t>
                      </w:r>
                      <w:r w:rsidRPr="00E677DA">
                        <w:rPr>
                          <w:spacing w:val="1"/>
                          <w:lang w:val="en-US"/>
                        </w:rPr>
                        <w:t>o</w:t>
                      </w:r>
                      <w:r w:rsidRPr="00E677DA">
                        <w:rPr>
                          <w:spacing w:val="-1"/>
                          <w:lang w:val="en-US"/>
                        </w:rPr>
                        <w:t>r</w:t>
                      </w:r>
                      <w:r w:rsidRPr="00E677DA">
                        <w:rPr>
                          <w:lang w:val="en-US"/>
                        </w:rPr>
                        <w:t>y</w:t>
                      </w:r>
                      <w:r w:rsidRPr="00E677DA">
                        <w:rPr>
                          <w:spacing w:val="-8"/>
                          <w:lang w:val="en-US"/>
                        </w:rPr>
                        <w:t xml:space="preserve"> </w:t>
                      </w:r>
                      <w:r>
                        <w:rPr>
                          <w:spacing w:val="-8"/>
                          <w:lang w:val="en-US"/>
                        </w:rPr>
                        <w:t xml:space="preserve">and </w:t>
                      </w:r>
                      <w:r w:rsidRPr="00E677DA">
                        <w:rPr>
                          <w:spacing w:val="3"/>
                          <w:lang w:val="en-US"/>
                        </w:rPr>
                        <w:t>a</w:t>
                      </w:r>
                      <w:r w:rsidRPr="00E677DA">
                        <w:rPr>
                          <w:spacing w:val="-1"/>
                          <w:lang w:val="en-US"/>
                        </w:rPr>
                        <w:t>n</w:t>
                      </w:r>
                      <w:r w:rsidRPr="00E677DA">
                        <w:rPr>
                          <w:spacing w:val="1"/>
                          <w:lang w:val="en-US"/>
                        </w:rPr>
                        <w:t>n</w:t>
                      </w:r>
                      <w:r w:rsidRPr="00E677DA">
                        <w:rPr>
                          <w:spacing w:val="-1"/>
                          <w:lang w:val="en-US"/>
                        </w:rPr>
                        <w:t>u</w:t>
                      </w:r>
                      <w:r w:rsidRPr="00E677DA">
                        <w:rPr>
                          <w:spacing w:val="1"/>
                          <w:lang w:val="en-US"/>
                        </w:rPr>
                        <w:t>a</w:t>
                      </w:r>
                      <w:r w:rsidRPr="00E677DA">
                        <w:rPr>
                          <w:lang w:val="en-US"/>
                        </w:rPr>
                        <w:t>l</w:t>
                      </w:r>
                    </w:p>
                    <w:p w14:paraId="452147D0" w14:textId="77777777" w:rsidR="00A068D5" w:rsidRDefault="00A068D5" w:rsidP="00491DCC">
                      <w:pPr>
                        <w:rPr>
                          <w:lang w:val="en-US"/>
                        </w:rPr>
                      </w:pPr>
                      <w:r>
                        <w:rPr>
                          <w:lang w:val="en-US"/>
                        </w:rPr>
                        <w:t>Responsible group:</w:t>
                      </w:r>
                      <w:r>
                        <w:rPr>
                          <w:lang w:val="en-US"/>
                        </w:rPr>
                        <w:tab/>
                      </w:r>
                      <w:r>
                        <w:rPr>
                          <w:lang w:val="en-US"/>
                        </w:rPr>
                        <w:tab/>
                      </w:r>
                      <w:r>
                        <w:rPr>
                          <w:lang w:val="en-US"/>
                        </w:rPr>
                        <w:tab/>
                        <w:t xml:space="preserve">The Trust </w:t>
                      </w:r>
                    </w:p>
                    <w:p w14:paraId="354EBAB1" w14:textId="77777777" w:rsidR="002F0B25" w:rsidRDefault="00A068D5" w:rsidP="00491DCC">
                      <w:pPr>
                        <w:rPr>
                          <w:lang w:val="en-US"/>
                        </w:rPr>
                      </w:pPr>
                      <w:r>
                        <w:rPr>
                          <w:lang w:val="en-US"/>
                        </w:rPr>
                        <w:t>Implementation date:</w:t>
                      </w:r>
                      <w:r>
                        <w:rPr>
                          <w:lang w:val="en-US"/>
                        </w:rPr>
                        <w:tab/>
                      </w:r>
                      <w:r>
                        <w:rPr>
                          <w:lang w:val="en-US"/>
                        </w:rPr>
                        <w:tab/>
                      </w:r>
                      <w:r>
                        <w:rPr>
                          <w:lang w:val="en-US"/>
                        </w:rPr>
                        <w:tab/>
                        <w:t>Ju</w:t>
                      </w:r>
                      <w:r w:rsidR="00292CFC">
                        <w:rPr>
                          <w:lang w:val="en-US"/>
                        </w:rPr>
                        <w:t xml:space="preserve">ly </w:t>
                      </w:r>
                      <w:r>
                        <w:rPr>
                          <w:lang w:val="en-US"/>
                        </w:rPr>
                        <w:t xml:space="preserve"> 20</w:t>
                      </w:r>
                      <w:r w:rsidR="00292CFC">
                        <w:rPr>
                          <w:lang w:val="en-US"/>
                        </w:rPr>
                        <w:t>2</w:t>
                      </w:r>
                      <w:r w:rsidR="00EA4C9B">
                        <w:rPr>
                          <w:lang w:val="en-US"/>
                        </w:rPr>
                        <w:t>1</w:t>
                      </w:r>
                    </w:p>
                    <w:p w14:paraId="28CCDC2B" w14:textId="70313ECF" w:rsidR="00A068D5" w:rsidRPr="00E677DA" w:rsidRDefault="002F0B25" w:rsidP="00491DCC">
                      <w:pPr>
                        <w:rPr>
                          <w:lang w:val="en-US"/>
                        </w:rPr>
                      </w:pPr>
                      <w:r>
                        <w:rPr>
                          <w:lang w:val="en-US"/>
                        </w:rPr>
                        <w:t>Revision date:</w:t>
                      </w:r>
                      <w:r>
                        <w:rPr>
                          <w:lang w:val="en-US"/>
                        </w:rPr>
                        <w:tab/>
                      </w:r>
                      <w:r>
                        <w:rPr>
                          <w:lang w:val="en-US"/>
                        </w:rPr>
                        <w:tab/>
                      </w:r>
                      <w:r>
                        <w:rPr>
                          <w:lang w:val="en-US"/>
                        </w:rPr>
                        <w:tab/>
                      </w:r>
                      <w:r>
                        <w:rPr>
                          <w:lang w:val="en-US"/>
                        </w:rPr>
                        <w:tab/>
                        <w:t>November 2022</w:t>
                      </w:r>
                      <w:r w:rsidR="00A068D5">
                        <w:rPr>
                          <w:lang w:val="en-US"/>
                        </w:rPr>
                        <w:tab/>
                      </w:r>
                      <w:r w:rsidR="00A068D5">
                        <w:rPr>
                          <w:lang w:val="en-US"/>
                        </w:rPr>
                        <w:tab/>
                      </w:r>
                      <w:r w:rsidR="00A068D5">
                        <w:rPr>
                          <w:lang w:val="en-US"/>
                        </w:rPr>
                        <w:tab/>
                      </w:r>
                    </w:p>
                    <w:p w14:paraId="56271CC9" w14:textId="31C40E74" w:rsidR="00A068D5" w:rsidRPr="00E677DA" w:rsidRDefault="00A068D5" w:rsidP="00491DCC">
                      <w:pPr>
                        <w:rPr>
                          <w:lang w:val="en-US"/>
                        </w:rPr>
                      </w:pPr>
                      <w:r w:rsidRPr="00E677DA">
                        <w:rPr>
                          <w:spacing w:val="-1"/>
                          <w:lang w:val="en-US"/>
                        </w:rPr>
                        <w:t>N</w:t>
                      </w:r>
                      <w:r w:rsidRPr="00E677DA">
                        <w:rPr>
                          <w:lang w:val="en-US"/>
                        </w:rPr>
                        <w:t>ext</w:t>
                      </w:r>
                      <w:r w:rsidRPr="00E677DA">
                        <w:rPr>
                          <w:spacing w:val="-4"/>
                          <w:lang w:val="en-US"/>
                        </w:rPr>
                        <w:t xml:space="preserve"> </w:t>
                      </w:r>
                      <w:r w:rsidRPr="00E677DA">
                        <w:rPr>
                          <w:spacing w:val="1"/>
                          <w:lang w:val="en-US"/>
                        </w:rPr>
                        <w:t>R</w:t>
                      </w:r>
                      <w:r w:rsidRPr="00E677DA">
                        <w:rPr>
                          <w:lang w:val="en-US"/>
                        </w:rPr>
                        <w:t>eview</w:t>
                      </w:r>
                      <w:r w:rsidRPr="00E677DA">
                        <w:rPr>
                          <w:spacing w:val="-7"/>
                          <w:lang w:val="en-US"/>
                        </w:rPr>
                        <w:t xml:space="preserve"> </w:t>
                      </w:r>
                      <w:r w:rsidRPr="00E677DA">
                        <w:rPr>
                          <w:spacing w:val="1"/>
                          <w:lang w:val="en-US"/>
                        </w:rPr>
                        <w:t>D</w:t>
                      </w:r>
                      <w:r w:rsidRPr="00E677DA">
                        <w:rPr>
                          <w:lang w:val="en-US"/>
                        </w:rPr>
                        <w:t>ate:</w:t>
                      </w:r>
                      <w:r>
                        <w:rPr>
                          <w:lang w:val="en-US"/>
                        </w:rPr>
                        <w:tab/>
                      </w:r>
                      <w:r>
                        <w:rPr>
                          <w:lang w:val="en-US"/>
                        </w:rPr>
                        <w:tab/>
                      </w:r>
                      <w:r>
                        <w:rPr>
                          <w:lang w:val="en-US"/>
                        </w:rPr>
                        <w:tab/>
                      </w:r>
                      <w:r w:rsidR="002F0B25">
                        <w:rPr>
                          <w:lang w:val="en-US"/>
                        </w:rPr>
                        <w:t>November 2023</w:t>
                      </w:r>
                    </w:p>
                    <w:p w14:paraId="35882994" w14:textId="77777777" w:rsidR="00A068D5" w:rsidRPr="00491DCC" w:rsidRDefault="00A068D5" w:rsidP="00602349">
                      <w:pPr>
                        <w:rPr>
                          <w:sz w:val="72"/>
                          <w:szCs w:val="72"/>
                        </w:rPr>
                      </w:pPr>
                    </w:p>
                  </w:txbxContent>
                </v:textbox>
              </v:shape>
            </w:pict>
          </mc:Fallback>
        </mc:AlternateContent>
      </w:r>
    </w:p>
    <w:p w14:paraId="28F297CD" w14:textId="77777777" w:rsidR="00170FA9" w:rsidRPr="002F0B25" w:rsidRDefault="00170FA9" w:rsidP="00170FA9"/>
    <w:p w14:paraId="7DB66AE9" w14:textId="77777777" w:rsidR="00170FA9" w:rsidRPr="002F0B25" w:rsidRDefault="00170FA9" w:rsidP="00170FA9"/>
    <w:p w14:paraId="5A306BDF" w14:textId="77777777" w:rsidR="00170FA9" w:rsidRPr="002F0B25" w:rsidRDefault="00170FA9" w:rsidP="00170FA9"/>
    <w:p w14:paraId="0EA73457" w14:textId="77777777" w:rsidR="00170FA9" w:rsidRPr="002F0B25" w:rsidRDefault="00170FA9" w:rsidP="00170FA9"/>
    <w:p w14:paraId="3F8F976A" w14:textId="77777777" w:rsidR="00170FA9" w:rsidRPr="002F0B25" w:rsidRDefault="00170FA9" w:rsidP="00170FA9"/>
    <w:p w14:paraId="02B0A4FD" w14:textId="77777777" w:rsidR="00170FA9" w:rsidRPr="002F0B25" w:rsidRDefault="00170FA9" w:rsidP="00170FA9"/>
    <w:p w14:paraId="4DB62B77" w14:textId="77777777" w:rsidR="00170FA9" w:rsidRPr="002F0B25" w:rsidRDefault="00170FA9" w:rsidP="00170FA9"/>
    <w:p w14:paraId="60AE5EDB" w14:textId="77777777" w:rsidR="00170FA9" w:rsidRPr="002F0B25" w:rsidRDefault="00170FA9" w:rsidP="00170FA9"/>
    <w:p w14:paraId="1C79D43F" w14:textId="77777777" w:rsidR="00170FA9" w:rsidRPr="002F0B25" w:rsidRDefault="00170FA9" w:rsidP="00170FA9"/>
    <w:p w14:paraId="08D042D1" w14:textId="77777777" w:rsidR="00170FA9" w:rsidRPr="002F0B25" w:rsidRDefault="00170FA9" w:rsidP="00170FA9"/>
    <w:p w14:paraId="389FFBCE" w14:textId="77777777" w:rsidR="00170FA9" w:rsidRPr="002F0B25" w:rsidRDefault="00170FA9" w:rsidP="00170FA9"/>
    <w:p w14:paraId="6C8BEA4C" w14:textId="77777777" w:rsidR="00170FA9" w:rsidRPr="002F0B25" w:rsidRDefault="00170FA9" w:rsidP="00170FA9"/>
    <w:p w14:paraId="4EA844FE" w14:textId="77777777" w:rsidR="00170FA9" w:rsidRPr="002F0B25" w:rsidRDefault="00170FA9" w:rsidP="00170FA9"/>
    <w:p w14:paraId="286BA6F5" w14:textId="77777777" w:rsidR="00170FA9" w:rsidRPr="002F0B25" w:rsidRDefault="00170FA9" w:rsidP="00170FA9"/>
    <w:p w14:paraId="44F0C0F2" w14:textId="77777777" w:rsidR="00170FA9" w:rsidRPr="002F0B25" w:rsidRDefault="00170FA9" w:rsidP="00170FA9"/>
    <w:p w14:paraId="6326E9BD" w14:textId="77777777" w:rsidR="00170FA9" w:rsidRPr="002F0B25" w:rsidRDefault="00170FA9" w:rsidP="00170FA9"/>
    <w:p w14:paraId="66E1F217" w14:textId="77777777" w:rsidR="00170FA9" w:rsidRPr="002F0B25" w:rsidRDefault="00170FA9" w:rsidP="00170FA9"/>
    <w:p w14:paraId="051154EB" w14:textId="77777777" w:rsidR="00170FA9" w:rsidRPr="002F0B25" w:rsidRDefault="00170FA9" w:rsidP="00170FA9"/>
    <w:p w14:paraId="04F378D1" w14:textId="77777777" w:rsidR="00170FA9" w:rsidRPr="002F0B25" w:rsidRDefault="00170FA9" w:rsidP="00170FA9"/>
    <w:p w14:paraId="0B6E9B4F" w14:textId="77777777" w:rsidR="00170FA9" w:rsidRPr="002F0B25" w:rsidRDefault="00170FA9" w:rsidP="00170FA9"/>
    <w:p w14:paraId="2D48CDB6" w14:textId="77777777" w:rsidR="00170FA9" w:rsidRPr="002F0B25" w:rsidRDefault="00170FA9" w:rsidP="00170FA9"/>
    <w:p w14:paraId="5D0898CE" w14:textId="77777777" w:rsidR="00170FA9" w:rsidRPr="002F0B25" w:rsidRDefault="00170FA9" w:rsidP="00170FA9"/>
    <w:p w14:paraId="2DDB00F0" w14:textId="77777777" w:rsidR="00170FA9" w:rsidRPr="002F0B25" w:rsidRDefault="00170FA9" w:rsidP="00170FA9"/>
    <w:p w14:paraId="45BFB275" w14:textId="77777777" w:rsidR="00487DBE" w:rsidRPr="002F0B25" w:rsidRDefault="00170FA9" w:rsidP="00170FA9">
      <w:pPr>
        <w:tabs>
          <w:tab w:val="left" w:pos="2300"/>
        </w:tabs>
      </w:pPr>
      <w:r w:rsidRPr="002F0B25">
        <w:tab/>
      </w:r>
    </w:p>
    <w:p w14:paraId="662DFFFA" w14:textId="77777777" w:rsidR="00170FA9" w:rsidRPr="002F0B25" w:rsidRDefault="00170FA9" w:rsidP="00170FA9">
      <w:pPr>
        <w:tabs>
          <w:tab w:val="left" w:pos="2300"/>
        </w:tabs>
      </w:pPr>
    </w:p>
    <w:p w14:paraId="0DC212FC" w14:textId="77777777" w:rsidR="00170FA9" w:rsidRPr="002F0B25" w:rsidRDefault="00170FA9" w:rsidP="00170FA9">
      <w:pPr>
        <w:tabs>
          <w:tab w:val="left" w:pos="2300"/>
        </w:tabs>
      </w:pPr>
    </w:p>
    <w:p w14:paraId="695EF602" w14:textId="77777777" w:rsidR="00170FA9" w:rsidRPr="002F0B25" w:rsidRDefault="00170FA9" w:rsidP="00170FA9">
      <w:pPr>
        <w:tabs>
          <w:tab w:val="left" w:pos="2300"/>
        </w:tabs>
      </w:pPr>
    </w:p>
    <w:p w14:paraId="7B1087DC" w14:textId="77777777" w:rsidR="00170FA9" w:rsidRPr="002F0B25" w:rsidRDefault="00170FA9" w:rsidP="00170FA9">
      <w:pPr>
        <w:tabs>
          <w:tab w:val="left" w:pos="2300"/>
        </w:tabs>
      </w:pPr>
    </w:p>
    <w:p w14:paraId="4438FAA8" w14:textId="77777777" w:rsidR="00170FA9" w:rsidRPr="002F0B25" w:rsidRDefault="00170FA9" w:rsidP="00170FA9">
      <w:pPr>
        <w:tabs>
          <w:tab w:val="left" w:pos="2300"/>
        </w:tabs>
      </w:pPr>
    </w:p>
    <w:p w14:paraId="58F4E30F" w14:textId="77777777" w:rsidR="00170FA9" w:rsidRPr="002F0B25" w:rsidRDefault="00170FA9" w:rsidP="00170FA9">
      <w:pPr>
        <w:tabs>
          <w:tab w:val="left" w:pos="2300"/>
        </w:tabs>
      </w:pPr>
    </w:p>
    <w:p w14:paraId="45B7A318" w14:textId="77777777" w:rsidR="00170FA9" w:rsidRPr="002F0B25" w:rsidRDefault="00170FA9" w:rsidP="00170FA9">
      <w:pPr>
        <w:pStyle w:val="Heading1"/>
        <w:spacing w:before="92"/>
        <w:ind w:left="620" w:firstLine="0"/>
        <w:rPr>
          <w:rFonts w:ascii="Gill Sans MT" w:hAnsi="Gill Sans MT"/>
        </w:rPr>
      </w:pPr>
      <w:r w:rsidRPr="002F0B25">
        <w:rPr>
          <w:rFonts w:ascii="Gill Sans MT" w:hAnsi="Gill Sans MT"/>
        </w:rPr>
        <w:t>Contents:</w:t>
      </w:r>
    </w:p>
    <w:p w14:paraId="30F8B818" w14:textId="77777777" w:rsidR="00170FA9" w:rsidRPr="002F0B25" w:rsidRDefault="00000000" w:rsidP="00170FA9">
      <w:pPr>
        <w:pStyle w:val="BodyText"/>
        <w:spacing w:before="123"/>
        <w:ind w:left="968"/>
        <w:rPr>
          <w:rFonts w:ascii="Gill Sans MT" w:hAnsi="Gill Sans MT"/>
        </w:rPr>
      </w:pPr>
      <w:hyperlink w:anchor="_bookmark0" w:history="1">
        <w:r w:rsidR="00170FA9" w:rsidRPr="002F0B25">
          <w:rPr>
            <w:rFonts w:ascii="Gill Sans MT" w:hAnsi="Gill Sans MT"/>
            <w:u w:val="single" w:color="0000FF"/>
          </w:rPr>
          <w:t>Statement of intent</w:t>
        </w:r>
      </w:hyperlink>
    </w:p>
    <w:p w14:paraId="50BB4B88" w14:textId="77777777" w:rsidR="00170FA9" w:rsidRPr="002F0B25" w:rsidRDefault="00000000" w:rsidP="00170FA9">
      <w:pPr>
        <w:pStyle w:val="ListParagraph"/>
        <w:numPr>
          <w:ilvl w:val="0"/>
          <w:numId w:val="3"/>
        </w:numPr>
        <w:tabs>
          <w:tab w:val="left" w:pos="1537"/>
          <w:tab w:val="left" w:pos="1538"/>
        </w:tabs>
        <w:spacing w:before="198"/>
        <w:rPr>
          <w:rFonts w:ascii="Gill Sans MT" w:hAnsi="Gill Sans MT"/>
        </w:rPr>
      </w:pPr>
      <w:hyperlink w:anchor="_bookmark1" w:history="1">
        <w:r w:rsidR="00170FA9" w:rsidRPr="002F0B25">
          <w:rPr>
            <w:rFonts w:ascii="Gill Sans MT" w:hAnsi="Gill Sans MT"/>
            <w:u w:val="single" w:color="0000FF"/>
          </w:rPr>
          <w:t>Legal</w:t>
        </w:r>
        <w:r w:rsidR="00170FA9" w:rsidRPr="002F0B25">
          <w:rPr>
            <w:rFonts w:ascii="Gill Sans MT" w:hAnsi="Gill Sans MT"/>
            <w:spacing w:val="-3"/>
            <w:u w:val="single" w:color="0000FF"/>
          </w:rPr>
          <w:t xml:space="preserve"> </w:t>
        </w:r>
        <w:r w:rsidR="00170FA9" w:rsidRPr="002F0B25">
          <w:rPr>
            <w:rFonts w:ascii="Gill Sans MT" w:hAnsi="Gill Sans MT"/>
            <w:u w:val="single" w:color="0000FF"/>
          </w:rPr>
          <w:t>framework</w:t>
        </w:r>
      </w:hyperlink>
    </w:p>
    <w:p w14:paraId="3C4D7FF1" w14:textId="77777777" w:rsidR="00170FA9" w:rsidRPr="002F0B25" w:rsidRDefault="00000000" w:rsidP="00170FA9">
      <w:pPr>
        <w:pStyle w:val="ListParagraph"/>
        <w:numPr>
          <w:ilvl w:val="0"/>
          <w:numId w:val="3"/>
        </w:numPr>
        <w:tabs>
          <w:tab w:val="left" w:pos="1537"/>
          <w:tab w:val="left" w:pos="1538"/>
        </w:tabs>
        <w:spacing w:before="2" w:line="252" w:lineRule="exact"/>
        <w:rPr>
          <w:rFonts w:ascii="Gill Sans MT" w:hAnsi="Gill Sans MT"/>
        </w:rPr>
      </w:pPr>
      <w:hyperlink w:anchor="_bookmark2" w:history="1">
        <w:r w:rsidR="00170FA9" w:rsidRPr="002F0B25">
          <w:rPr>
            <w:rFonts w:ascii="Gill Sans MT" w:hAnsi="Gill Sans MT"/>
            <w:u w:val="single" w:color="0000FF"/>
          </w:rPr>
          <w:t>Applicable</w:t>
        </w:r>
        <w:r w:rsidR="00170FA9" w:rsidRPr="002F0B25">
          <w:rPr>
            <w:rFonts w:ascii="Gill Sans MT" w:hAnsi="Gill Sans MT"/>
            <w:spacing w:val="-1"/>
            <w:u w:val="single" w:color="0000FF"/>
          </w:rPr>
          <w:t xml:space="preserve"> </w:t>
        </w:r>
        <w:r w:rsidR="00170FA9" w:rsidRPr="002F0B25">
          <w:rPr>
            <w:rFonts w:ascii="Gill Sans MT" w:hAnsi="Gill Sans MT"/>
            <w:u w:val="single" w:color="0000FF"/>
          </w:rPr>
          <w:t>data</w:t>
        </w:r>
      </w:hyperlink>
    </w:p>
    <w:p w14:paraId="04320ABC"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3" w:history="1">
        <w:r w:rsidR="00170FA9" w:rsidRPr="002F0B25">
          <w:rPr>
            <w:rFonts w:ascii="Gill Sans MT" w:hAnsi="Gill Sans MT"/>
            <w:u w:val="single" w:color="0000FF"/>
          </w:rPr>
          <w:t>Principles</w:t>
        </w:r>
      </w:hyperlink>
    </w:p>
    <w:p w14:paraId="0ED27B08" w14:textId="77777777" w:rsidR="00170FA9" w:rsidRPr="002F0B25" w:rsidRDefault="00000000" w:rsidP="00170FA9">
      <w:pPr>
        <w:pStyle w:val="ListParagraph"/>
        <w:numPr>
          <w:ilvl w:val="0"/>
          <w:numId w:val="3"/>
        </w:numPr>
        <w:tabs>
          <w:tab w:val="left" w:pos="1537"/>
          <w:tab w:val="left" w:pos="1538"/>
        </w:tabs>
        <w:spacing w:before="1" w:line="252" w:lineRule="exact"/>
        <w:rPr>
          <w:rFonts w:ascii="Gill Sans MT" w:hAnsi="Gill Sans MT"/>
        </w:rPr>
      </w:pPr>
      <w:hyperlink w:anchor="_bookmark4" w:history="1">
        <w:r w:rsidR="00170FA9" w:rsidRPr="002F0B25">
          <w:rPr>
            <w:rFonts w:ascii="Gill Sans MT" w:hAnsi="Gill Sans MT"/>
            <w:u w:val="single" w:color="0000FF"/>
          </w:rPr>
          <w:t>Accountability</w:t>
        </w:r>
      </w:hyperlink>
    </w:p>
    <w:p w14:paraId="3BC6A63E"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5" w:history="1">
        <w:r w:rsidR="00170FA9" w:rsidRPr="002F0B25">
          <w:rPr>
            <w:rFonts w:ascii="Gill Sans MT" w:hAnsi="Gill Sans MT"/>
            <w:u w:val="single" w:color="0000FF"/>
          </w:rPr>
          <w:t>Data protection officer</w:t>
        </w:r>
        <w:r w:rsidR="00170FA9" w:rsidRPr="002F0B25">
          <w:rPr>
            <w:rFonts w:ascii="Gill Sans MT" w:hAnsi="Gill Sans MT"/>
            <w:spacing w:val="-1"/>
            <w:u w:val="single" w:color="0000FF"/>
          </w:rPr>
          <w:t xml:space="preserve"> </w:t>
        </w:r>
        <w:r w:rsidR="00170FA9" w:rsidRPr="002F0B25">
          <w:rPr>
            <w:rFonts w:ascii="Gill Sans MT" w:hAnsi="Gill Sans MT"/>
            <w:u w:val="single" w:color="0000FF"/>
          </w:rPr>
          <w:t>(DPO)</w:t>
        </w:r>
      </w:hyperlink>
    </w:p>
    <w:p w14:paraId="4EE4652D"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6" w:history="1">
        <w:r w:rsidR="00170FA9" w:rsidRPr="002F0B25">
          <w:rPr>
            <w:rFonts w:ascii="Gill Sans MT" w:hAnsi="Gill Sans MT"/>
            <w:u w:val="single" w:color="0000FF"/>
          </w:rPr>
          <w:t>Lawful</w:t>
        </w:r>
        <w:r w:rsidR="00170FA9" w:rsidRPr="002F0B25">
          <w:rPr>
            <w:rFonts w:ascii="Gill Sans MT" w:hAnsi="Gill Sans MT"/>
            <w:spacing w:val="-2"/>
            <w:u w:val="single" w:color="0000FF"/>
          </w:rPr>
          <w:t xml:space="preserve"> </w:t>
        </w:r>
        <w:r w:rsidR="00170FA9" w:rsidRPr="002F0B25">
          <w:rPr>
            <w:rFonts w:ascii="Gill Sans MT" w:hAnsi="Gill Sans MT"/>
            <w:u w:val="single" w:color="0000FF"/>
          </w:rPr>
          <w:t>processing</w:t>
        </w:r>
      </w:hyperlink>
    </w:p>
    <w:p w14:paraId="2B0A4238" w14:textId="77777777" w:rsidR="00170FA9" w:rsidRPr="002F0B25" w:rsidRDefault="00000000" w:rsidP="00170FA9">
      <w:pPr>
        <w:pStyle w:val="ListParagraph"/>
        <w:numPr>
          <w:ilvl w:val="0"/>
          <w:numId w:val="3"/>
        </w:numPr>
        <w:tabs>
          <w:tab w:val="left" w:pos="1537"/>
          <w:tab w:val="left" w:pos="1538"/>
        </w:tabs>
        <w:spacing w:before="2" w:line="252" w:lineRule="exact"/>
        <w:rPr>
          <w:rFonts w:ascii="Gill Sans MT" w:hAnsi="Gill Sans MT"/>
        </w:rPr>
      </w:pPr>
      <w:hyperlink w:anchor="_bookmark7" w:history="1">
        <w:r w:rsidR="00170FA9" w:rsidRPr="002F0B25">
          <w:rPr>
            <w:rFonts w:ascii="Gill Sans MT" w:hAnsi="Gill Sans MT"/>
            <w:u w:val="single" w:color="0000FF"/>
          </w:rPr>
          <w:t>Consent</w:t>
        </w:r>
      </w:hyperlink>
    </w:p>
    <w:p w14:paraId="439B3423"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8" w:history="1">
        <w:r w:rsidR="00170FA9" w:rsidRPr="002F0B25">
          <w:rPr>
            <w:rFonts w:ascii="Gill Sans MT" w:hAnsi="Gill Sans MT"/>
            <w:u w:val="single" w:color="0000FF"/>
          </w:rPr>
          <w:t>The right to be</w:t>
        </w:r>
        <w:r w:rsidR="00170FA9" w:rsidRPr="002F0B25">
          <w:rPr>
            <w:rFonts w:ascii="Gill Sans MT" w:hAnsi="Gill Sans MT"/>
            <w:spacing w:val="-6"/>
            <w:u w:val="single" w:color="0000FF"/>
          </w:rPr>
          <w:t xml:space="preserve"> </w:t>
        </w:r>
        <w:r w:rsidR="00170FA9" w:rsidRPr="002F0B25">
          <w:rPr>
            <w:rFonts w:ascii="Gill Sans MT" w:hAnsi="Gill Sans MT"/>
            <w:u w:val="single" w:color="0000FF"/>
          </w:rPr>
          <w:t>informed</w:t>
        </w:r>
      </w:hyperlink>
    </w:p>
    <w:p w14:paraId="342BFBBB" w14:textId="77777777" w:rsidR="00170FA9" w:rsidRPr="002F0B25" w:rsidRDefault="00000000" w:rsidP="00170FA9">
      <w:pPr>
        <w:pStyle w:val="ListParagraph"/>
        <w:numPr>
          <w:ilvl w:val="0"/>
          <w:numId w:val="3"/>
        </w:numPr>
        <w:tabs>
          <w:tab w:val="left" w:pos="1537"/>
          <w:tab w:val="left" w:pos="1538"/>
        </w:tabs>
        <w:spacing w:before="2" w:line="252" w:lineRule="exact"/>
        <w:rPr>
          <w:rFonts w:ascii="Gill Sans MT" w:hAnsi="Gill Sans MT"/>
        </w:rPr>
      </w:pPr>
      <w:hyperlink w:anchor="_bookmark9" w:history="1">
        <w:r w:rsidR="00170FA9" w:rsidRPr="002F0B25">
          <w:rPr>
            <w:rFonts w:ascii="Gill Sans MT" w:hAnsi="Gill Sans MT"/>
            <w:u w:val="single" w:color="0000FF"/>
          </w:rPr>
          <w:t>The right of</w:t>
        </w:r>
        <w:r w:rsidR="00170FA9" w:rsidRPr="002F0B25">
          <w:rPr>
            <w:rFonts w:ascii="Gill Sans MT" w:hAnsi="Gill Sans MT"/>
            <w:spacing w:val="-2"/>
            <w:u w:val="single" w:color="0000FF"/>
          </w:rPr>
          <w:t xml:space="preserve"> </w:t>
        </w:r>
        <w:r w:rsidR="00170FA9" w:rsidRPr="002F0B25">
          <w:rPr>
            <w:rFonts w:ascii="Gill Sans MT" w:hAnsi="Gill Sans MT"/>
            <w:u w:val="single" w:color="0000FF"/>
          </w:rPr>
          <w:t>access</w:t>
        </w:r>
      </w:hyperlink>
    </w:p>
    <w:p w14:paraId="166506AF"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0" w:history="1">
        <w:r w:rsidR="00170FA9" w:rsidRPr="002F0B25">
          <w:rPr>
            <w:rFonts w:ascii="Gill Sans MT" w:hAnsi="Gill Sans MT"/>
            <w:u w:val="single" w:color="0000FF"/>
          </w:rPr>
          <w:t>The right to</w:t>
        </w:r>
        <w:r w:rsidR="00170FA9" w:rsidRPr="002F0B25">
          <w:rPr>
            <w:rFonts w:ascii="Gill Sans MT" w:hAnsi="Gill Sans MT"/>
            <w:spacing w:val="-6"/>
            <w:u w:val="single" w:color="0000FF"/>
          </w:rPr>
          <w:t xml:space="preserve"> </w:t>
        </w:r>
        <w:r w:rsidR="00170FA9" w:rsidRPr="002F0B25">
          <w:rPr>
            <w:rFonts w:ascii="Gill Sans MT" w:hAnsi="Gill Sans MT"/>
            <w:u w:val="single" w:color="0000FF"/>
          </w:rPr>
          <w:t>rectification</w:t>
        </w:r>
      </w:hyperlink>
    </w:p>
    <w:p w14:paraId="3CBE2192"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1" w:history="1">
        <w:r w:rsidR="00170FA9" w:rsidRPr="002F0B25">
          <w:rPr>
            <w:rFonts w:ascii="Gill Sans MT" w:hAnsi="Gill Sans MT"/>
            <w:u w:val="single" w:color="0000FF"/>
          </w:rPr>
          <w:t>The right to</w:t>
        </w:r>
        <w:r w:rsidR="00170FA9" w:rsidRPr="002F0B25">
          <w:rPr>
            <w:rFonts w:ascii="Gill Sans MT" w:hAnsi="Gill Sans MT"/>
            <w:spacing w:val="-5"/>
            <w:u w:val="single" w:color="0000FF"/>
          </w:rPr>
          <w:t xml:space="preserve"> </w:t>
        </w:r>
        <w:r w:rsidR="00170FA9" w:rsidRPr="002F0B25">
          <w:rPr>
            <w:rFonts w:ascii="Gill Sans MT" w:hAnsi="Gill Sans MT"/>
            <w:u w:val="single" w:color="0000FF"/>
          </w:rPr>
          <w:t>erasure</w:t>
        </w:r>
      </w:hyperlink>
    </w:p>
    <w:p w14:paraId="651AA824" w14:textId="77777777" w:rsidR="00170FA9" w:rsidRPr="002F0B25" w:rsidRDefault="00000000" w:rsidP="00170FA9">
      <w:pPr>
        <w:pStyle w:val="ListParagraph"/>
        <w:numPr>
          <w:ilvl w:val="0"/>
          <w:numId w:val="3"/>
        </w:numPr>
        <w:tabs>
          <w:tab w:val="left" w:pos="1537"/>
          <w:tab w:val="left" w:pos="1538"/>
        </w:tabs>
        <w:spacing w:before="1" w:line="252" w:lineRule="exact"/>
        <w:rPr>
          <w:rFonts w:ascii="Gill Sans MT" w:hAnsi="Gill Sans MT"/>
        </w:rPr>
      </w:pPr>
      <w:hyperlink w:anchor="_bookmark12" w:history="1">
        <w:r w:rsidR="00170FA9" w:rsidRPr="002F0B25">
          <w:rPr>
            <w:rFonts w:ascii="Gill Sans MT" w:hAnsi="Gill Sans MT"/>
            <w:u w:val="single" w:color="0000FF"/>
          </w:rPr>
          <w:t>The right to restrict</w:t>
        </w:r>
        <w:r w:rsidR="00170FA9" w:rsidRPr="002F0B25">
          <w:rPr>
            <w:rFonts w:ascii="Gill Sans MT" w:hAnsi="Gill Sans MT"/>
            <w:spacing w:val="-2"/>
            <w:u w:val="single" w:color="0000FF"/>
          </w:rPr>
          <w:t xml:space="preserve"> </w:t>
        </w:r>
        <w:r w:rsidR="00170FA9" w:rsidRPr="002F0B25">
          <w:rPr>
            <w:rFonts w:ascii="Gill Sans MT" w:hAnsi="Gill Sans MT"/>
            <w:u w:val="single" w:color="0000FF"/>
          </w:rPr>
          <w:t>processing</w:t>
        </w:r>
      </w:hyperlink>
    </w:p>
    <w:p w14:paraId="4AB15F91"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3" w:history="1">
        <w:r w:rsidR="00170FA9" w:rsidRPr="002F0B25">
          <w:rPr>
            <w:rFonts w:ascii="Gill Sans MT" w:hAnsi="Gill Sans MT"/>
            <w:u w:val="single" w:color="0000FF"/>
          </w:rPr>
          <w:t>The right to data</w:t>
        </w:r>
        <w:r w:rsidR="00170FA9" w:rsidRPr="002F0B25">
          <w:rPr>
            <w:rFonts w:ascii="Gill Sans MT" w:hAnsi="Gill Sans MT"/>
            <w:spacing w:val="-8"/>
            <w:u w:val="single" w:color="0000FF"/>
          </w:rPr>
          <w:t xml:space="preserve"> </w:t>
        </w:r>
        <w:r w:rsidR="00170FA9" w:rsidRPr="002F0B25">
          <w:rPr>
            <w:rFonts w:ascii="Gill Sans MT" w:hAnsi="Gill Sans MT"/>
            <w:u w:val="single" w:color="0000FF"/>
          </w:rPr>
          <w:t>portability</w:t>
        </w:r>
      </w:hyperlink>
    </w:p>
    <w:p w14:paraId="11AC2C7F" w14:textId="77777777" w:rsidR="00170FA9" w:rsidRPr="002F0B25" w:rsidRDefault="00000000" w:rsidP="00170FA9">
      <w:pPr>
        <w:pStyle w:val="ListParagraph"/>
        <w:numPr>
          <w:ilvl w:val="0"/>
          <w:numId w:val="3"/>
        </w:numPr>
        <w:tabs>
          <w:tab w:val="left" w:pos="1537"/>
          <w:tab w:val="left" w:pos="1538"/>
        </w:tabs>
        <w:spacing w:before="2" w:line="252" w:lineRule="exact"/>
        <w:rPr>
          <w:rFonts w:ascii="Gill Sans MT" w:hAnsi="Gill Sans MT"/>
        </w:rPr>
      </w:pPr>
      <w:hyperlink w:anchor="_bookmark14" w:history="1">
        <w:r w:rsidR="00170FA9" w:rsidRPr="002F0B25">
          <w:rPr>
            <w:rFonts w:ascii="Gill Sans MT" w:hAnsi="Gill Sans MT"/>
            <w:u w:val="single" w:color="0000FF"/>
          </w:rPr>
          <w:t>The right to</w:t>
        </w:r>
        <w:r w:rsidR="00170FA9" w:rsidRPr="002F0B25">
          <w:rPr>
            <w:rFonts w:ascii="Gill Sans MT" w:hAnsi="Gill Sans MT"/>
            <w:spacing w:val="-5"/>
            <w:u w:val="single" w:color="0000FF"/>
          </w:rPr>
          <w:t xml:space="preserve"> </w:t>
        </w:r>
        <w:r w:rsidR="00170FA9" w:rsidRPr="002F0B25">
          <w:rPr>
            <w:rFonts w:ascii="Gill Sans MT" w:hAnsi="Gill Sans MT"/>
            <w:u w:val="single" w:color="0000FF"/>
          </w:rPr>
          <w:t>object</w:t>
        </w:r>
      </w:hyperlink>
    </w:p>
    <w:p w14:paraId="1533D06B"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5" w:history="1">
        <w:r w:rsidR="00170FA9" w:rsidRPr="002F0B25">
          <w:rPr>
            <w:rFonts w:ascii="Gill Sans MT" w:hAnsi="Gill Sans MT"/>
            <w:u w:val="single" w:color="0000FF"/>
          </w:rPr>
          <w:t>Automated decision making and</w:t>
        </w:r>
        <w:r w:rsidR="00170FA9" w:rsidRPr="002F0B25">
          <w:rPr>
            <w:rFonts w:ascii="Gill Sans MT" w:hAnsi="Gill Sans MT"/>
            <w:spacing w:val="-3"/>
            <w:u w:val="single" w:color="0000FF"/>
          </w:rPr>
          <w:t xml:space="preserve"> </w:t>
        </w:r>
        <w:r w:rsidR="00170FA9" w:rsidRPr="002F0B25">
          <w:rPr>
            <w:rFonts w:ascii="Gill Sans MT" w:hAnsi="Gill Sans MT"/>
            <w:u w:val="single" w:color="0000FF"/>
          </w:rPr>
          <w:t>profiling</w:t>
        </w:r>
      </w:hyperlink>
    </w:p>
    <w:p w14:paraId="7FCF48E6" w14:textId="77777777" w:rsidR="00170FA9" w:rsidRPr="002F0B25" w:rsidRDefault="00000000" w:rsidP="00170FA9">
      <w:pPr>
        <w:pStyle w:val="ListParagraph"/>
        <w:numPr>
          <w:ilvl w:val="0"/>
          <w:numId w:val="3"/>
        </w:numPr>
        <w:tabs>
          <w:tab w:val="left" w:pos="1537"/>
          <w:tab w:val="left" w:pos="1538"/>
        </w:tabs>
        <w:spacing w:before="1" w:line="252" w:lineRule="exact"/>
        <w:rPr>
          <w:rFonts w:ascii="Gill Sans MT" w:hAnsi="Gill Sans MT"/>
        </w:rPr>
      </w:pPr>
      <w:hyperlink w:anchor="_bookmark16" w:history="1">
        <w:r w:rsidR="00170FA9" w:rsidRPr="002F0B25">
          <w:rPr>
            <w:rFonts w:ascii="Gill Sans MT" w:hAnsi="Gill Sans MT"/>
            <w:u w:val="single" w:color="0000FF"/>
          </w:rPr>
          <w:t>Privacy by design and privacy impact</w:t>
        </w:r>
        <w:r w:rsidR="00170FA9" w:rsidRPr="002F0B25">
          <w:rPr>
            <w:rFonts w:ascii="Gill Sans MT" w:hAnsi="Gill Sans MT"/>
            <w:spacing w:val="-7"/>
            <w:u w:val="single" w:color="0000FF"/>
          </w:rPr>
          <w:t xml:space="preserve"> </w:t>
        </w:r>
        <w:r w:rsidR="00170FA9" w:rsidRPr="002F0B25">
          <w:rPr>
            <w:rFonts w:ascii="Gill Sans MT" w:hAnsi="Gill Sans MT"/>
            <w:u w:val="single" w:color="0000FF"/>
          </w:rPr>
          <w:t>assessments</w:t>
        </w:r>
      </w:hyperlink>
    </w:p>
    <w:p w14:paraId="4E2C89F4"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7" w:history="1">
        <w:r w:rsidR="00170FA9" w:rsidRPr="002F0B25">
          <w:rPr>
            <w:rFonts w:ascii="Gill Sans MT" w:hAnsi="Gill Sans MT"/>
            <w:u w:val="single" w:color="0000FF"/>
          </w:rPr>
          <w:t>Data breaches</w:t>
        </w:r>
      </w:hyperlink>
    </w:p>
    <w:p w14:paraId="1DB52CC9"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18" w:history="1">
        <w:r w:rsidR="00170FA9" w:rsidRPr="002F0B25">
          <w:rPr>
            <w:rFonts w:ascii="Gill Sans MT" w:hAnsi="Gill Sans MT"/>
            <w:u w:val="single" w:color="0000FF"/>
          </w:rPr>
          <w:t>Data security</w:t>
        </w:r>
      </w:hyperlink>
    </w:p>
    <w:p w14:paraId="4A83D803" w14:textId="77777777" w:rsidR="00170FA9" w:rsidRPr="002F0B25" w:rsidRDefault="00000000" w:rsidP="00170FA9">
      <w:pPr>
        <w:pStyle w:val="ListParagraph"/>
        <w:numPr>
          <w:ilvl w:val="0"/>
          <w:numId w:val="3"/>
        </w:numPr>
        <w:tabs>
          <w:tab w:val="left" w:pos="1537"/>
          <w:tab w:val="left" w:pos="1538"/>
        </w:tabs>
        <w:spacing w:before="1" w:line="252" w:lineRule="exact"/>
        <w:rPr>
          <w:rFonts w:ascii="Gill Sans MT" w:hAnsi="Gill Sans MT"/>
        </w:rPr>
      </w:pPr>
      <w:hyperlink w:anchor="_bookmark19" w:history="1">
        <w:r w:rsidR="00170FA9" w:rsidRPr="002F0B25">
          <w:rPr>
            <w:rFonts w:ascii="Gill Sans MT" w:hAnsi="Gill Sans MT"/>
            <w:u w:val="single" w:color="0000FF"/>
          </w:rPr>
          <w:t>Publication of</w:t>
        </w:r>
        <w:r w:rsidR="00170FA9" w:rsidRPr="002F0B25">
          <w:rPr>
            <w:rFonts w:ascii="Gill Sans MT" w:hAnsi="Gill Sans MT"/>
            <w:spacing w:val="2"/>
            <w:u w:val="single" w:color="0000FF"/>
          </w:rPr>
          <w:t xml:space="preserve"> </w:t>
        </w:r>
        <w:r w:rsidR="00170FA9" w:rsidRPr="002F0B25">
          <w:rPr>
            <w:rFonts w:ascii="Gill Sans MT" w:hAnsi="Gill Sans MT"/>
            <w:u w:val="single" w:color="0000FF"/>
          </w:rPr>
          <w:t>information</w:t>
        </w:r>
      </w:hyperlink>
    </w:p>
    <w:p w14:paraId="3F02BF62" w14:textId="491B4A12"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20" w:history="1">
        <w:r w:rsidR="00170FA9" w:rsidRPr="002F0B25">
          <w:rPr>
            <w:rFonts w:ascii="Gill Sans MT" w:hAnsi="Gill Sans MT"/>
            <w:u w:val="single" w:color="0000FF"/>
          </w:rPr>
          <w:t>Photography</w:t>
        </w:r>
      </w:hyperlink>
      <w:r w:rsidR="00987B3D" w:rsidRPr="002F0B25">
        <w:rPr>
          <w:rFonts w:ascii="Gill Sans MT" w:hAnsi="Gill Sans MT"/>
          <w:u w:val="single" w:color="0000FF"/>
        </w:rPr>
        <w:t xml:space="preserve"> and CCTV</w:t>
      </w:r>
    </w:p>
    <w:p w14:paraId="36F57785" w14:textId="0F0EAAC9" w:rsidR="00E625FA" w:rsidRPr="002F0B25" w:rsidRDefault="00E625FA" w:rsidP="00170FA9">
      <w:pPr>
        <w:pStyle w:val="ListParagraph"/>
        <w:numPr>
          <w:ilvl w:val="0"/>
          <w:numId w:val="3"/>
        </w:numPr>
        <w:tabs>
          <w:tab w:val="left" w:pos="1537"/>
          <w:tab w:val="left" w:pos="1538"/>
        </w:tabs>
        <w:spacing w:before="0" w:line="252" w:lineRule="exact"/>
        <w:rPr>
          <w:rFonts w:ascii="Gill Sans MT" w:hAnsi="Gill Sans MT"/>
        </w:rPr>
      </w:pPr>
      <w:r w:rsidRPr="002F0B25">
        <w:rPr>
          <w:rFonts w:ascii="Gill Sans MT" w:hAnsi="Gill Sans MT"/>
          <w:u w:val="single" w:color="0000FF"/>
        </w:rPr>
        <w:t>Cloud computing</w:t>
      </w:r>
    </w:p>
    <w:p w14:paraId="6774F9B3" w14:textId="77777777" w:rsidR="00170FA9" w:rsidRPr="002F0B25" w:rsidRDefault="00000000" w:rsidP="00170FA9">
      <w:pPr>
        <w:pStyle w:val="ListParagraph"/>
        <w:numPr>
          <w:ilvl w:val="0"/>
          <w:numId w:val="3"/>
        </w:numPr>
        <w:tabs>
          <w:tab w:val="left" w:pos="1537"/>
          <w:tab w:val="left" w:pos="1538"/>
        </w:tabs>
        <w:spacing w:before="2" w:line="253" w:lineRule="exact"/>
        <w:rPr>
          <w:rFonts w:ascii="Gill Sans MT" w:hAnsi="Gill Sans MT"/>
        </w:rPr>
      </w:pPr>
      <w:hyperlink w:anchor="_bookmark21" w:history="1">
        <w:r w:rsidR="00170FA9" w:rsidRPr="002F0B25">
          <w:rPr>
            <w:rFonts w:ascii="Gill Sans MT" w:hAnsi="Gill Sans MT"/>
            <w:u w:val="single" w:color="0000FF"/>
          </w:rPr>
          <w:t>Data retention</w:t>
        </w:r>
      </w:hyperlink>
    </w:p>
    <w:p w14:paraId="0D9C45D6" w14:textId="77777777" w:rsidR="00170FA9" w:rsidRPr="002F0B25" w:rsidRDefault="00000000" w:rsidP="00170FA9">
      <w:pPr>
        <w:pStyle w:val="ListParagraph"/>
        <w:numPr>
          <w:ilvl w:val="0"/>
          <w:numId w:val="3"/>
        </w:numPr>
        <w:tabs>
          <w:tab w:val="left" w:pos="1537"/>
          <w:tab w:val="left" w:pos="1538"/>
        </w:tabs>
        <w:spacing w:before="0" w:line="252" w:lineRule="exact"/>
        <w:rPr>
          <w:rFonts w:ascii="Gill Sans MT" w:hAnsi="Gill Sans MT"/>
        </w:rPr>
      </w:pPr>
      <w:hyperlink w:anchor="_bookmark22" w:history="1">
        <w:r w:rsidR="00170FA9" w:rsidRPr="002F0B25">
          <w:rPr>
            <w:rFonts w:ascii="Gill Sans MT" w:hAnsi="Gill Sans MT"/>
            <w:u w:val="single" w:color="0000FF"/>
          </w:rPr>
          <w:t>DBS</w:t>
        </w:r>
        <w:r w:rsidR="00170FA9" w:rsidRPr="002F0B25">
          <w:rPr>
            <w:rFonts w:ascii="Gill Sans MT" w:hAnsi="Gill Sans MT"/>
            <w:spacing w:val="-1"/>
            <w:u w:val="single" w:color="0000FF"/>
          </w:rPr>
          <w:t xml:space="preserve"> </w:t>
        </w:r>
        <w:r w:rsidR="00170FA9" w:rsidRPr="002F0B25">
          <w:rPr>
            <w:rFonts w:ascii="Gill Sans MT" w:hAnsi="Gill Sans MT"/>
            <w:u w:val="single" w:color="0000FF"/>
          </w:rPr>
          <w:t>data</w:t>
        </w:r>
      </w:hyperlink>
    </w:p>
    <w:p w14:paraId="3F2FD53F" w14:textId="77777777" w:rsidR="00E8758A" w:rsidRPr="002F0B25" w:rsidRDefault="00E8758A" w:rsidP="002F08E5">
      <w:pPr>
        <w:pStyle w:val="ListParagraph"/>
        <w:numPr>
          <w:ilvl w:val="0"/>
          <w:numId w:val="3"/>
        </w:numPr>
        <w:tabs>
          <w:tab w:val="left" w:pos="1537"/>
          <w:tab w:val="left" w:pos="1538"/>
        </w:tabs>
        <w:spacing w:before="0" w:line="252" w:lineRule="exact"/>
        <w:rPr>
          <w:rFonts w:ascii="Gill Sans MT" w:hAnsi="Gill Sans MT"/>
        </w:rPr>
      </w:pPr>
      <w:r w:rsidRPr="002F0B25">
        <w:rPr>
          <w:rFonts w:ascii="Gill Sans MT" w:hAnsi="Gill Sans MT"/>
        </w:rPr>
        <w:t>Glossary</w:t>
      </w:r>
    </w:p>
    <w:p w14:paraId="291495B3" w14:textId="77777777" w:rsidR="00E8758A" w:rsidRPr="002F0B25" w:rsidRDefault="00E8758A" w:rsidP="002F08E5">
      <w:pPr>
        <w:pStyle w:val="ListParagraph"/>
        <w:numPr>
          <w:ilvl w:val="0"/>
          <w:numId w:val="3"/>
        </w:numPr>
        <w:tabs>
          <w:tab w:val="left" w:pos="1537"/>
          <w:tab w:val="left" w:pos="1538"/>
        </w:tabs>
        <w:spacing w:before="0" w:line="252" w:lineRule="exact"/>
        <w:rPr>
          <w:rFonts w:ascii="Gill Sans MT" w:hAnsi="Gill Sans MT"/>
        </w:rPr>
      </w:pPr>
      <w:r w:rsidRPr="002F0B25">
        <w:rPr>
          <w:rFonts w:ascii="Gill Sans MT" w:hAnsi="Gill Sans MT"/>
        </w:rPr>
        <w:t>Appendix 1 Data breach procedure</w:t>
      </w:r>
    </w:p>
    <w:p w14:paraId="15BFB644" w14:textId="4F31A504" w:rsidR="00E8758A" w:rsidRPr="002F0B25" w:rsidRDefault="009728E5" w:rsidP="002F08E5">
      <w:pPr>
        <w:pStyle w:val="ListParagraph"/>
        <w:numPr>
          <w:ilvl w:val="0"/>
          <w:numId w:val="3"/>
        </w:numPr>
        <w:tabs>
          <w:tab w:val="left" w:pos="1537"/>
          <w:tab w:val="left" w:pos="1538"/>
        </w:tabs>
        <w:spacing w:before="0" w:line="252" w:lineRule="exact"/>
        <w:rPr>
          <w:rFonts w:ascii="Gill Sans MT" w:hAnsi="Gill Sans MT"/>
        </w:rPr>
      </w:pPr>
      <w:r w:rsidRPr="002F0B25">
        <w:rPr>
          <w:rFonts w:ascii="Gill Sans MT" w:hAnsi="Gill Sans MT"/>
        </w:rPr>
        <w:t>Appendix 2 Impact assessment templa</w:t>
      </w:r>
      <w:r w:rsidR="005951DC" w:rsidRPr="002F0B25">
        <w:rPr>
          <w:rFonts w:ascii="Gill Sans MT" w:hAnsi="Gill Sans MT"/>
        </w:rPr>
        <w:t>te</w:t>
      </w:r>
    </w:p>
    <w:p w14:paraId="3E945994" w14:textId="79C11C4B" w:rsidR="00A068D5" w:rsidRPr="002F0B25" w:rsidRDefault="00A068D5" w:rsidP="002F08E5">
      <w:pPr>
        <w:pStyle w:val="ListParagraph"/>
        <w:numPr>
          <w:ilvl w:val="0"/>
          <w:numId w:val="3"/>
        </w:numPr>
        <w:tabs>
          <w:tab w:val="left" w:pos="1537"/>
          <w:tab w:val="left" w:pos="1538"/>
        </w:tabs>
        <w:spacing w:before="0" w:line="252" w:lineRule="exact"/>
        <w:rPr>
          <w:rFonts w:ascii="Gill Sans MT" w:hAnsi="Gill Sans MT"/>
        </w:rPr>
      </w:pPr>
      <w:r w:rsidRPr="002F0B25">
        <w:rPr>
          <w:rFonts w:ascii="Gill Sans MT" w:hAnsi="Gill Sans MT"/>
        </w:rPr>
        <w:t>Biometric Data Policy</w:t>
      </w:r>
    </w:p>
    <w:p w14:paraId="76C0180E" w14:textId="77777777" w:rsidR="0051081B" w:rsidRPr="002F0B25" w:rsidRDefault="0051081B" w:rsidP="0051081B">
      <w:pPr>
        <w:tabs>
          <w:tab w:val="left" w:pos="1537"/>
          <w:tab w:val="left" w:pos="1538"/>
        </w:tabs>
        <w:spacing w:line="252" w:lineRule="exact"/>
      </w:pPr>
    </w:p>
    <w:p w14:paraId="4267CA9F" w14:textId="77777777" w:rsidR="0051081B" w:rsidRPr="002F0B25" w:rsidRDefault="0051081B" w:rsidP="0051081B">
      <w:pPr>
        <w:tabs>
          <w:tab w:val="left" w:pos="1537"/>
          <w:tab w:val="left" w:pos="1538"/>
        </w:tabs>
        <w:spacing w:line="252" w:lineRule="exact"/>
      </w:pPr>
    </w:p>
    <w:p w14:paraId="22D50137" w14:textId="77777777" w:rsidR="0051081B" w:rsidRPr="002F0B25" w:rsidRDefault="0051081B" w:rsidP="0051081B">
      <w:pPr>
        <w:tabs>
          <w:tab w:val="left" w:pos="1537"/>
          <w:tab w:val="left" w:pos="1538"/>
        </w:tabs>
        <w:spacing w:line="252" w:lineRule="exact"/>
      </w:pPr>
    </w:p>
    <w:tbl>
      <w:tblPr>
        <w:tblStyle w:val="TableGrid"/>
        <w:tblW w:w="0" w:type="auto"/>
        <w:tblLook w:val="04A0" w:firstRow="1" w:lastRow="0" w:firstColumn="1" w:lastColumn="0" w:noHBand="0" w:noVBand="1"/>
      </w:tblPr>
      <w:tblGrid>
        <w:gridCol w:w="8886"/>
      </w:tblGrid>
      <w:tr w:rsidR="0051081B" w:rsidRPr="002F0B25" w14:paraId="19BE4BE4" w14:textId="77777777" w:rsidTr="00421859">
        <w:trPr>
          <w:trHeight w:val="2949"/>
        </w:trPr>
        <w:tc>
          <w:tcPr>
            <w:tcW w:w="8886" w:type="dxa"/>
          </w:tcPr>
          <w:p w14:paraId="609C7172" w14:textId="77777777" w:rsidR="0051081B" w:rsidRPr="002F0B25" w:rsidRDefault="0051081B" w:rsidP="0051081B">
            <w:pPr>
              <w:tabs>
                <w:tab w:val="left" w:pos="1537"/>
                <w:tab w:val="left" w:pos="1538"/>
              </w:tabs>
              <w:spacing w:line="252" w:lineRule="exact"/>
              <w:rPr>
                <w:rFonts w:ascii="Gill Sans MT" w:hAnsi="Gill Sans MT"/>
              </w:rPr>
            </w:pPr>
          </w:p>
          <w:p w14:paraId="6CB913C7" w14:textId="77777777" w:rsidR="00421859" w:rsidRPr="002F0B25" w:rsidRDefault="00421859" w:rsidP="0051081B">
            <w:pPr>
              <w:tabs>
                <w:tab w:val="left" w:pos="1537"/>
                <w:tab w:val="left" w:pos="1538"/>
              </w:tabs>
              <w:spacing w:line="252" w:lineRule="exact"/>
              <w:rPr>
                <w:rFonts w:ascii="Gill Sans MT" w:hAnsi="Gill Sans MT"/>
              </w:rPr>
            </w:pPr>
          </w:p>
          <w:p w14:paraId="1338B2AE" w14:textId="77777777" w:rsidR="00421859" w:rsidRPr="002F0B25" w:rsidRDefault="00421859" w:rsidP="0051081B">
            <w:pPr>
              <w:tabs>
                <w:tab w:val="left" w:pos="1537"/>
                <w:tab w:val="left" w:pos="1538"/>
              </w:tabs>
              <w:spacing w:line="252" w:lineRule="exact"/>
              <w:rPr>
                <w:rFonts w:ascii="Gill Sans MT" w:hAnsi="Gill Sans MT"/>
              </w:rPr>
            </w:pPr>
            <w:r w:rsidRPr="002F0B25">
              <w:rPr>
                <w:rFonts w:ascii="Gill Sans MT" w:hAnsi="Gill Sans MT"/>
              </w:rPr>
              <w:t>The Diocese of Gloucester Academies Trust employs SchoolPro TLC Ltd as its Data Protection Officer (DPO).</w:t>
            </w:r>
          </w:p>
          <w:p w14:paraId="012B7A95" w14:textId="77777777" w:rsidR="00421859" w:rsidRPr="002F0B25" w:rsidRDefault="00421859" w:rsidP="0051081B">
            <w:pPr>
              <w:tabs>
                <w:tab w:val="left" w:pos="1537"/>
                <w:tab w:val="left" w:pos="1538"/>
              </w:tabs>
              <w:spacing w:line="252" w:lineRule="exact"/>
              <w:rPr>
                <w:rFonts w:ascii="Gill Sans MT" w:hAnsi="Gill Sans MT"/>
              </w:rPr>
            </w:pPr>
          </w:p>
          <w:p w14:paraId="7C0A5089" w14:textId="77777777" w:rsidR="00421859" w:rsidRPr="002F0B25" w:rsidRDefault="00421859" w:rsidP="0051081B">
            <w:pPr>
              <w:tabs>
                <w:tab w:val="left" w:pos="1537"/>
                <w:tab w:val="left" w:pos="1538"/>
              </w:tabs>
              <w:spacing w:line="252" w:lineRule="exact"/>
              <w:rPr>
                <w:rStyle w:val="Strong"/>
                <w:rFonts w:ascii="Gill Sans MT" w:eastAsia="Times New Roman" w:hAnsi="Gill Sans MT"/>
                <w:sz w:val="24"/>
                <w:szCs w:val="24"/>
                <w:shd w:val="clear" w:color="auto" w:fill="FFFFFF"/>
              </w:rPr>
            </w:pPr>
            <w:r w:rsidRPr="002F0B25">
              <w:rPr>
                <w:rFonts w:ascii="Gill Sans MT" w:hAnsi="Gill Sans MT"/>
              </w:rPr>
              <w:t xml:space="preserve">The Trust’s named Data Protection Officer is Richard Morley who can be contacted on </w:t>
            </w:r>
            <w:hyperlink r:id="rId12" w:history="1">
              <w:r w:rsidRPr="002F0B25">
                <w:rPr>
                  <w:rStyle w:val="Hyperlink"/>
                  <w:rFonts w:ascii="Gill Sans MT" w:hAnsi="Gill Sans MT"/>
                  <w:b/>
                  <w:color w:val="auto"/>
                </w:rPr>
                <w:t>rmorley@schoolpro.uk</w:t>
              </w:r>
            </w:hyperlink>
            <w:r w:rsidRPr="002F0B25">
              <w:rPr>
                <w:rFonts w:ascii="Gill Sans MT" w:hAnsi="Gill Sans MT"/>
              </w:rPr>
              <w:t xml:space="preserve"> or via telephone number  </w:t>
            </w:r>
            <w:r w:rsidRPr="002F0B25">
              <w:rPr>
                <w:rStyle w:val="Strong"/>
                <w:rFonts w:ascii="Gill Sans MT" w:eastAsia="Times New Roman" w:hAnsi="Gill Sans MT"/>
                <w:sz w:val="24"/>
                <w:szCs w:val="24"/>
                <w:shd w:val="clear" w:color="auto" w:fill="FFFFFF"/>
              </w:rPr>
              <w:t>0203 2909093</w:t>
            </w:r>
          </w:p>
          <w:p w14:paraId="32C090A2" w14:textId="77777777" w:rsidR="00421859" w:rsidRPr="002F0B25" w:rsidRDefault="00421859" w:rsidP="0051081B">
            <w:pPr>
              <w:tabs>
                <w:tab w:val="left" w:pos="1537"/>
                <w:tab w:val="left" w:pos="1538"/>
              </w:tabs>
              <w:spacing w:line="252" w:lineRule="exact"/>
              <w:rPr>
                <w:rStyle w:val="Strong"/>
                <w:rFonts w:ascii="Gill Sans MT" w:eastAsia="Times New Roman" w:hAnsi="Gill Sans MT"/>
                <w:sz w:val="24"/>
                <w:szCs w:val="24"/>
                <w:shd w:val="clear" w:color="auto" w:fill="FFFFFF"/>
              </w:rPr>
            </w:pPr>
          </w:p>
          <w:p w14:paraId="2079556B" w14:textId="77777777" w:rsidR="00421859" w:rsidRPr="002F0B25" w:rsidRDefault="001F4E45" w:rsidP="0051081B">
            <w:pPr>
              <w:tabs>
                <w:tab w:val="left" w:pos="1537"/>
                <w:tab w:val="left" w:pos="1538"/>
              </w:tabs>
              <w:spacing w:line="252" w:lineRule="exact"/>
              <w:rPr>
                <w:rStyle w:val="Strong"/>
                <w:rFonts w:ascii="Gill Sans MT" w:eastAsia="Times New Roman" w:hAnsi="Gill Sans MT"/>
                <w:sz w:val="24"/>
                <w:szCs w:val="24"/>
                <w:shd w:val="clear" w:color="auto" w:fill="FFFFFF"/>
              </w:rPr>
            </w:pPr>
            <w:r w:rsidRPr="002F0B25">
              <w:rPr>
                <w:rStyle w:val="Strong"/>
                <w:rFonts w:ascii="Gill Sans MT" w:eastAsia="Times New Roman" w:hAnsi="Gill Sans MT"/>
                <w:sz w:val="24"/>
                <w:szCs w:val="24"/>
                <w:shd w:val="clear" w:color="auto" w:fill="FFFFFF"/>
              </w:rPr>
              <w:t>For general assistance</w:t>
            </w:r>
            <w:r w:rsidR="00271BA1" w:rsidRPr="002F0B25">
              <w:rPr>
                <w:rStyle w:val="Strong"/>
                <w:rFonts w:ascii="Gill Sans MT" w:eastAsia="Times New Roman" w:hAnsi="Gill Sans MT"/>
                <w:sz w:val="24"/>
                <w:szCs w:val="24"/>
                <w:shd w:val="clear" w:color="auto" w:fill="FFFFFF"/>
              </w:rPr>
              <w:t>, a suspected breach or a subject access request please</w:t>
            </w:r>
            <w:r w:rsidR="00421859" w:rsidRPr="002F0B25">
              <w:rPr>
                <w:rStyle w:val="Strong"/>
                <w:rFonts w:ascii="Gill Sans MT" w:eastAsia="Times New Roman" w:hAnsi="Gill Sans MT"/>
                <w:sz w:val="24"/>
                <w:szCs w:val="24"/>
                <w:shd w:val="clear" w:color="auto" w:fill="FFFFFF"/>
              </w:rPr>
              <w:t xml:space="preserve"> contact the Trust in the first instance.</w:t>
            </w:r>
          </w:p>
          <w:p w14:paraId="69CEB70C" w14:textId="77777777" w:rsidR="00421859" w:rsidRPr="002F0B25" w:rsidRDefault="00421859" w:rsidP="0051081B">
            <w:pPr>
              <w:tabs>
                <w:tab w:val="left" w:pos="1537"/>
                <w:tab w:val="left" w:pos="1538"/>
              </w:tabs>
              <w:spacing w:line="252" w:lineRule="exact"/>
              <w:rPr>
                <w:rStyle w:val="Strong"/>
                <w:rFonts w:ascii="Gill Sans MT" w:eastAsia="Times New Roman" w:hAnsi="Gill Sans MT"/>
                <w:sz w:val="24"/>
                <w:szCs w:val="24"/>
                <w:shd w:val="clear" w:color="auto" w:fill="FFFFFF"/>
              </w:rPr>
            </w:pPr>
          </w:p>
          <w:p w14:paraId="3A5124A5" w14:textId="77777777" w:rsidR="00421859" w:rsidRPr="002F0B25" w:rsidRDefault="00421859" w:rsidP="0051081B">
            <w:pPr>
              <w:tabs>
                <w:tab w:val="left" w:pos="1537"/>
                <w:tab w:val="left" w:pos="1538"/>
              </w:tabs>
              <w:spacing w:line="252" w:lineRule="exact"/>
              <w:rPr>
                <w:rFonts w:ascii="Gill Sans MT" w:hAnsi="Gill Sans MT"/>
              </w:rPr>
            </w:pPr>
          </w:p>
          <w:p w14:paraId="55F7AD40" w14:textId="77777777" w:rsidR="00421859" w:rsidRPr="002F0B25" w:rsidRDefault="00421859" w:rsidP="0051081B">
            <w:pPr>
              <w:tabs>
                <w:tab w:val="left" w:pos="1537"/>
                <w:tab w:val="left" w:pos="1538"/>
              </w:tabs>
              <w:spacing w:line="252" w:lineRule="exact"/>
              <w:rPr>
                <w:rFonts w:ascii="Gill Sans MT" w:hAnsi="Gill Sans MT"/>
              </w:rPr>
            </w:pPr>
          </w:p>
        </w:tc>
      </w:tr>
    </w:tbl>
    <w:p w14:paraId="347222ED" w14:textId="77777777" w:rsidR="0051081B" w:rsidRPr="002F0B25" w:rsidRDefault="0051081B" w:rsidP="0051081B">
      <w:pPr>
        <w:tabs>
          <w:tab w:val="left" w:pos="1537"/>
          <w:tab w:val="left" w:pos="1538"/>
        </w:tabs>
        <w:spacing w:line="252" w:lineRule="exact"/>
        <w:sectPr w:rsidR="0051081B" w:rsidRPr="002F0B25">
          <w:pgSz w:w="11910" w:h="16840"/>
          <w:pgMar w:top="1580" w:right="940" w:bottom="280" w:left="1180" w:header="720" w:footer="720" w:gutter="0"/>
          <w:cols w:space="720"/>
        </w:sectPr>
      </w:pPr>
    </w:p>
    <w:p w14:paraId="19B2A150" w14:textId="77777777" w:rsidR="00170FA9" w:rsidRPr="002F0B25" w:rsidRDefault="00170FA9" w:rsidP="00A65FA1">
      <w:pPr>
        <w:pStyle w:val="Heading1"/>
        <w:spacing w:before="78"/>
        <w:ind w:left="260" w:firstLine="0"/>
        <w:jc w:val="both"/>
        <w:rPr>
          <w:rFonts w:ascii="Gill Sans MT" w:hAnsi="Gill Sans MT"/>
        </w:rPr>
      </w:pPr>
      <w:bookmarkStart w:id="0" w:name="_bookmark0"/>
      <w:bookmarkEnd w:id="0"/>
      <w:r w:rsidRPr="002F0B25">
        <w:rPr>
          <w:rFonts w:ascii="Gill Sans MT" w:hAnsi="Gill Sans MT"/>
        </w:rPr>
        <w:lastRenderedPageBreak/>
        <w:t>Statement of intent</w:t>
      </w:r>
    </w:p>
    <w:p w14:paraId="74E32AEA" w14:textId="77777777" w:rsidR="00170FA9" w:rsidRPr="002F0B25" w:rsidRDefault="00170FA9" w:rsidP="00EC2BCE">
      <w:pPr>
        <w:pStyle w:val="BodyText"/>
        <w:spacing w:before="145" w:line="276" w:lineRule="auto"/>
        <w:ind w:left="260" w:right="494"/>
        <w:jc w:val="both"/>
        <w:rPr>
          <w:rFonts w:ascii="Gill Sans MT" w:hAnsi="Gill Sans MT"/>
          <w:sz w:val="24"/>
          <w:szCs w:val="24"/>
        </w:rPr>
      </w:pPr>
      <w:r w:rsidRPr="002F0B25">
        <w:rPr>
          <w:rFonts w:ascii="Gill Sans MT" w:hAnsi="Gill Sans MT"/>
          <w:sz w:val="24"/>
          <w:szCs w:val="24"/>
        </w:rPr>
        <w:t>The Diocese of Gloucester Academies Trust is required to keep and process certain information about its staff members and pupils in accordance with its legal obligations under the General Data Protection Regulation (GDPR).</w:t>
      </w:r>
      <w:r w:rsidR="008A68A6" w:rsidRPr="002F0B25">
        <w:rPr>
          <w:rFonts w:ascii="Gill Sans MT" w:hAnsi="Gill Sans MT"/>
          <w:sz w:val="24"/>
          <w:szCs w:val="24"/>
        </w:rPr>
        <w:t xml:space="preserve"> The General Data Protection Regulation 2018 (GDPR) is a set of rules designed to make sure that people’s personal data is kept safe and is not used inappropriately</w:t>
      </w:r>
    </w:p>
    <w:p w14:paraId="49F23D55" w14:textId="77777777" w:rsidR="00170FA9" w:rsidRPr="002F0B25" w:rsidRDefault="00170FA9" w:rsidP="00EC2BCE">
      <w:pPr>
        <w:pStyle w:val="BodyText"/>
        <w:spacing w:before="4"/>
        <w:ind w:left="0"/>
        <w:jc w:val="both"/>
        <w:rPr>
          <w:rFonts w:ascii="Gill Sans MT" w:hAnsi="Gill Sans MT"/>
          <w:sz w:val="24"/>
          <w:szCs w:val="24"/>
        </w:rPr>
      </w:pPr>
    </w:p>
    <w:p w14:paraId="6D27B620" w14:textId="77777777" w:rsidR="00170FA9" w:rsidRPr="002F0B25" w:rsidRDefault="00170FA9" w:rsidP="00EC2BCE">
      <w:pPr>
        <w:pStyle w:val="BodyText"/>
        <w:spacing w:line="276" w:lineRule="auto"/>
        <w:ind w:left="260" w:right="497"/>
        <w:jc w:val="both"/>
        <w:rPr>
          <w:rFonts w:ascii="Gill Sans MT" w:hAnsi="Gill Sans MT"/>
          <w:sz w:val="24"/>
          <w:szCs w:val="24"/>
        </w:rPr>
      </w:pPr>
      <w:r w:rsidRPr="002F0B25">
        <w:rPr>
          <w:rFonts w:ascii="Gill Sans MT" w:hAnsi="Gill Sans MT"/>
          <w:sz w:val="24"/>
          <w:szCs w:val="24"/>
        </w:rPr>
        <w:t>The</w:t>
      </w:r>
      <w:r w:rsidRPr="002F0B25">
        <w:rPr>
          <w:rFonts w:ascii="Gill Sans MT" w:hAnsi="Gill Sans MT"/>
          <w:spacing w:val="-6"/>
          <w:sz w:val="24"/>
          <w:szCs w:val="24"/>
        </w:rPr>
        <w:t xml:space="preserve"> </w:t>
      </w:r>
      <w:r w:rsidRPr="002F0B25">
        <w:rPr>
          <w:rFonts w:ascii="Gill Sans MT" w:hAnsi="Gill Sans MT"/>
          <w:sz w:val="24"/>
          <w:szCs w:val="24"/>
        </w:rPr>
        <w:t>Trust may,</w:t>
      </w:r>
      <w:r w:rsidRPr="002F0B25">
        <w:rPr>
          <w:rFonts w:ascii="Gill Sans MT" w:hAnsi="Gill Sans MT"/>
          <w:spacing w:val="-7"/>
          <w:sz w:val="24"/>
          <w:szCs w:val="24"/>
        </w:rPr>
        <w:t xml:space="preserve"> </w:t>
      </w:r>
      <w:r w:rsidRPr="002F0B25">
        <w:rPr>
          <w:rFonts w:ascii="Gill Sans MT" w:hAnsi="Gill Sans MT"/>
          <w:sz w:val="24"/>
          <w:szCs w:val="24"/>
        </w:rPr>
        <w:t>from</w:t>
      </w:r>
      <w:r w:rsidRPr="002F0B25">
        <w:rPr>
          <w:rFonts w:ascii="Gill Sans MT" w:hAnsi="Gill Sans MT"/>
          <w:spacing w:val="-7"/>
          <w:sz w:val="24"/>
          <w:szCs w:val="24"/>
        </w:rPr>
        <w:t xml:space="preserve"> </w:t>
      </w:r>
      <w:r w:rsidRPr="002F0B25">
        <w:rPr>
          <w:rFonts w:ascii="Gill Sans MT" w:hAnsi="Gill Sans MT"/>
          <w:sz w:val="24"/>
          <w:szCs w:val="24"/>
        </w:rPr>
        <w:t>time</w:t>
      </w:r>
      <w:r w:rsidRPr="002F0B25">
        <w:rPr>
          <w:rFonts w:ascii="Gill Sans MT" w:hAnsi="Gill Sans MT"/>
          <w:spacing w:val="-5"/>
          <w:sz w:val="24"/>
          <w:szCs w:val="24"/>
        </w:rPr>
        <w:t xml:space="preserve"> </w:t>
      </w:r>
      <w:r w:rsidRPr="002F0B25">
        <w:rPr>
          <w:rFonts w:ascii="Gill Sans MT" w:hAnsi="Gill Sans MT"/>
          <w:sz w:val="24"/>
          <w:szCs w:val="24"/>
        </w:rPr>
        <w:t>to</w:t>
      </w:r>
      <w:r w:rsidRPr="002F0B25">
        <w:rPr>
          <w:rFonts w:ascii="Gill Sans MT" w:hAnsi="Gill Sans MT"/>
          <w:spacing w:val="-5"/>
          <w:sz w:val="24"/>
          <w:szCs w:val="24"/>
        </w:rPr>
        <w:t xml:space="preserve"> </w:t>
      </w:r>
      <w:r w:rsidRPr="002F0B25">
        <w:rPr>
          <w:rFonts w:ascii="Gill Sans MT" w:hAnsi="Gill Sans MT"/>
          <w:sz w:val="24"/>
          <w:szCs w:val="24"/>
        </w:rPr>
        <w:t>time,</w:t>
      </w:r>
      <w:r w:rsidRPr="002F0B25">
        <w:rPr>
          <w:rFonts w:ascii="Gill Sans MT" w:hAnsi="Gill Sans MT"/>
          <w:spacing w:val="-4"/>
          <w:sz w:val="24"/>
          <w:szCs w:val="24"/>
        </w:rPr>
        <w:t xml:space="preserve"> </w:t>
      </w:r>
      <w:r w:rsidRPr="002F0B25">
        <w:rPr>
          <w:rFonts w:ascii="Gill Sans MT" w:hAnsi="Gill Sans MT"/>
          <w:sz w:val="24"/>
          <w:szCs w:val="24"/>
        </w:rPr>
        <w:t>be</w:t>
      </w:r>
      <w:r w:rsidRPr="002F0B25">
        <w:rPr>
          <w:rFonts w:ascii="Gill Sans MT" w:hAnsi="Gill Sans MT"/>
          <w:spacing w:val="-8"/>
          <w:sz w:val="24"/>
          <w:szCs w:val="24"/>
        </w:rPr>
        <w:t xml:space="preserve"> </w:t>
      </w:r>
      <w:r w:rsidRPr="002F0B25">
        <w:rPr>
          <w:rFonts w:ascii="Gill Sans MT" w:hAnsi="Gill Sans MT"/>
          <w:sz w:val="24"/>
          <w:szCs w:val="24"/>
        </w:rPr>
        <w:t>required</w:t>
      </w:r>
      <w:r w:rsidRPr="002F0B25">
        <w:rPr>
          <w:rFonts w:ascii="Gill Sans MT" w:hAnsi="Gill Sans MT"/>
          <w:spacing w:val="-6"/>
          <w:sz w:val="24"/>
          <w:szCs w:val="24"/>
        </w:rPr>
        <w:t xml:space="preserve"> </w:t>
      </w:r>
      <w:r w:rsidRPr="002F0B25">
        <w:rPr>
          <w:rFonts w:ascii="Gill Sans MT" w:hAnsi="Gill Sans MT"/>
          <w:sz w:val="24"/>
          <w:szCs w:val="24"/>
        </w:rPr>
        <w:t>to</w:t>
      </w:r>
      <w:r w:rsidRPr="002F0B25">
        <w:rPr>
          <w:rFonts w:ascii="Gill Sans MT" w:hAnsi="Gill Sans MT"/>
          <w:spacing w:val="-8"/>
          <w:sz w:val="24"/>
          <w:szCs w:val="24"/>
        </w:rPr>
        <w:t xml:space="preserve"> </w:t>
      </w:r>
      <w:r w:rsidRPr="002F0B25">
        <w:rPr>
          <w:rFonts w:ascii="Gill Sans MT" w:hAnsi="Gill Sans MT"/>
          <w:sz w:val="24"/>
          <w:szCs w:val="24"/>
        </w:rPr>
        <w:t>share</w:t>
      </w:r>
      <w:r w:rsidRPr="002F0B25">
        <w:rPr>
          <w:rFonts w:ascii="Gill Sans MT" w:hAnsi="Gill Sans MT"/>
          <w:spacing w:val="-5"/>
          <w:sz w:val="24"/>
          <w:szCs w:val="24"/>
        </w:rPr>
        <w:t xml:space="preserve"> </w:t>
      </w:r>
      <w:r w:rsidRPr="002F0B25">
        <w:rPr>
          <w:rFonts w:ascii="Gill Sans MT" w:hAnsi="Gill Sans MT"/>
          <w:sz w:val="24"/>
          <w:szCs w:val="24"/>
        </w:rPr>
        <w:t>personal</w:t>
      </w:r>
      <w:r w:rsidRPr="002F0B25">
        <w:rPr>
          <w:rFonts w:ascii="Gill Sans MT" w:hAnsi="Gill Sans MT"/>
          <w:spacing w:val="-6"/>
          <w:sz w:val="24"/>
          <w:szCs w:val="24"/>
        </w:rPr>
        <w:t xml:space="preserve"> </w:t>
      </w:r>
      <w:r w:rsidRPr="002F0B25">
        <w:rPr>
          <w:rFonts w:ascii="Gill Sans MT" w:hAnsi="Gill Sans MT"/>
          <w:sz w:val="24"/>
          <w:szCs w:val="24"/>
        </w:rPr>
        <w:t>information</w:t>
      </w:r>
      <w:r w:rsidRPr="002F0B25">
        <w:rPr>
          <w:rFonts w:ascii="Gill Sans MT" w:hAnsi="Gill Sans MT"/>
          <w:spacing w:val="-6"/>
          <w:sz w:val="24"/>
          <w:szCs w:val="24"/>
        </w:rPr>
        <w:t xml:space="preserve"> </w:t>
      </w:r>
      <w:r w:rsidRPr="002F0B25">
        <w:rPr>
          <w:rFonts w:ascii="Gill Sans MT" w:hAnsi="Gill Sans MT"/>
          <w:sz w:val="24"/>
          <w:szCs w:val="24"/>
        </w:rPr>
        <w:t>about</w:t>
      </w:r>
      <w:r w:rsidRPr="002F0B25">
        <w:rPr>
          <w:rFonts w:ascii="Gill Sans MT" w:hAnsi="Gill Sans MT"/>
          <w:spacing w:val="-4"/>
          <w:sz w:val="24"/>
          <w:szCs w:val="24"/>
        </w:rPr>
        <w:t xml:space="preserve"> </w:t>
      </w:r>
      <w:r w:rsidRPr="002F0B25">
        <w:rPr>
          <w:rFonts w:ascii="Gill Sans MT" w:hAnsi="Gill Sans MT"/>
          <w:sz w:val="24"/>
          <w:szCs w:val="24"/>
        </w:rPr>
        <w:t>its</w:t>
      </w:r>
      <w:r w:rsidRPr="002F0B25">
        <w:rPr>
          <w:rFonts w:ascii="Gill Sans MT" w:hAnsi="Gill Sans MT"/>
          <w:spacing w:val="-5"/>
          <w:sz w:val="24"/>
          <w:szCs w:val="24"/>
        </w:rPr>
        <w:t xml:space="preserve"> </w:t>
      </w:r>
      <w:r w:rsidRPr="002F0B25">
        <w:rPr>
          <w:rFonts w:ascii="Gill Sans MT" w:hAnsi="Gill Sans MT"/>
          <w:sz w:val="24"/>
          <w:szCs w:val="24"/>
        </w:rPr>
        <w:t>staff</w:t>
      </w:r>
      <w:r w:rsidRPr="002F0B25">
        <w:rPr>
          <w:rFonts w:ascii="Gill Sans MT" w:hAnsi="Gill Sans MT"/>
          <w:spacing w:val="-4"/>
          <w:sz w:val="24"/>
          <w:szCs w:val="24"/>
        </w:rPr>
        <w:t xml:space="preserve"> </w:t>
      </w:r>
      <w:r w:rsidRPr="002F0B25">
        <w:rPr>
          <w:rFonts w:ascii="Gill Sans MT" w:hAnsi="Gill Sans MT"/>
          <w:sz w:val="24"/>
          <w:szCs w:val="24"/>
        </w:rPr>
        <w:t>or pupils with other organisations, mainly the L</w:t>
      </w:r>
      <w:r w:rsidR="00C86553" w:rsidRPr="002F0B25">
        <w:rPr>
          <w:rFonts w:ascii="Gill Sans MT" w:hAnsi="Gill Sans MT"/>
          <w:sz w:val="24"/>
          <w:szCs w:val="24"/>
        </w:rPr>
        <w:t>ocal Authority</w:t>
      </w:r>
      <w:r w:rsidRPr="002F0B25">
        <w:rPr>
          <w:rFonts w:ascii="Gill Sans MT" w:hAnsi="Gill Sans MT"/>
          <w:sz w:val="24"/>
          <w:szCs w:val="24"/>
        </w:rPr>
        <w:t>, other schools and educational bodies, and potentially children’s</w:t>
      </w:r>
      <w:r w:rsidRPr="002F0B25">
        <w:rPr>
          <w:rFonts w:ascii="Gill Sans MT" w:hAnsi="Gill Sans MT"/>
          <w:spacing w:val="-1"/>
          <w:sz w:val="24"/>
          <w:szCs w:val="24"/>
        </w:rPr>
        <w:t xml:space="preserve"> </w:t>
      </w:r>
      <w:r w:rsidRPr="002F0B25">
        <w:rPr>
          <w:rFonts w:ascii="Gill Sans MT" w:hAnsi="Gill Sans MT"/>
          <w:sz w:val="24"/>
          <w:szCs w:val="24"/>
        </w:rPr>
        <w:t>services.</w:t>
      </w:r>
    </w:p>
    <w:p w14:paraId="2782D812" w14:textId="77777777" w:rsidR="00170FA9" w:rsidRPr="002F0B25" w:rsidRDefault="00170FA9" w:rsidP="00EC2BCE">
      <w:pPr>
        <w:pStyle w:val="BodyText"/>
        <w:spacing w:before="1"/>
        <w:ind w:left="0"/>
        <w:jc w:val="both"/>
        <w:rPr>
          <w:rFonts w:ascii="Gill Sans MT" w:hAnsi="Gill Sans MT"/>
          <w:sz w:val="24"/>
          <w:szCs w:val="24"/>
        </w:rPr>
      </w:pPr>
    </w:p>
    <w:p w14:paraId="61A7FA7C" w14:textId="77777777" w:rsidR="00170FA9" w:rsidRPr="002F0B25" w:rsidRDefault="00170FA9" w:rsidP="00EC2BCE">
      <w:pPr>
        <w:pStyle w:val="BodyText"/>
        <w:spacing w:line="278" w:lineRule="auto"/>
        <w:ind w:left="260" w:right="495"/>
        <w:jc w:val="both"/>
        <w:rPr>
          <w:rFonts w:ascii="Gill Sans MT" w:hAnsi="Gill Sans MT"/>
          <w:sz w:val="24"/>
          <w:szCs w:val="24"/>
        </w:rPr>
      </w:pPr>
      <w:r w:rsidRPr="002F0B25">
        <w:rPr>
          <w:rFonts w:ascii="Gill Sans MT" w:hAnsi="Gill Sans MT"/>
          <w:sz w:val="24"/>
          <w:szCs w:val="24"/>
        </w:rPr>
        <w:t>This policy is in place to ensure all staff and governors are aware of their responsibilities and outlines how the T</w:t>
      </w:r>
      <w:r w:rsidR="008A68A6" w:rsidRPr="002F0B25">
        <w:rPr>
          <w:rFonts w:ascii="Gill Sans MT" w:hAnsi="Gill Sans MT"/>
          <w:sz w:val="24"/>
          <w:szCs w:val="24"/>
        </w:rPr>
        <w:t>rust complies with the</w:t>
      </w:r>
      <w:r w:rsidRPr="002F0B25">
        <w:rPr>
          <w:rFonts w:ascii="Gill Sans MT" w:hAnsi="Gill Sans MT"/>
          <w:sz w:val="24"/>
          <w:szCs w:val="24"/>
        </w:rPr>
        <w:t xml:space="preserve"> core principles of the GDPR.</w:t>
      </w:r>
    </w:p>
    <w:p w14:paraId="04415FFC" w14:textId="77777777" w:rsidR="00170FA9" w:rsidRPr="002F0B25" w:rsidRDefault="00170FA9" w:rsidP="00EC2BCE">
      <w:pPr>
        <w:pStyle w:val="BodyText"/>
        <w:ind w:left="0"/>
        <w:jc w:val="both"/>
        <w:rPr>
          <w:rFonts w:ascii="Gill Sans MT" w:hAnsi="Gill Sans MT"/>
          <w:sz w:val="24"/>
          <w:szCs w:val="24"/>
        </w:rPr>
      </w:pPr>
    </w:p>
    <w:p w14:paraId="767ABEBA" w14:textId="77777777" w:rsidR="002E213D" w:rsidRPr="002F0B25" w:rsidRDefault="002E213D" w:rsidP="00EC2BCE">
      <w:pPr>
        <w:pStyle w:val="BodyText"/>
        <w:spacing w:before="108" w:line="276" w:lineRule="auto"/>
        <w:ind w:left="120" w:right="357"/>
        <w:jc w:val="both"/>
        <w:rPr>
          <w:rFonts w:ascii="Gill Sans MT" w:hAnsi="Gill Sans MT"/>
          <w:sz w:val="24"/>
          <w:szCs w:val="24"/>
        </w:rPr>
      </w:pPr>
    </w:p>
    <w:p w14:paraId="5DF3DC2E" w14:textId="77777777" w:rsidR="00170FA9" w:rsidRPr="002F0B25" w:rsidRDefault="00170FA9" w:rsidP="00EC2BCE">
      <w:pPr>
        <w:jc w:val="both"/>
        <w:sectPr w:rsidR="00170FA9" w:rsidRPr="002F0B25">
          <w:footerReference w:type="default" r:id="rId13"/>
          <w:pgSz w:w="11910" w:h="16840"/>
          <w:pgMar w:top="1340" w:right="940" w:bottom="1200" w:left="1180" w:header="0" w:footer="1008" w:gutter="0"/>
          <w:pgNumType w:start="1"/>
          <w:cols w:space="720"/>
        </w:sectPr>
      </w:pPr>
    </w:p>
    <w:p w14:paraId="6F52BF3A" w14:textId="77777777" w:rsidR="00170FA9" w:rsidRPr="002F0B25" w:rsidRDefault="00170FA9" w:rsidP="00EC2BCE">
      <w:pPr>
        <w:pStyle w:val="Heading1"/>
        <w:numPr>
          <w:ilvl w:val="0"/>
          <w:numId w:val="2"/>
        </w:numPr>
        <w:tabs>
          <w:tab w:val="left" w:pos="621"/>
        </w:tabs>
        <w:spacing w:before="78"/>
        <w:jc w:val="both"/>
        <w:rPr>
          <w:rFonts w:ascii="Gill Sans MT" w:hAnsi="Gill Sans MT"/>
          <w:sz w:val="24"/>
          <w:szCs w:val="24"/>
        </w:rPr>
      </w:pPr>
      <w:bookmarkStart w:id="1" w:name="_bookmark1"/>
      <w:bookmarkEnd w:id="1"/>
      <w:r w:rsidRPr="002F0B25">
        <w:rPr>
          <w:rFonts w:ascii="Gill Sans MT" w:hAnsi="Gill Sans MT"/>
          <w:sz w:val="24"/>
          <w:szCs w:val="24"/>
        </w:rPr>
        <w:lastRenderedPageBreak/>
        <w:t>Legal framework</w:t>
      </w:r>
    </w:p>
    <w:p w14:paraId="547F1133" w14:textId="77777777" w:rsidR="00170FA9" w:rsidRPr="002F0B25" w:rsidRDefault="00170FA9" w:rsidP="00EC2BCE">
      <w:pPr>
        <w:pStyle w:val="ListParagraph"/>
        <w:numPr>
          <w:ilvl w:val="1"/>
          <w:numId w:val="2"/>
        </w:numPr>
        <w:tabs>
          <w:tab w:val="left" w:pos="1683"/>
          <w:tab w:val="left" w:pos="1684"/>
        </w:tabs>
        <w:spacing w:before="251" w:line="276" w:lineRule="auto"/>
        <w:ind w:right="501" w:hanging="614"/>
        <w:jc w:val="both"/>
        <w:rPr>
          <w:rFonts w:ascii="Gill Sans MT" w:hAnsi="Gill Sans MT"/>
          <w:sz w:val="24"/>
          <w:szCs w:val="24"/>
        </w:rPr>
      </w:pPr>
      <w:r w:rsidRPr="002F0B25">
        <w:rPr>
          <w:rFonts w:ascii="Gill Sans MT" w:hAnsi="Gill Sans MT"/>
          <w:sz w:val="24"/>
          <w:szCs w:val="24"/>
        </w:rPr>
        <w:t>This policy has due regard to legislation, including, but not limited to the following:</w:t>
      </w:r>
    </w:p>
    <w:p w14:paraId="29C3B88E" w14:textId="77777777" w:rsidR="00170FA9" w:rsidRPr="002F0B25" w:rsidRDefault="00170FA9"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General Data Protection Regulation</w:t>
      </w:r>
      <w:r w:rsidRPr="002F0B25">
        <w:rPr>
          <w:rFonts w:ascii="Gill Sans MT" w:hAnsi="Gill Sans MT"/>
          <w:spacing w:val="-4"/>
          <w:sz w:val="24"/>
          <w:szCs w:val="24"/>
        </w:rPr>
        <w:t xml:space="preserve"> </w:t>
      </w:r>
      <w:r w:rsidRPr="002F0B25">
        <w:rPr>
          <w:rFonts w:ascii="Gill Sans MT" w:hAnsi="Gill Sans MT"/>
          <w:sz w:val="24"/>
          <w:szCs w:val="24"/>
        </w:rPr>
        <w:t>(GDPR)</w:t>
      </w:r>
    </w:p>
    <w:p w14:paraId="548BF00F" w14:textId="77777777" w:rsidR="00170FA9" w:rsidRPr="002F0B25" w:rsidRDefault="00170FA9"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Freedom of Information Act</w:t>
      </w:r>
      <w:r w:rsidRPr="002F0B25">
        <w:rPr>
          <w:rFonts w:ascii="Gill Sans MT" w:hAnsi="Gill Sans MT"/>
          <w:spacing w:val="-1"/>
          <w:sz w:val="24"/>
          <w:szCs w:val="24"/>
        </w:rPr>
        <w:t xml:space="preserve"> </w:t>
      </w:r>
      <w:r w:rsidRPr="002F0B25">
        <w:rPr>
          <w:rFonts w:ascii="Gill Sans MT" w:hAnsi="Gill Sans MT"/>
          <w:sz w:val="24"/>
          <w:szCs w:val="24"/>
        </w:rPr>
        <w:t>2000</w:t>
      </w:r>
    </w:p>
    <w:p w14:paraId="17854C70" w14:textId="2DCE22D4" w:rsidR="00170FA9" w:rsidRPr="002F0B25" w:rsidRDefault="00170FA9" w:rsidP="00427101">
      <w:pPr>
        <w:pStyle w:val="ListParagraph"/>
        <w:numPr>
          <w:ilvl w:val="2"/>
          <w:numId w:val="9"/>
        </w:numPr>
        <w:tabs>
          <w:tab w:val="left" w:pos="2103"/>
          <w:tab w:val="left" w:pos="2104"/>
        </w:tabs>
        <w:spacing w:before="0" w:line="273" w:lineRule="auto"/>
        <w:ind w:right="1245"/>
        <w:jc w:val="both"/>
        <w:rPr>
          <w:rFonts w:ascii="Gill Sans MT" w:hAnsi="Gill Sans MT"/>
          <w:sz w:val="24"/>
          <w:szCs w:val="24"/>
        </w:rPr>
      </w:pPr>
      <w:r w:rsidRPr="002F0B25">
        <w:rPr>
          <w:rFonts w:ascii="Gill Sans MT" w:hAnsi="Gill Sans MT"/>
          <w:sz w:val="24"/>
          <w:szCs w:val="24"/>
        </w:rPr>
        <w:t>The Education (Pupil Information) (England) Regulations 2005 (as amended in</w:t>
      </w:r>
      <w:r w:rsidRPr="002F0B25">
        <w:rPr>
          <w:rFonts w:ascii="Gill Sans MT" w:hAnsi="Gill Sans MT"/>
          <w:spacing w:val="-1"/>
          <w:sz w:val="24"/>
          <w:szCs w:val="24"/>
        </w:rPr>
        <w:t xml:space="preserve"> </w:t>
      </w:r>
      <w:r w:rsidRPr="002F0B25">
        <w:rPr>
          <w:rFonts w:ascii="Gill Sans MT" w:hAnsi="Gill Sans MT"/>
          <w:sz w:val="24"/>
          <w:szCs w:val="24"/>
        </w:rPr>
        <w:t>201</w:t>
      </w:r>
      <w:r w:rsidR="00E625FA" w:rsidRPr="002F0B25">
        <w:rPr>
          <w:rFonts w:ascii="Gill Sans MT" w:hAnsi="Gill Sans MT"/>
          <w:sz w:val="24"/>
          <w:szCs w:val="24"/>
        </w:rPr>
        <w:t>8</w:t>
      </w:r>
      <w:r w:rsidRPr="002F0B25">
        <w:rPr>
          <w:rFonts w:ascii="Gill Sans MT" w:hAnsi="Gill Sans MT"/>
          <w:sz w:val="24"/>
          <w:szCs w:val="24"/>
        </w:rPr>
        <w:t>)</w:t>
      </w:r>
    </w:p>
    <w:p w14:paraId="6FD2281F" w14:textId="77777777" w:rsidR="00170FA9" w:rsidRPr="002F0B25" w:rsidRDefault="00170FA9" w:rsidP="00427101">
      <w:pPr>
        <w:pStyle w:val="ListParagraph"/>
        <w:numPr>
          <w:ilvl w:val="2"/>
          <w:numId w:val="9"/>
        </w:numPr>
        <w:tabs>
          <w:tab w:val="left" w:pos="2103"/>
          <w:tab w:val="left" w:pos="2104"/>
        </w:tabs>
        <w:spacing w:before="0" w:line="271" w:lineRule="auto"/>
        <w:ind w:right="723"/>
        <w:jc w:val="both"/>
        <w:rPr>
          <w:rFonts w:ascii="Gill Sans MT" w:hAnsi="Gill Sans MT"/>
          <w:sz w:val="24"/>
          <w:szCs w:val="24"/>
        </w:rPr>
      </w:pPr>
      <w:r w:rsidRPr="002F0B25">
        <w:rPr>
          <w:rFonts w:ascii="Gill Sans MT" w:hAnsi="Gill Sans MT"/>
          <w:sz w:val="24"/>
          <w:szCs w:val="24"/>
        </w:rPr>
        <w:t>The Freedom of Information and Data Protection (Appropriate Limit and Fees) Regulations</w:t>
      </w:r>
      <w:r w:rsidRPr="002F0B25">
        <w:rPr>
          <w:rFonts w:ascii="Gill Sans MT" w:hAnsi="Gill Sans MT"/>
          <w:spacing w:val="-2"/>
          <w:sz w:val="24"/>
          <w:szCs w:val="24"/>
        </w:rPr>
        <w:t xml:space="preserve"> </w:t>
      </w:r>
      <w:r w:rsidRPr="002F0B25">
        <w:rPr>
          <w:rFonts w:ascii="Gill Sans MT" w:hAnsi="Gill Sans MT"/>
          <w:sz w:val="24"/>
          <w:szCs w:val="24"/>
        </w:rPr>
        <w:t>2004</w:t>
      </w:r>
    </w:p>
    <w:p w14:paraId="6C5A1962" w14:textId="581AF2EF" w:rsidR="00170FA9" w:rsidRPr="002F0B25" w:rsidRDefault="00170FA9"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School Standards and Framework Act</w:t>
      </w:r>
      <w:r w:rsidRPr="002F0B25">
        <w:rPr>
          <w:rFonts w:ascii="Gill Sans MT" w:hAnsi="Gill Sans MT"/>
          <w:spacing w:val="-4"/>
          <w:sz w:val="24"/>
          <w:szCs w:val="24"/>
        </w:rPr>
        <w:t xml:space="preserve"> </w:t>
      </w:r>
      <w:r w:rsidRPr="002F0B25">
        <w:rPr>
          <w:rFonts w:ascii="Gill Sans MT" w:hAnsi="Gill Sans MT"/>
          <w:sz w:val="24"/>
          <w:szCs w:val="24"/>
        </w:rPr>
        <w:t>1998</w:t>
      </w:r>
    </w:p>
    <w:p w14:paraId="1CE6A573" w14:textId="103ACD2C" w:rsidR="00E625FA" w:rsidRPr="002F0B25" w:rsidRDefault="00E625FA"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Protection of Freedoms Act 2012</w:t>
      </w:r>
    </w:p>
    <w:p w14:paraId="4F614F02" w14:textId="1EF5E5AD" w:rsidR="00E625FA" w:rsidRPr="002F0B25" w:rsidRDefault="00E625FA"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Electronic Commerce (EC Directive) Regulations 2022</w:t>
      </w:r>
    </w:p>
    <w:p w14:paraId="5A78F19E" w14:textId="2B08BB20" w:rsidR="00E625FA" w:rsidRPr="002F0B25" w:rsidRDefault="00E625FA" w:rsidP="00427101">
      <w:pPr>
        <w:pStyle w:val="ListParagraph"/>
        <w:numPr>
          <w:ilvl w:val="2"/>
          <w:numId w:val="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Privacy and Electronic Communications (EC Directive) Regulations 2003</w:t>
      </w:r>
    </w:p>
    <w:p w14:paraId="578CA2A3" w14:textId="77777777" w:rsidR="00170FA9" w:rsidRPr="002F0B25" w:rsidRDefault="00170FA9" w:rsidP="00EC2BCE">
      <w:pPr>
        <w:pStyle w:val="BodyText"/>
        <w:spacing w:before="6"/>
        <w:ind w:left="0"/>
        <w:jc w:val="both"/>
        <w:rPr>
          <w:rFonts w:ascii="Gill Sans MT" w:hAnsi="Gill Sans MT"/>
          <w:sz w:val="24"/>
          <w:szCs w:val="24"/>
        </w:rPr>
      </w:pPr>
    </w:p>
    <w:p w14:paraId="49481F8E" w14:textId="77777777" w:rsidR="00170FA9" w:rsidRPr="002F0B25" w:rsidRDefault="00170FA9" w:rsidP="00EC2BCE">
      <w:pPr>
        <w:pStyle w:val="ListParagraph"/>
        <w:numPr>
          <w:ilvl w:val="1"/>
          <w:numId w:val="2"/>
        </w:numPr>
        <w:tabs>
          <w:tab w:val="left" w:pos="1683"/>
          <w:tab w:val="left" w:pos="1684"/>
        </w:tabs>
        <w:spacing w:before="0"/>
        <w:ind w:hanging="614"/>
        <w:jc w:val="both"/>
        <w:rPr>
          <w:rFonts w:ascii="Gill Sans MT" w:hAnsi="Gill Sans MT"/>
          <w:sz w:val="24"/>
          <w:szCs w:val="24"/>
        </w:rPr>
      </w:pPr>
      <w:r w:rsidRPr="002F0B25">
        <w:rPr>
          <w:rFonts w:ascii="Gill Sans MT" w:hAnsi="Gill Sans MT"/>
          <w:sz w:val="24"/>
          <w:szCs w:val="24"/>
        </w:rPr>
        <w:t>This policy will also have regard to the following</w:t>
      </w:r>
      <w:r w:rsidRPr="002F0B25">
        <w:rPr>
          <w:rFonts w:ascii="Gill Sans MT" w:hAnsi="Gill Sans MT"/>
          <w:spacing w:val="-8"/>
          <w:sz w:val="24"/>
          <w:szCs w:val="24"/>
        </w:rPr>
        <w:t xml:space="preserve"> </w:t>
      </w:r>
      <w:r w:rsidRPr="002F0B25">
        <w:rPr>
          <w:rFonts w:ascii="Gill Sans MT" w:hAnsi="Gill Sans MT"/>
          <w:sz w:val="24"/>
          <w:szCs w:val="24"/>
        </w:rPr>
        <w:t>guidance:</w:t>
      </w:r>
    </w:p>
    <w:p w14:paraId="6EEF6A57" w14:textId="77777777" w:rsidR="00170FA9" w:rsidRPr="002F0B25" w:rsidRDefault="00170FA9" w:rsidP="00EC2BCE">
      <w:pPr>
        <w:pStyle w:val="BodyText"/>
        <w:spacing w:before="9"/>
        <w:ind w:left="0"/>
        <w:jc w:val="both"/>
        <w:rPr>
          <w:rFonts w:ascii="Gill Sans MT" w:hAnsi="Gill Sans MT"/>
          <w:sz w:val="24"/>
          <w:szCs w:val="24"/>
        </w:rPr>
      </w:pPr>
    </w:p>
    <w:p w14:paraId="71CF910D" w14:textId="60C3EA98" w:rsidR="00170FA9" w:rsidRPr="002F0B25" w:rsidRDefault="00170FA9" w:rsidP="00427101">
      <w:pPr>
        <w:pStyle w:val="ListParagraph"/>
        <w:numPr>
          <w:ilvl w:val="2"/>
          <w:numId w:val="10"/>
        </w:numPr>
        <w:tabs>
          <w:tab w:val="left" w:pos="2103"/>
          <w:tab w:val="left" w:pos="2104"/>
        </w:tabs>
        <w:spacing w:before="0" w:line="271" w:lineRule="auto"/>
        <w:ind w:right="611"/>
        <w:jc w:val="both"/>
        <w:rPr>
          <w:rFonts w:ascii="Gill Sans MT" w:hAnsi="Gill Sans MT"/>
          <w:sz w:val="24"/>
          <w:szCs w:val="24"/>
        </w:rPr>
      </w:pPr>
      <w:r w:rsidRPr="002F0B25">
        <w:rPr>
          <w:rFonts w:ascii="Gill Sans MT" w:hAnsi="Gill Sans MT"/>
          <w:sz w:val="24"/>
          <w:szCs w:val="24"/>
        </w:rPr>
        <w:t>Information Commissioner’s Office (20</w:t>
      </w:r>
      <w:r w:rsidR="00E625FA" w:rsidRPr="002F0B25">
        <w:rPr>
          <w:rFonts w:ascii="Gill Sans MT" w:hAnsi="Gill Sans MT"/>
          <w:sz w:val="24"/>
          <w:szCs w:val="24"/>
        </w:rPr>
        <w:t>21</w:t>
      </w:r>
      <w:r w:rsidRPr="002F0B25">
        <w:rPr>
          <w:rFonts w:ascii="Gill Sans MT" w:hAnsi="Gill Sans MT"/>
          <w:sz w:val="24"/>
          <w:szCs w:val="24"/>
        </w:rPr>
        <w:t>) ‘</w:t>
      </w:r>
      <w:r w:rsidR="00E625FA" w:rsidRPr="002F0B25">
        <w:rPr>
          <w:rFonts w:ascii="Gill Sans MT" w:hAnsi="Gill Sans MT"/>
          <w:sz w:val="24"/>
          <w:szCs w:val="24"/>
        </w:rPr>
        <w:t>Guide to</w:t>
      </w:r>
      <w:r w:rsidRPr="002F0B25">
        <w:rPr>
          <w:rFonts w:ascii="Gill Sans MT" w:hAnsi="Gill Sans MT"/>
          <w:sz w:val="24"/>
          <w:szCs w:val="24"/>
        </w:rPr>
        <w:t xml:space="preserve"> the</w:t>
      </w:r>
      <w:r w:rsidR="00E625FA" w:rsidRPr="002F0B25">
        <w:rPr>
          <w:rFonts w:ascii="Gill Sans MT" w:hAnsi="Gill Sans MT"/>
          <w:sz w:val="24"/>
          <w:szCs w:val="24"/>
        </w:rPr>
        <w:t xml:space="preserve"> UK </w:t>
      </w:r>
      <w:r w:rsidRPr="002F0B25">
        <w:rPr>
          <w:rFonts w:ascii="Gill Sans MT" w:hAnsi="Gill Sans MT"/>
          <w:sz w:val="24"/>
          <w:szCs w:val="24"/>
        </w:rPr>
        <w:t>General Data Protection Regulation</w:t>
      </w:r>
      <w:r w:rsidRPr="002F0B25">
        <w:rPr>
          <w:rFonts w:ascii="Gill Sans MT" w:hAnsi="Gill Sans MT"/>
          <w:spacing w:val="-1"/>
          <w:sz w:val="24"/>
          <w:szCs w:val="24"/>
        </w:rPr>
        <w:t xml:space="preserve"> </w:t>
      </w:r>
      <w:r w:rsidRPr="002F0B25">
        <w:rPr>
          <w:rFonts w:ascii="Gill Sans MT" w:hAnsi="Gill Sans MT"/>
          <w:sz w:val="24"/>
          <w:szCs w:val="24"/>
        </w:rPr>
        <w:t>(GDPR)’</w:t>
      </w:r>
    </w:p>
    <w:p w14:paraId="570BA6F4" w14:textId="7ECB0D55" w:rsidR="00E625FA" w:rsidRPr="002F0B25" w:rsidRDefault="00E625FA" w:rsidP="00427101">
      <w:pPr>
        <w:pStyle w:val="ListParagraph"/>
        <w:numPr>
          <w:ilvl w:val="2"/>
          <w:numId w:val="10"/>
        </w:numPr>
        <w:tabs>
          <w:tab w:val="left" w:pos="2103"/>
          <w:tab w:val="left" w:pos="2104"/>
        </w:tabs>
        <w:spacing w:before="0" w:line="271" w:lineRule="auto"/>
        <w:ind w:right="611"/>
        <w:jc w:val="both"/>
        <w:rPr>
          <w:rFonts w:ascii="Gill Sans MT" w:hAnsi="Gill Sans MT"/>
          <w:sz w:val="24"/>
          <w:szCs w:val="24"/>
        </w:rPr>
      </w:pPr>
      <w:r w:rsidRPr="002F0B25">
        <w:rPr>
          <w:rFonts w:ascii="Gill Sans MT" w:hAnsi="Gill Sans MT"/>
          <w:sz w:val="24"/>
          <w:szCs w:val="24"/>
        </w:rPr>
        <w:t>Information Commissioner’s Office (2012) ‘IT asset disposal for organisations’</w:t>
      </w:r>
    </w:p>
    <w:p w14:paraId="4ECB69DE" w14:textId="3884B7E7" w:rsidR="00E625FA" w:rsidRPr="002F0B25" w:rsidRDefault="00E625FA" w:rsidP="00427101">
      <w:pPr>
        <w:pStyle w:val="ListParagraph"/>
        <w:numPr>
          <w:ilvl w:val="2"/>
          <w:numId w:val="10"/>
        </w:numPr>
        <w:tabs>
          <w:tab w:val="left" w:pos="2103"/>
          <w:tab w:val="left" w:pos="2104"/>
        </w:tabs>
        <w:spacing w:before="0" w:line="271" w:lineRule="auto"/>
        <w:ind w:right="611"/>
        <w:jc w:val="both"/>
        <w:rPr>
          <w:rFonts w:ascii="Gill Sans MT" w:hAnsi="Gill Sans MT"/>
          <w:sz w:val="24"/>
          <w:szCs w:val="24"/>
        </w:rPr>
      </w:pPr>
      <w:r w:rsidRPr="002F0B25">
        <w:rPr>
          <w:rFonts w:ascii="Gill Sans MT" w:hAnsi="Gill Sans MT"/>
          <w:sz w:val="24"/>
          <w:szCs w:val="24"/>
        </w:rPr>
        <w:t>DfE (2018) ‘Data protection: a toolkit for schools’</w:t>
      </w:r>
    </w:p>
    <w:p w14:paraId="6DB5F9B1" w14:textId="77777777" w:rsidR="00170FA9" w:rsidRPr="002F0B25" w:rsidRDefault="00170FA9" w:rsidP="00EC2BCE">
      <w:pPr>
        <w:pStyle w:val="ListParagraph"/>
        <w:numPr>
          <w:ilvl w:val="1"/>
          <w:numId w:val="2"/>
        </w:numPr>
        <w:tabs>
          <w:tab w:val="left" w:pos="1683"/>
          <w:tab w:val="left" w:pos="1684"/>
        </w:tabs>
        <w:spacing w:before="123" w:line="276" w:lineRule="auto"/>
        <w:ind w:right="497" w:hanging="614"/>
        <w:jc w:val="both"/>
        <w:rPr>
          <w:rFonts w:ascii="Gill Sans MT" w:hAnsi="Gill Sans MT"/>
          <w:sz w:val="24"/>
          <w:szCs w:val="24"/>
        </w:rPr>
      </w:pPr>
      <w:r w:rsidRPr="002F0B25">
        <w:rPr>
          <w:rFonts w:ascii="Gill Sans MT" w:hAnsi="Gill Sans MT"/>
          <w:sz w:val="24"/>
          <w:szCs w:val="24"/>
        </w:rPr>
        <w:t>This policy will be implemented in conjunction with the following other Trust policies:</w:t>
      </w:r>
    </w:p>
    <w:p w14:paraId="7938E698" w14:textId="77777777" w:rsidR="00170FA9" w:rsidRPr="002F0B25" w:rsidRDefault="00170FA9" w:rsidP="00EC2BCE">
      <w:pPr>
        <w:pStyle w:val="BodyText"/>
        <w:spacing w:before="6"/>
        <w:ind w:left="0"/>
        <w:jc w:val="both"/>
        <w:rPr>
          <w:rFonts w:ascii="Gill Sans MT" w:hAnsi="Gill Sans MT"/>
          <w:b/>
          <w:sz w:val="24"/>
          <w:szCs w:val="24"/>
        </w:rPr>
      </w:pPr>
    </w:p>
    <w:tbl>
      <w:tblPr>
        <w:tblpPr w:leftFromText="180" w:rightFromText="180" w:vertAnchor="text" w:tblpY="1"/>
        <w:tblOverlap w:val="never"/>
        <w:tblW w:w="3967" w:type="dxa"/>
        <w:tblLook w:val="04A0" w:firstRow="1" w:lastRow="0" w:firstColumn="1" w:lastColumn="0" w:noHBand="0" w:noVBand="1"/>
      </w:tblPr>
      <w:tblGrid>
        <w:gridCol w:w="3967"/>
      </w:tblGrid>
      <w:tr w:rsidR="002F0B25" w:rsidRPr="002F0B25" w14:paraId="10C1DABE" w14:textId="77777777" w:rsidTr="00427101">
        <w:trPr>
          <w:trHeight w:val="296"/>
        </w:trPr>
        <w:tc>
          <w:tcPr>
            <w:tcW w:w="3967" w:type="dxa"/>
            <w:tcBorders>
              <w:top w:val="nil"/>
              <w:left w:val="nil"/>
              <w:bottom w:val="nil"/>
              <w:right w:val="nil"/>
            </w:tcBorders>
            <w:shd w:val="clear" w:color="auto" w:fill="auto"/>
            <w:noWrap/>
            <w:vAlign w:val="bottom"/>
            <w:hideMark/>
          </w:tcPr>
          <w:p w14:paraId="16F3599F"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Recruitment and selection</w:t>
            </w:r>
          </w:p>
        </w:tc>
      </w:tr>
      <w:tr w:rsidR="002F0B25" w:rsidRPr="002F0B25" w14:paraId="02A63BF6" w14:textId="77777777" w:rsidTr="00427101">
        <w:trPr>
          <w:trHeight w:val="296"/>
        </w:trPr>
        <w:tc>
          <w:tcPr>
            <w:tcW w:w="3967" w:type="dxa"/>
            <w:tcBorders>
              <w:top w:val="nil"/>
              <w:left w:val="nil"/>
              <w:bottom w:val="nil"/>
              <w:right w:val="nil"/>
            </w:tcBorders>
            <w:shd w:val="clear" w:color="auto" w:fill="auto"/>
            <w:noWrap/>
            <w:vAlign w:val="bottom"/>
            <w:hideMark/>
          </w:tcPr>
          <w:p w14:paraId="77F1646A"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Reference Policy</w:t>
            </w:r>
          </w:p>
        </w:tc>
      </w:tr>
      <w:tr w:rsidR="002F0B25" w:rsidRPr="002F0B25" w14:paraId="27C7B3FE" w14:textId="77777777" w:rsidTr="00427101">
        <w:trPr>
          <w:trHeight w:val="296"/>
        </w:trPr>
        <w:tc>
          <w:tcPr>
            <w:tcW w:w="3967" w:type="dxa"/>
            <w:tcBorders>
              <w:top w:val="nil"/>
              <w:left w:val="nil"/>
              <w:bottom w:val="nil"/>
              <w:right w:val="nil"/>
            </w:tcBorders>
            <w:shd w:val="clear" w:color="auto" w:fill="auto"/>
            <w:noWrap/>
            <w:vAlign w:val="bottom"/>
            <w:hideMark/>
          </w:tcPr>
          <w:p w14:paraId="3E56ECD0"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Equal Opportunities</w:t>
            </w:r>
          </w:p>
        </w:tc>
      </w:tr>
      <w:tr w:rsidR="002F0B25" w:rsidRPr="002F0B25" w14:paraId="4283DF9D" w14:textId="77777777" w:rsidTr="00427101">
        <w:trPr>
          <w:trHeight w:val="296"/>
        </w:trPr>
        <w:tc>
          <w:tcPr>
            <w:tcW w:w="3967" w:type="dxa"/>
            <w:tcBorders>
              <w:top w:val="nil"/>
              <w:left w:val="nil"/>
              <w:bottom w:val="nil"/>
              <w:right w:val="nil"/>
            </w:tcBorders>
            <w:shd w:val="clear" w:color="auto" w:fill="auto"/>
            <w:noWrap/>
            <w:vAlign w:val="bottom"/>
            <w:hideMark/>
          </w:tcPr>
          <w:p w14:paraId="3350EC3E"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Disciplinary Policy</w:t>
            </w:r>
          </w:p>
        </w:tc>
      </w:tr>
      <w:tr w:rsidR="002F0B25" w:rsidRPr="002F0B25" w14:paraId="53A73BFC" w14:textId="77777777" w:rsidTr="00427101">
        <w:trPr>
          <w:trHeight w:val="296"/>
        </w:trPr>
        <w:tc>
          <w:tcPr>
            <w:tcW w:w="3967" w:type="dxa"/>
            <w:tcBorders>
              <w:top w:val="nil"/>
              <w:left w:val="nil"/>
              <w:bottom w:val="nil"/>
              <w:right w:val="nil"/>
            </w:tcBorders>
            <w:shd w:val="clear" w:color="auto" w:fill="auto"/>
            <w:noWrap/>
            <w:vAlign w:val="bottom"/>
            <w:hideMark/>
          </w:tcPr>
          <w:p w14:paraId="582662C0"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Freedom of information</w:t>
            </w:r>
          </w:p>
        </w:tc>
      </w:tr>
      <w:tr w:rsidR="002F0B25" w:rsidRPr="002F0B25" w14:paraId="2D1B7BEF" w14:textId="77777777" w:rsidTr="00427101">
        <w:trPr>
          <w:trHeight w:val="296"/>
        </w:trPr>
        <w:tc>
          <w:tcPr>
            <w:tcW w:w="3967" w:type="dxa"/>
            <w:tcBorders>
              <w:top w:val="nil"/>
              <w:left w:val="nil"/>
              <w:bottom w:val="nil"/>
              <w:right w:val="nil"/>
            </w:tcBorders>
            <w:shd w:val="clear" w:color="auto" w:fill="auto"/>
            <w:noWrap/>
            <w:vAlign w:val="bottom"/>
            <w:hideMark/>
          </w:tcPr>
          <w:p w14:paraId="51B52363"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Health and Safety</w:t>
            </w:r>
          </w:p>
        </w:tc>
      </w:tr>
      <w:tr w:rsidR="002F0B25" w:rsidRPr="002F0B25" w14:paraId="57FD5CEF" w14:textId="77777777" w:rsidTr="00427101">
        <w:trPr>
          <w:trHeight w:val="296"/>
        </w:trPr>
        <w:tc>
          <w:tcPr>
            <w:tcW w:w="3967" w:type="dxa"/>
            <w:tcBorders>
              <w:top w:val="nil"/>
              <w:left w:val="nil"/>
              <w:bottom w:val="nil"/>
              <w:right w:val="nil"/>
            </w:tcBorders>
            <w:shd w:val="clear" w:color="auto" w:fill="auto"/>
            <w:noWrap/>
            <w:vAlign w:val="bottom"/>
            <w:hideMark/>
          </w:tcPr>
          <w:p w14:paraId="126E5A0A" w14:textId="77777777" w:rsidR="00427101" w:rsidRPr="002F0B25" w:rsidRDefault="00427101" w:rsidP="00427101">
            <w:pPr>
              <w:pStyle w:val="ListParagraph"/>
              <w:numPr>
                <w:ilvl w:val="0"/>
                <w:numId w:val="40"/>
              </w:numPr>
              <w:spacing w:before="0"/>
              <w:rPr>
                <w:rFonts w:ascii="Gill Sans MT" w:eastAsia="Times New Roman" w:hAnsi="Gill Sans MT" w:cs="Calibri"/>
                <w:sz w:val="24"/>
                <w:szCs w:val="24"/>
              </w:rPr>
            </w:pPr>
            <w:r w:rsidRPr="002F0B25">
              <w:rPr>
                <w:rFonts w:ascii="Gill Sans MT" w:eastAsia="Times New Roman" w:hAnsi="Gill Sans MT" w:cs="Calibri"/>
                <w:sz w:val="24"/>
                <w:szCs w:val="24"/>
              </w:rPr>
              <w:t>Social Media Policy</w:t>
            </w:r>
          </w:p>
          <w:p w14:paraId="2E80FFC9" w14:textId="77777777" w:rsidR="00427101" w:rsidRPr="002F0B25" w:rsidRDefault="00427101" w:rsidP="00427101">
            <w:pPr>
              <w:pStyle w:val="ListParagraph"/>
              <w:spacing w:before="0"/>
              <w:ind w:left="720" w:firstLine="0"/>
              <w:rPr>
                <w:rFonts w:ascii="Gill Sans MT" w:eastAsia="Times New Roman" w:hAnsi="Gill Sans MT" w:cs="Calibri"/>
                <w:sz w:val="24"/>
                <w:szCs w:val="24"/>
              </w:rPr>
            </w:pPr>
          </w:p>
          <w:p w14:paraId="25E186CE" w14:textId="77777777" w:rsidR="00427101" w:rsidRPr="002F0B25" w:rsidRDefault="00427101" w:rsidP="00427101">
            <w:pPr>
              <w:spacing w:after="0" w:line="240" w:lineRule="auto"/>
              <w:rPr>
                <w:rFonts w:eastAsia="Times New Roman" w:cs="Calibri"/>
                <w:lang w:eastAsia="en-GB"/>
              </w:rPr>
            </w:pPr>
          </w:p>
        </w:tc>
      </w:tr>
    </w:tbl>
    <w:p w14:paraId="2DE31D55" w14:textId="77777777" w:rsidR="00427101" w:rsidRPr="002F0B25" w:rsidRDefault="00427101" w:rsidP="00427101">
      <w:pPr>
        <w:pStyle w:val="BodyText"/>
        <w:spacing w:before="6"/>
        <w:jc w:val="both"/>
        <w:rPr>
          <w:rFonts w:ascii="Gill Sans MT" w:hAnsi="Gill Sans MT"/>
          <w:b/>
          <w:sz w:val="24"/>
          <w:szCs w:val="24"/>
        </w:rPr>
      </w:pPr>
      <w:r w:rsidRPr="002F0B25">
        <w:rPr>
          <w:rFonts w:ascii="Gill Sans MT" w:hAnsi="Gill Sans MT"/>
          <w:b/>
          <w:sz w:val="24"/>
          <w:szCs w:val="24"/>
        </w:rPr>
        <w:br w:type="textWrapping" w:clear="all"/>
      </w:r>
    </w:p>
    <w:p w14:paraId="7CE91DEB" w14:textId="77777777" w:rsidR="00170FA9" w:rsidRPr="002F0B25" w:rsidRDefault="00170FA9" w:rsidP="00EC2BCE">
      <w:pPr>
        <w:pStyle w:val="ListParagraph"/>
        <w:numPr>
          <w:ilvl w:val="0"/>
          <w:numId w:val="2"/>
        </w:numPr>
        <w:tabs>
          <w:tab w:val="left" w:pos="621"/>
        </w:tabs>
        <w:spacing w:before="92"/>
        <w:jc w:val="both"/>
        <w:rPr>
          <w:rFonts w:ascii="Gill Sans MT" w:hAnsi="Gill Sans MT"/>
          <w:b/>
          <w:sz w:val="24"/>
          <w:szCs w:val="24"/>
        </w:rPr>
      </w:pPr>
      <w:bookmarkStart w:id="2" w:name="_bookmark2"/>
      <w:bookmarkEnd w:id="2"/>
      <w:r w:rsidRPr="002F0B25">
        <w:rPr>
          <w:rFonts w:ascii="Gill Sans MT" w:hAnsi="Gill Sans MT"/>
          <w:b/>
          <w:sz w:val="24"/>
          <w:szCs w:val="24"/>
        </w:rPr>
        <w:t>Applicable</w:t>
      </w:r>
      <w:r w:rsidRPr="002F0B25">
        <w:rPr>
          <w:rFonts w:ascii="Gill Sans MT" w:hAnsi="Gill Sans MT"/>
          <w:b/>
          <w:spacing w:val="-3"/>
          <w:sz w:val="24"/>
          <w:szCs w:val="24"/>
        </w:rPr>
        <w:t xml:space="preserve"> </w:t>
      </w:r>
      <w:r w:rsidRPr="002F0B25">
        <w:rPr>
          <w:rFonts w:ascii="Gill Sans MT" w:hAnsi="Gill Sans MT"/>
          <w:b/>
          <w:sz w:val="24"/>
          <w:szCs w:val="24"/>
        </w:rPr>
        <w:t>data</w:t>
      </w:r>
    </w:p>
    <w:p w14:paraId="162DAA9F" w14:textId="77777777" w:rsidR="00170FA9" w:rsidRPr="002F0B25" w:rsidRDefault="00170FA9" w:rsidP="00EC2BCE">
      <w:pPr>
        <w:pStyle w:val="ListParagraph"/>
        <w:numPr>
          <w:ilvl w:val="1"/>
          <w:numId w:val="2"/>
        </w:numPr>
        <w:tabs>
          <w:tab w:val="left" w:pos="1684"/>
        </w:tabs>
        <w:spacing w:before="248" w:line="276" w:lineRule="auto"/>
        <w:ind w:right="495" w:hanging="614"/>
        <w:jc w:val="both"/>
        <w:rPr>
          <w:rFonts w:ascii="Gill Sans MT" w:hAnsi="Gill Sans MT"/>
          <w:sz w:val="24"/>
          <w:szCs w:val="24"/>
        </w:rPr>
      </w:pPr>
      <w:r w:rsidRPr="002F0B25">
        <w:rPr>
          <w:rFonts w:ascii="Gill Sans MT" w:hAnsi="Gill Sans MT"/>
          <w:sz w:val="24"/>
          <w:szCs w:val="24"/>
        </w:rPr>
        <w:t xml:space="preserve">For the purpose of this policy, </w:t>
      </w:r>
      <w:r w:rsidRPr="002F0B25">
        <w:rPr>
          <w:rFonts w:ascii="Gill Sans MT" w:hAnsi="Gill Sans MT"/>
          <w:b/>
          <w:sz w:val="24"/>
          <w:szCs w:val="24"/>
        </w:rPr>
        <w:t xml:space="preserve">personal data </w:t>
      </w:r>
      <w:r w:rsidRPr="002F0B25">
        <w:rPr>
          <w:rFonts w:ascii="Gill Sans MT" w:hAnsi="Gill Sans MT"/>
          <w:sz w:val="24"/>
          <w:szCs w:val="24"/>
        </w:rPr>
        <w:t>refers to information that relates to an identifiable, living individual, including information such as an online identifier, e.g. an IP address. The GDPR applies to both automated personal data</w:t>
      </w:r>
      <w:r w:rsidRPr="002F0B25">
        <w:rPr>
          <w:rFonts w:ascii="Gill Sans MT" w:hAnsi="Gill Sans MT"/>
          <w:spacing w:val="-11"/>
          <w:sz w:val="24"/>
          <w:szCs w:val="24"/>
        </w:rPr>
        <w:t xml:space="preserve"> </w:t>
      </w:r>
      <w:r w:rsidRPr="002F0B25">
        <w:rPr>
          <w:rFonts w:ascii="Gill Sans MT" w:hAnsi="Gill Sans MT"/>
          <w:sz w:val="24"/>
          <w:szCs w:val="24"/>
        </w:rPr>
        <w:t>and</w:t>
      </w:r>
      <w:r w:rsidRPr="002F0B25">
        <w:rPr>
          <w:rFonts w:ascii="Gill Sans MT" w:hAnsi="Gill Sans MT"/>
          <w:spacing w:val="-12"/>
          <w:sz w:val="24"/>
          <w:szCs w:val="24"/>
        </w:rPr>
        <w:t xml:space="preserve"> </w:t>
      </w:r>
      <w:r w:rsidRPr="002F0B25">
        <w:rPr>
          <w:rFonts w:ascii="Gill Sans MT" w:hAnsi="Gill Sans MT"/>
          <w:sz w:val="24"/>
          <w:szCs w:val="24"/>
        </w:rPr>
        <w:t>to</w:t>
      </w:r>
      <w:r w:rsidRPr="002F0B25">
        <w:rPr>
          <w:rFonts w:ascii="Gill Sans MT" w:hAnsi="Gill Sans MT"/>
          <w:spacing w:val="-12"/>
          <w:sz w:val="24"/>
          <w:szCs w:val="24"/>
        </w:rPr>
        <w:t xml:space="preserve"> </w:t>
      </w:r>
      <w:r w:rsidRPr="002F0B25">
        <w:rPr>
          <w:rFonts w:ascii="Gill Sans MT" w:hAnsi="Gill Sans MT"/>
          <w:sz w:val="24"/>
          <w:szCs w:val="24"/>
        </w:rPr>
        <w:t>manual</w:t>
      </w:r>
      <w:r w:rsidRPr="002F0B25">
        <w:rPr>
          <w:rFonts w:ascii="Gill Sans MT" w:hAnsi="Gill Sans MT"/>
          <w:spacing w:val="-13"/>
          <w:sz w:val="24"/>
          <w:szCs w:val="24"/>
        </w:rPr>
        <w:t xml:space="preserve"> </w:t>
      </w:r>
      <w:r w:rsidRPr="002F0B25">
        <w:rPr>
          <w:rFonts w:ascii="Gill Sans MT" w:hAnsi="Gill Sans MT"/>
          <w:sz w:val="24"/>
          <w:szCs w:val="24"/>
        </w:rPr>
        <w:t>filing</w:t>
      </w:r>
      <w:r w:rsidRPr="002F0B25">
        <w:rPr>
          <w:rFonts w:ascii="Gill Sans MT" w:hAnsi="Gill Sans MT"/>
          <w:spacing w:val="-12"/>
          <w:sz w:val="24"/>
          <w:szCs w:val="24"/>
        </w:rPr>
        <w:t xml:space="preserve"> </w:t>
      </w:r>
      <w:r w:rsidRPr="002F0B25">
        <w:rPr>
          <w:rFonts w:ascii="Gill Sans MT" w:hAnsi="Gill Sans MT"/>
          <w:sz w:val="24"/>
          <w:szCs w:val="24"/>
        </w:rPr>
        <w:t>systems,</w:t>
      </w:r>
      <w:r w:rsidRPr="002F0B25">
        <w:rPr>
          <w:rFonts w:ascii="Gill Sans MT" w:hAnsi="Gill Sans MT"/>
          <w:spacing w:val="-12"/>
          <w:sz w:val="24"/>
          <w:szCs w:val="24"/>
        </w:rPr>
        <w:t xml:space="preserve"> </w:t>
      </w:r>
      <w:r w:rsidRPr="002F0B25">
        <w:rPr>
          <w:rFonts w:ascii="Gill Sans MT" w:hAnsi="Gill Sans MT"/>
          <w:sz w:val="24"/>
          <w:szCs w:val="24"/>
        </w:rPr>
        <w:t>where</w:t>
      </w:r>
      <w:r w:rsidRPr="002F0B25">
        <w:rPr>
          <w:rFonts w:ascii="Gill Sans MT" w:hAnsi="Gill Sans MT"/>
          <w:spacing w:val="-11"/>
          <w:sz w:val="24"/>
          <w:szCs w:val="24"/>
        </w:rPr>
        <w:t xml:space="preserve"> </w:t>
      </w:r>
      <w:r w:rsidRPr="002F0B25">
        <w:rPr>
          <w:rFonts w:ascii="Gill Sans MT" w:hAnsi="Gill Sans MT"/>
          <w:sz w:val="24"/>
          <w:szCs w:val="24"/>
        </w:rPr>
        <w:t>personal</w:t>
      </w:r>
      <w:r w:rsidRPr="002F0B25">
        <w:rPr>
          <w:rFonts w:ascii="Gill Sans MT" w:hAnsi="Gill Sans MT"/>
          <w:spacing w:val="-14"/>
          <w:sz w:val="24"/>
          <w:szCs w:val="24"/>
        </w:rPr>
        <w:t xml:space="preserve"> </w:t>
      </w:r>
      <w:r w:rsidRPr="002F0B25">
        <w:rPr>
          <w:rFonts w:ascii="Gill Sans MT" w:hAnsi="Gill Sans MT"/>
          <w:sz w:val="24"/>
          <w:szCs w:val="24"/>
        </w:rPr>
        <w:t>data</w:t>
      </w:r>
      <w:r w:rsidRPr="002F0B25">
        <w:rPr>
          <w:rFonts w:ascii="Gill Sans MT" w:hAnsi="Gill Sans MT"/>
          <w:spacing w:val="-11"/>
          <w:sz w:val="24"/>
          <w:szCs w:val="24"/>
        </w:rPr>
        <w:t xml:space="preserve"> </w:t>
      </w:r>
      <w:r w:rsidRPr="002F0B25">
        <w:rPr>
          <w:rFonts w:ascii="Gill Sans MT" w:hAnsi="Gill Sans MT"/>
          <w:sz w:val="24"/>
          <w:szCs w:val="24"/>
        </w:rPr>
        <w:t>is</w:t>
      </w:r>
      <w:r w:rsidRPr="002F0B25">
        <w:rPr>
          <w:rFonts w:ascii="Gill Sans MT" w:hAnsi="Gill Sans MT"/>
          <w:spacing w:val="-12"/>
          <w:sz w:val="24"/>
          <w:szCs w:val="24"/>
        </w:rPr>
        <w:t xml:space="preserve"> </w:t>
      </w:r>
      <w:r w:rsidRPr="002F0B25">
        <w:rPr>
          <w:rFonts w:ascii="Gill Sans MT" w:hAnsi="Gill Sans MT"/>
          <w:sz w:val="24"/>
          <w:szCs w:val="24"/>
        </w:rPr>
        <w:t>accessible</w:t>
      </w:r>
      <w:r w:rsidRPr="002F0B25">
        <w:rPr>
          <w:rFonts w:ascii="Gill Sans MT" w:hAnsi="Gill Sans MT"/>
          <w:spacing w:val="-11"/>
          <w:sz w:val="24"/>
          <w:szCs w:val="24"/>
        </w:rPr>
        <w:t xml:space="preserve"> </w:t>
      </w:r>
      <w:r w:rsidRPr="002F0B25">
        <w:rPr>
          <w:rFonts w:ascii="Gill Sans MT" w:hAnsi="Gill Sans MT"/>
          <w:sz w:val="24"/>
          <w:szCs w:val="24"/>
        </w:rPr>
        <w:t>according to specific criteria, as well as to chronologically ordered data and pseudonymised data, e.g. key-coded.</w:t>
      </w:r>
    </w:p>
    <w:p w14:paraId="70F75F1D" w14:textId="77777777" w:rsidR="00170FA9" w:rsidRPr="002F0B25" w:rsidRDefault="00170FA9" w:rsidP="00EC2BCE">
      <w:pPr>
        <w:pStyle w:val="ListParagraph"/>
        <w:numPr>
          <w:ilvl w:val="1"/>
          <w:numId w:val="2"/>
        </w:numPr>
        <w:tabs>
          <w:tab w:val="left" w:pos="1684"/>
        </w:tabs>
        <w:spacing w:before="201" w:line="276" w:lineRule="auto"/>
        <w:ind w:right="497" w:hanging="614"/>
        <w:jc w:val="both"/>
        <w:rPr>
          <w:rFonts w:ascii="Gill Sans MT" w:hAnsi="Gill Sans MT"/>
          <w:sz w:val="24"/>
          <w:szCs w:val="24"/>
        </w:rPr>
      </w:pPr>
      <w:r w:rsidRPr="002F0B25">
        <w:rPr>
          <w:rFonts w:ascii="Gill Sans MT" w:hAnsi="Gill Sans MT"/>
          <w:b/>
          <w:sz w:val="24"/>
          <w:szCs w:val="24"/>
        </w:rPr>
        <w:t xml:space="preserve">Sensitive personal data </w:t>
      </w:r>
      <w:r w:rsidRPr="002F0B25">
        <w:rPr>
          <w:rFonts w:ascii="Gill Sans MT" w:hAnsi="Gill Sans MT"/>
          <w:sz w:val="24"/>
          <w:szCs w:val="24"/>
        </w:rPr>
        <w:t>is referred to in the GDPR as ‘special categories of personal</w:t>
      </w:r>
      <w:r w:rsidRPr="002F0B25">
        <w:rPr>
          <w:rFonts w:ascii="Gill Sans MT" w:hAnsi="Gill Sans MT"/>
          <w:spacing w:val="-6"/>
          <w:sz w:val="24"/>
          <w:szCs w:val="24"/>
        </w:rPr>
        <w:t xml:space="preserve"> </w:t>
      </w:r>
      <w:r w:rsidRPr="002F0B25">
        <w:rPr>
          <w:rFonts w:ascii="Gill Sans MT" w:hAnsi="Gill Sans MT"/>
          <w:sz w:val="24"/>
          <w:szCs w:val="24"/>
        </w:rPr>
        <w:t>data’,</w:t>
      </w:r>
      <w:r w:rsidRPr="002F0B25">
        <w:rPr>
          <w:rFonts w:ascii="Gill Sans MT" w:hAnsi="Gill Sans MT"/>
          <w:spacing w:val="-6"/>
          <w:sz w:val="24"/>
          <w:szCs w:val="24"/>
        </w:rPr>
        <w:t xml:space="preserve"> </w:t>
      </w:r>
      <w:r w:rsidRPr="002F0B25">
        <w:rPr>
          <w:rFonts w:ascii="Gill Sans MT" w:hAnsi="Gill Sans MT"/>
          <w:sz w:val="24"/>
          <w:szCs w:val="24"/>
        </w:rPr>
        <w:t>which</w:t>
      </w:r>
      <w:r w:rsidRPr="002F0B25">
        <w:rPr>
          <w:rFonts w:ascii="Gill Sans MT" w:hAnsi="Gill Sans MT"/>
          <w:spacing w:val="-5"/>
          <w:sz w:val="24"/>
          <w:szCs w:val="24"/>
        </w:rPr>
        <w:t xml:space="preserve"> </w:t>
      </w:r>
      <w:r w:rsidRPr="002F0B25">
        <w:rPr>
          <w:rFonts w:ascii="Gill Sans MT" w:hAnsi="Gill Sans MT"/>
          <w:sz w:val="24"/>
          <w:szCs w:val="24"/>
        </w:rPr>
        <w:t>are</w:t>
      </w:r>
      <w:r w:rsidRPr="002F0B25">
        <w:rPr>
          <w:rFonts w:ascii="Gill Sans MT" w:hAnsi="Gill Sans MT"/>
          <w:spacing w:val="-7"/>
          <w:sz w:val="24"/>
          <w:szCs w:val="24"/>
        </w:rPr>
        <w:t xml:space="preserve"> </w:t>
      </w:r>
      <w:r w:rsidRPr="002F0B25">
        <w:rPr>
          <w:rFonts w:ascii="Gill Sans MT" w:hAnsi="Gill Sans MT"/>
          <w:sz w:val="24"/>
          <w:szCs w:val="24"/>
        </w:rPr>
        <w:t>broadly</w:t>
      </w:r>
      <w:r w:rsidRPr="002F0B25">
        <w:rPr>
          <w:rFonts w:ascii="Gill Sans MT" w:hAnsi="Gill Sans MT"/>
          <w:spacing w:val="-9"/>
          <w:sz w:val="24"/>
          <w:szCs w:val="24"/>
        </w:rPr>
        <w:t xml:space="preserve"> </w:t>
      </w:r>
      <w:r w:rsidRPr="002F0B25">
        <w:rPr>
          <w:rFonts w:ascii="Gill Sans MT" w:hAnsi="Gill Sans MT"/>
          <w:sz w:val="24"/>
          <w:szCs w:val="24"/>
        </w:rPr>
        <w:t>the</w:t>
      </w:r>
      <w:r w:rsidRPr="002F0B25">
        <w:rPr>
          <w:rFonts w:ascii="Gill Sans MT" w:hAnsi="Gill Sans MT"/>
          <w:spacing w:val="-8"/>
          <w:sz w:val="24"/>
          <w:szCs w:val="24"/>
        </w:rPr>
        <w:t xml:space="preserve"> </w:t>
      </w:r>
      <w:r w:rsidRPr="002F0B25">
        <w:rPr>
          <w:rFonts w:ascii="Gill Sans MT" w:hAnsi="Gill Sans MT"/>
          <w:sz w:val="24"/>
          <w:szCs w:val="24"/>
        </w:rPr>
        <w:t>same</w:t>
      </w:r>
      <w:r w:rsidRPr="002F0B25">
        <w:rPr>
          <w:rFonts w:ascii="Gill Sans MT" w:hAnsi="Gill Sans MT"/>
          <w:spacing w:val="-7"/>
          <w:sz w:val="24"/>
          <w:szCs w:val="24"/>
        </w:rPr>
        <w:t xml:space="preserve"> </w:t>
      </w:r>
      <w:r w:rsidRPr="002F0B25">
        <w:rPr>
          <w:rFonts w:ascii="Gill Sans MT" w:hAnsi="Gill Sans MT"/>
          <w:sz w:val="24"/>
          <w:szCs w:val="24"/>
        </w:rPr>
        <w:t>as</w:t>
      </w:r>
      <w:r w:rsidRPr="002F0B25">
        <w:rPr>
          <w:rFonts w:ascii="Gill Sans MT" w:hAnsi="Gill Sans MT"/>
          <w:spacing w:val="-9"/>
          <w:sz w:val="24"/>
          <w:szCs w:val="24"/>
        </w:rPr>
        <w:t xml:space="preserve"> </w:t>
      </w:r>
      <w:r w:rsidRPr="002F0B25">
        <w:rPr>
          <w:rFonts w:ascii="Gill Sans MT" w:hAnsi="Gill Sans MT"/>
          <w:sz w:val="24"/>
          <w:szCs w:val="24"/>
        </w:rPr>
        <w:t>those</w:t>
      </w:r>
      <w:r w:rsidRPr="002F0B25">
        <w:rPr>
          <w:rFonts w:ascii="Gill Sans MT" w:hAnsi="Gill Sans MT"/>
          <w:spacing w:val="-5"/>
          <w:sz w:val="24"/>
          <w:szCs w:val="24"/>
        </w:rPr>
        <w:t xml:space="preserve"> </w:t>
      </w:r>
      <w:r w:rsidRPr="002F0B25">
        <w:rPr>
          <w:rFonts w:ascii="Gill Sans MT" w:hAnsi="Gill Sans MT"/>
          <w:sz w:val="24"/>
          <w:szCs w:val="24"/>
        </w:rPr>
        <w:t>in</w:t>
      </w:r>
      <w:r w:rsidRPr="002F0B25">
        <w:rPr>
          <w:rFonts w:ascii="Gill Sans MT" w:hAnsi="Gill Sans MT"/>
          <w:spacing w:val="-7"/>
          <w:sz w:val="24"/>
          <w:szCs w:val="24"/>
        </w:rPr>
        <w:t xml:space="preserve"> </w:t>
      </w:r>
      <w:r w:rsidRPr="002F0B25">
        <w:rPr>
          <w:rFonts w:ascii="Gill Sans MT" w:hAnsi="Gill Sans MT"/>
          <w:sz w:val="24"/>
          <w:szCs w:val="24"/>
        </w:rPr>
        <w:t>the</w:t>
      </w:r>
      <w:r w:rsidRPr="002F0B25">
        <w:rPr>
          <w:rFonts w:ascii="Gill Sans MT" w:hAnsi="Gill Sans MT"/>
          <w:spacing w:val="-8"/>
          <w:sz w:val="24"/>
          <w:szCs w:val="24"/>
        </w:rPr>
        <w:t xml:space="preserve"> </w:t>
      </w:r>
      <w:r w:rsidRPr="002F0B25">
        <w:rPr>
          <w:rFonts w:ascii="Gill Sans MT" w:hAnsi="Gill Sans MT"/>
          <w:sz w:val="24"/>
          <w:szCs w:val="24"/>
        </w:rPr>
        <w:t>Data</w:t>
      </w:r>
      <w:r w:rsidRPr="002F0B25">
        <w:rPr>
          <w:rFonts w:ascii="Gill Sans MT" w:hAnsi="Gill Sans MT"/>
          <w:spacing w:val="-7"/>
          <w:sz w:val="24"/>
          <w:szCs w:val="24"/>
        </w:rPr>
        <w:t xml:space="preserve"> </w:t>
      </w:r>
      <w:r w:rsidRPr="002F0B25">
        <w:rPr>
          <w:rFonts w:ascii="Gill Sans MT" w:hAnsi="Gill Sans MT"/>
          <w:sz w:val="24"/>
          <w:szCs w:val="24"/>
        </w:rPr>
        <w:t>Protection</w:t>
      </w:r>
      <w:r w:rsidRPr="002F0B25">
        <w:rPr>
          <w:rFonts w:ascii="Gill Sans MT" w:hAnsi="Gill Sans MT"/>
          <w:spacing w:val="-8"/>
          <w:sz w:val="24"/>
          <w:szCs w:val="24"/>
        </w:rPr>
        <w:t xml:space="preserve"> </w:t>
      </w:r>
      <w:r w:rsidRPr="002F0B25">
        <w:rPr>
          <w:rFonts w:ascii="Gill Sans MT" w:hAnsi="Gill Sans MT"/>
          <w:sz w:val="24"/>
          <w:szCs w:val="24"/>
        </w:rPr>
        <w:t>Act (DPA) 1998. These specifically include the processing of genetic data, biometric data and data concerning health</w:t>
      </w:r>
      <w:r w:rsidRPr="002F0B25">
        <w:rPr>
          <w:rFonts w:ascii="Gill Sans MT" w:hAnsi="Gill Sans MT"/>
          <w:spacing w:val="-7"/>
          <w:sz w:val="24"/>
          <w:szCs w:val="24"/>
        </w:rPr>
        <w:t xml:space="preserve"> </w:t>
      </w:r>
      <w:r w:rsidRPr="002F0B25">
        <w:rPr>
          <w:rFonts w:ascii="Gill Sans MT" w:hAnsi="Gill Sans MT"/>
          <w:sz w:val="24"/>
          <w:szCs w:val="24"/>
        </w:rPr>
        <w:t>matters.</w:t>
      </w:r>
    </w:p>
    <w:p w14:paraId="5D08D511" w14:textId="77777777" w:rsidR="00170FA9" w:rsidRPr="002F0B25" w:rsidRDefault="00170FA9" w:rsidP="00EC2BCE">
      <w:pPr>
        <w:pStyle w:val="Heading1"/>
        <w:numPr>
          <w:ilvl w:val="0"/>
          <w:numId w:val="2"/>
        </w:numPr>
        <w:tabs>
          <w:tab w:val="left" w:pos="621"/>
        </w:tabs>
        <w:spacing w:before="78"/>
        <w:jc w:val="both"/>
        <w:rPr>
          <w:rFonts w:ascii="Gill Sans MT" w:hAnsi="Gill Sans MT"/>
          <w:sz w:val="24"/>
          <w:szCs w:val="24"/>
        </w:rPr>
      </w:pPr>
      <w:bookmarkStart w:id="3" w:name="_bookmark3"/>
      <w:bookmarkEnd w:id="3"/>
      <w:r w:rsidRPr="002F0B25">
        <w:rPr>
          <w:rFonts w:ascii="Gill Sans MT" w:hAnsi="Gill Sans MT"/>
          <w:sz w:val="24"/>
          <w:szCs w:val="24"/>
        </w:rPr>
        <w:t>Principles</w:t>
      </w:r>
    </w:p>
    <w:p w14:paraId="36E2DEFE" w14:textId="77777777" w:rsidR="00170FA9" w:rsidRPr="002F0B25" w:rsidRDefault="00170FA9" w:rsidP="00EC2BCE">
      <w:pPr>
        <w:pStyle w:val="ListParagraph"/>
        <w:numPr>
          <w:ilvl w:val="1"/>
          <w:numId w:val="2"/>
        </w:numPr>
        <w:tabs>
          <w:tab w:val="left" w:pos="1684"/>
        </w:tabs>
        <w:spacing w:before="251" w:line="276" w:lineRule="auto"/>
        <w:ind w:right="499" w:hanging="614"/>
        <w:jc w:val="both"/>
        <w:rPr>
          <w:rFonts w:ascii="Gill Sans MT" w:hAnsi="Gill Sans MT"/>
          <w:sz w:val="24"/>
          <w:szCs w:val="24"/>
        </w:rPr>
      </w:pPr>
      <w:r w:rsidRPr="002F0B25">
        <w:rPr>
          <w:rFonts w:ascii="Gill Sans MT" w:hAnsi="Gill Sans MT"/>
          <w:sz w:val="24"/>
          <w:szCs w:val="24"/>
        </w:rPr>
        <w:t>In accordance with the requirements outlined in the GDPR, personal data will be:</w:t>
      </w:r>
    </w:p>
    <w:p w14:paraId="38918CBE" w14:textId="77777777" w:rsidR="00170FA9" w:rsidRPr="002F0B25" w:rsidRDefault="00170FA9" w:rsidP="00427101">
      <w:pPr>
        <w:pStyle w:val="ListParagraph"/>
        <w:numPr>
          <w:ilvl w:val="2"/>
          <w:numId w:val="11"/>
        </w:numPr>
        <w:tabs>
          <w:tab w:val="left" w:pos="2103"/>
          <w:tab w:val="left" w:pos="2104"/>
        </w:tabs>
        <w:spacing w:before="0" w:line="273" w:lineRule="auto"/>
        <w:ind w:right="1182"/>
        <w:jc w:val="both"/>
        <w:rPr>
          <w:rFonts w:ascii="Gill Sans MT" w:hAnsi="Gill Sans MT"/>
          <w:sz w:val="24"/>
          <w:szCs w:val="24"/>
        </w:rPr>
      </w:pPr>
      <w:r w:rsidRPr="002F0B25">
        <w:rPr>
          <w:rFonts w:ascii="Gill Sans MT" w:hAnsi="Gill Sans MT"/>
          <w:sz w:val="24"/>
          <w:szCs w:val="24"/>
        </w:rPr>
        <w:t>Processed lawfully, fairly and in a transparent manner in relation to individuals.</w:t>
      </w:r>
    </w:p>
    <w:p w14:paraId="42D12007" w14:textId="77777777" w:rsidR="00170FA9" w:rsidRPr="002F0B25" w:rsidRDefault="00170FA9" w:rsidP="00427101">
      <w:pPr>
        <w:pStyle w:val="ListParagraph"/>
        <w:numPr>
          <w:ilvl w:val="2"/>
          <w:numId w:val="11"/>
        </w:numPr>
        <w:tabs>
          <w:tab w:val="left" w:pos="2103"/>
          <w:tab w:val="left" w:pos="2104"/>
        </w:tabs>
        <w:spacing w:before="0" w:line="276" w:lineRule="auto"/>
        <w:ind w:right="723"/>
        <w:jc w:val="both"/>
        <w:rPr>
          <w:rFonts w:ascii="Gill Sans MT" w:hAnsi="Gill Sans MT"/>
          <w:sz w:val="24"/>
          <w:szCs w:val="24"/>
        </w:rPr>
      </w:pPr>
      <w:r w:rsidRPr="002F0B25">
        <w:rPr>
          <w:rFonts w:ascii="Gill Sans MT" w:hAnsi="Gill Sans MT"/>
          <w:sz w:val="24"/>
          <w:szCs w:val="24"/>
        </w:rPr>
        <w:lastRenderedPageBreak/>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w:t>
      </w:r>
      <w:r w:rsidRPr="002F0B25">
        <w:rPr>
          <w:rFonts w:ascii="Gill Sans MT" w:hAnsi="Gill Sans MT"/>
          <w:spacing w:val="-8"/>
          <w:sz w:val="24"/>
          <w:szCs w:val="24"/>
        </w:rPr>
        <w:t xml:space="preserve"> </w:t>
      </w:r>
      <w:r w:rsidRPr="002F0B25">
        <w:rPr>
          <w:rFonts w:ascii="Gill Sans MT" w:hAnsi="Gill Sans MT"/>
          <w:sz w:val="24"/>
          <w:szCs w:val="24"/>
        </w:rPr>
        <w:t>purposes.</w:t>
      </w:r>
    </w:p>
    <w:p w14:paraId="6BC67F90" w14:textId="77777777" w:rsidR="00170FA9" w:rsidRPr="002F0B25" w:rsidRDefault="00170FA9" w:rsidP="00427101">
      <w:pPr>
        <w:pStyle w:val="ListParagraph"/>
        <w:numPr>
          <w:ilvl w:val="2"/>
          <w:numId w:val="11"/>
        </w:numPr>
        <w:tabs>
          <w:tab w:val="left" w:pos="2103"/>
          <w:tab w:val="left" w:pos="2104"/>
        </w:tabs>
        <w:spacing w:before="0" w:line="273" w:lineRule="auto"/>
        <w:ind w:right="1027"/>
        <w:jc w:val="both"/>
        <w:rPr>
          <w:rFonts w:ascii="Gill Sans MT" w:hAnsi="Gill Sans MT"/>
          <w:sz w:val="24"/>
          <w:szCs w:val="24"/>
        </w:rPr>
      </w:pPr>
      <w:r w:rsidRPr="002F0B25">
        <w:rPr>
          <w:rFonts w:ascii="Gill Sans MT" w:hAnsi="Gill Sans MT"/>
          <w:sz w:val="24"/>
          <w:szCs w:val="24"/>
        </w:rPr>
        <w:t>Adequate, relevant and limited to what is necessary in relation to the purposes for which they are</w:t>
      </w:r>
      <w:r w:rsidRPr="002F0B25">
        <w:rPr>
          <w:rFonts w:ascii="Gill Sans MT" w:hAnsi="Gill Sans MT"/>
          <w:spacing w:val="-4"/>
          <w:sz w:val="24"/>
          <w:szCs w:val="24"/>
        </w:rPr>
        <w:t xml:space="preserve"> </w:t>
      </w:r>
      <w:r w:rsidRPr="002F0B25">
        <w:rPr>
          <w:rFonts w:ascii="Gill Sans MT" w:hAnsi="Gill Sans MT"/>
          <w:sz w:val="24"/>
          <w:szCs w:val="24"/>
        </w:rPr>
        <w:t>processed.</w:t>
      </w:r>
    </w:p>
    <w:p w14:paraId="39189B0B" w14:textId="77777777" w:rsidR="00170FA9" w:rsidRPr="002F0B25" w:rsidRDefault="00170FA9" w:rsidP="00427101">
      <w:pPr>
        <w:pStyle w:val="ListParagraph"/>
        <w:numPr>
          <w:ilvl w:val="2"/>
          <w:numId w:val="11"/>
        </w:numPr>
        <w:tabs>
          <w:tab w:val="left" w:pos="2103"/>
          <w:tab w:val="left" w:pos="2104"/>
        </w:tabs>
        <w:spacing w:before="0" w:line="276" w:lineRule="auto"/>
        <w:ind w:right="705"/>
        <w:jc w:val="both"/>
        <w:rPr>
          <w:rFonts w:ascii="Gill Sans MT" w:hAnsi="Gill Sans MT"/>
          <w:sz w:val="24"/>
          <w:szCs w:val="24"/>
        </w:rPr>
      </w:pPr>
      <w:r w:rsidRPr="002F0B25">
        <w:rPr>
          <w:rFonts w:ascii="Gill Sans MT" w:hAnsi="Gill Sans MT"/>
          <w:sz w:val="24"/>
          <w:szCs w:val="24"/>
        </w:rPr>
        <w:t>Accurate and, where necessary, kept up-to-date; every reasonable step must be taken to ensure that personal data that are inaccurate, having regard to the purposes for which they are processed, are erased or rectified without</w:t>
      </w:r>
      <w:r w:rsidRPr="002F0B25">
        <w:rPr>
          <w:rFonts w:ascii="Gill Sans MT" w:hAnsi="Gill Sans MT"/>
          <w:spacing w:val="-2"/>
          <w:sz w:val="24"/>
          <w:szCs w:val="24"/>
        </w:rPr>
        <w:t xml:space="preserve"> </w:t>
      </w:r>
      <w:r w:rsidRPr="002F0B25">
        <w:rPr>
          <w:rFonts w:ascii="Gill Sans MT" w:hAnsi="Gill Sans MT"/>
          <w:sz w:val="24"/>
          <w:szCs w:val="24"/>
        </w:rPr>
        <w:t>delay.</w:t>
      </w:r>
    </w:p>
    <w:p w14:paraId="0000C5D9" w14:textId="77777777" w:rsidR="00170FA9" w:rsidRPr="002F0B25" w:rsidRDefault="00170FA9" w:rsidP="00427101">
      <w:pPr>
        <w:pStyle w:val="ListParagraph"/>
        <w:numPr>
          <w:ilvl w:val="2"/>
          <w:numId w:val="11"/>
        </w:numPr>
        <w:tabs>
          <w:tab w:val="left" w:pos="2103"/>
          <w:tab w:val="left" w:pos="2104"/>
        </w:tabs>
        <w:spacing w:before="0" w:line="276" w:lineRule="auto"/>
        <w:ind w:right="514"/>
        <w:jc w:val="both"/>
        <w:rPr>
          <w:rFonts w:ascii="Gill Sans MT" w:hAnsi="Gill Sans MT"/>
          <w:sz w:val="24"/>
          <w:szCs w:val="24"/>
        </w:rPr>
      </w:pPr>
      <w:r w:rsidRPr="002F0B25">
        <w:rPr>
          <w:rFonts w:ascii="Gill Sans MT" w:hAnsi="Gill Sans MT"/>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w:t>
      </w:r>
      <w:r w:rsidRPr="002F0B25">
        <w:rPr>
          <w:rFonts w:ascii="Gill Sans MT" w:hAnsi="Gill Sans MT"/>
          <w:spacing w:val="1"/>
          <w:sz w:val="24"/>
          <w:szCs w:val="24"/>
        </w:rPr>
        <w:t xml:space="preserve"> </w:t>
      </w:r>
      <w:r w:rsidRPr="002F0B25">
        <w:rPr>
          <w:rFonts w:ascii="Gill Sans MT" w:hAnsi="Gill Sans MT"/>
          <w:sz w:val="24"/>
          <w:szCs w:val="24"/>
        </w:rPr>
        <w:t>individuals.</w:t>
      </w:r>
    </w:p>
    <w:p w14:paraId="38B2C8EF" w14:textId="77777777" w:rsidR="00170FA9" w:rsidRPr="002F0B25" w:rsidRDefault="00170FA9" w:rsidP="00427101">
      <w:pPr>
        <w:pStyle w:val="ListParagraph"/>
        <w:numPr>
          <w:ilvl w:val="2"/>
          <w:numId w:val="11"/>
        </w:numPr>
        <w:tabs>
          <w:tab w:val="left" w:pos="2103"/>
          <w:tab w:val="left" w:pos="2104"/>
        </w:tabs>
        <w:spacing w:before="0" w:line="276" w:lineRule="auto"/>
        <w:ind w:right="633"/>
        <w:jc w:val="both"/>
        <w:rPr>
          <w:rFonts w:ascii="Gill Sans MT" w:hAnsi="Gill Sans MT"/>
          <w:sz w:val="24"/>
          <w:szCs w:val="24"/>
        </w:rPr>
      </w:pPr>
      <w:r w:rsidRPr="002F0B25">
        <w:rPr>
          <w:rFonts w:ascii="Gill Sans MT" w:hAnsi="Gill Sans MT"/>
          <w:sz w:val="24"/>
          <w:szCs w:val="24"/>
        </w:rPr>
        <w:t>Processed in a manner that ensures appropriate security of the personal data, including protection against unauthorised or unlawful processing and against accidental loss, destruction or damage, using appropriate technical or organisational</w:t>
      </w:r>
      <w:r w:rsidRPr="002F0B25">
        <w:rPr>
          <w:rFonts w:ascii="Gill Sans MT" w:hAnsi="Gill Sans MT"/>
          <w:spacing w:val="-4"/>
          <w:sz w:val="24"/>
          <w:szCs w:val="24"/>
        </w:rPr>
        <w:t xml:space="preserve"> </w:t>
      </w:r>
      <w:r w:rsidRPr="002F0B25">
        <w:rPr>
          <w:rFonts w:ascii="Gill Sans MT" w:hAnsi="Gill Sans MT"/>
          <w:sz w:val="24"/>
          <w:szCs w:val="24"/>
        </w:rPr>
        <w:t>measures.</w:t>
      </w:r>
    </w:p>
    <w:p w14:paraId="3DD34E05" w14:textId="77777777" w:rsidR="00170FA9" w:rsidRPr="002F0B25" w:rsidRDefault="00170FA9" w:rsidP="00EC2BCE">
      <w:pPr>
        <w:pStyle w:val="BodyText"/>
        <w:spacing w:before="6"/>
        <w:ind w:left="0"/>
        <w:jc w:val="both"/>
        <w:rPr>
          <w:rFonts w:ascii="Gill Sans MT" w:hAnsi="Gill Sans MT"/>
          <w:sz w:val="24"/>
          <w:szCs w:val="24"/>
        </w:rPr>
      </w:pPr>
    </w:p>
    <w:p w14:paraId="6E64EB3B" w14:textId="77777777" w:rsidR="00170FA9" w:rsidRPr="002F0B25" w:rsidRDefault="00170FA9" w:rsidP="00EC2BCE">
      <w:pPr>
        <w:pStyle w:val="ListParagraph"/>
        <w:numPr>
          <w:ilvl w:val="1"/>
          <w:numId w:val="2"/>
        </w:numPr>
        <w:tabs>
          <w:tab w:val="left" w:pos="1684"/>
        </w:tabs>
        <w:spacing w:before="0" w:line="276" w:lineRule="auto"/>
        <w:ind w:right="501" w:hanging="614"/>
        <w:jc w:val="both"/>
        <w:rPr>
          <w:rFonts w:ascii="Gill Sans MT" w:hAnsi="Gill Sans MT"/>
          <w:sz w:val="24"/>
          <w:szCs w:val="24"/>
        </w:rPr>
      </w:pPr>
      <w:r w:rsidRPr="002F0B25">
        <w:rPr>
          <w:rFonts w:ascii="Gill Sans MT" w:hAnsi="Gill Sans MT"/>
          <w:sz w:val="24"/>
          <w:szCs w:val="24"/>
        </w:rPr>
        <w:t>The GDPR also requires that “the controller shall be responsible for, and able to demonstrate, compliance with the</w:t>
      </w:r>
      <w:r w:rsidRPr="002F0B25">
        <w:rPr>
          <w:rFonts w:ascii="Gill Sans MT" w:hAnsi="Gill Sans MT"/>
          <w:spacing w:val="-4"/>
          <w:sz w:val="24"/>
          <w:szCs w:val="24"/>
        </w:rPr>
        <w:t xml:space="preserve"> </w:t>
      </w:r>
      <w:r w:rsidRPr="002F0B25">
        <w:rPr>
          <w:rFonts w:ascii="Gill Sans MT" w:hAnsi="Gill Sans MT"/>
          <w:sz w:val="24"/>
          <w:szCs w:val="24"/>
        </w:rPr>
        <w:t>principles”.</w:t>
      </w:r>
    </w:p>
    <w:p w14:paraId="30A13956" w14:textId="77777777" w:rsidR="00170FA9" w:rsidRPr="002F0B25" w:rsidRDefault="00170FA9" w:rsidP="00EC2BCE">
      <w:pPr>
        <w:pStyle w:val="Heading1"/>
        <w:numPr>
          <w:ilvl w:val="0"/>
          <w:numId w:val="2"/>
        </w:numPr>
        <w:tabs>
          <w:tab w:val="left" w:pos="621"/>
        </w:tabs>
        <w:spacing w:before="200"/>
        <w:jc w:val="both"/>
        <w:rPr>
          <w:rFonts w:ascii="Gill Sans MT" w:hAnsi="Gill Sans MT"/>
          <w:sz w:val="24"/>
          <w:szCs w:val="24"/>
        </w:rPr>
      </w:pPr>
      <w:bookmarkStart w:id="4" w:name="_bookmark4"/>
      <w:bookmarkEnd w:id="4"/>
      <w:r w:rsidRPr="002F0B25">
        <w:rPr>
          <w:rFonts w:ascii="Gill Sans MT" w:hAnsi="Gill Sans MT"/>
          <w:sz w:val="24"/>
          <w:szCs w:val="24"/>
        </w:rPr>
        <w:t>Accountability</w:t>
      </w:r>
    </w:p>
    <w:p w14:paraId="3421584F" w14:textId="77777777" w:rsidR="00170FA9" w:rsidRPr="002F0B25" w:rsidRDefault="00170FA9" w:rsidP="00EC2BCE">
      <w:pPr>
        <w:pStyle w:val="ListParagraph"/>
        <w:numPr>
          <w:ilvl w:val="1"/>
          <w:numId w:val="2"/>
        </w:numPr>
        <w:tabs>
          <w:tab w:val="left" w:pos="1684"/>
        </w:tabs>
        <w:spacing w:before="248" w:line="276" w:lineRule="auto"/>
        <w:ind w:right="495" w:hanging="614"/>
        <w:jc w:val="both"/>
        <w:rPr>
          <w:rFonts w:ascii="Gill Sans MT" w:hAnsi="Gill Sans MT"/>
          <w:sz w:val="24"/>
          <w:szCs w:val="24"/>
        </w:rPr>
      </w:pPr>
      <w:r w:rsidRPr="002F0B25">
        <w:rPr>
          <w:rFonts w:ascii="Gill Sans MT" w:hAnsi="Gill Sans MT"/>
          <w:sz w:val="24"/>
          <w:szCs w:val="24"/>
        </w:rPr>
        <w:t>The Diocese of Gloucester Academies Trust will implement appropriate technical and organisational measures to demonstrate that data is processed in line with the principles set out in the</w:t>
      </w:r>
      <w:r w:rsidRPr="002F0B25">
        <w:rPr>
          <w:rFonts w:ascii="Gill Sans MT" w:hAnsi="Gill Sans MT"/>
          <w:spacing w:val="-7"/>
          <w:sz w:val="24"/>
          <w:szCs w:val="24"/>
        </w:rPr>
        <w:t xml:space="preserve"> </w:t>
      </w:r>
      <w:r w:rsidRPr="002F0B25">
        <w:rPr>
          <w:rFonts w:ascii="Gill Sans MT" w:hAnsi="Gill Sans MT"/>
          <w:sz w:val="24"/>
          <w:szCs w:val="24"/>
        </w:rPr>
        <w:t>GDPR.</w:t>
      </w:r>
    </w:p>
    <w:p w14:paraId="7E458DC9" w14:textId="77777777" w:rsidR="00170FA9" w:rsidRPr="002F0B25" w:rsidRDefault="00170FA9" w:rsidP="00EC2BCE">
      <w:pPr>
        <w:pStyle w:val="ListParagraph"/>
        <w:numPr>
          <w:ilvl w:val="1"/>
          <w:numId w:val="2"/>
        </w:numPr>
        <w:tabs>
          <w:tab w:val="left" w:pos="1683"/>
          <w:tab w:val="left" w:pos="1684"/>
        </w:tabs>
        <w:ind w:hanging="614"/>
        <w:jc w:val="both"/>
        <w:rPr>
          <w:rFonts w:ascii="Gill Sans MT" w:hAnsi="Gill Sans MT"/>
          <w:sz w:val="24"/>
          <w:szCs w:val="24"/>
        </w:rPr>
      </w:pPr>
      <w:r w:rsidRPr="002F0B25">
        <w:rPr>
          <w:rFonts w:ascii="Gill Sans MT" w:hAnsi="Gill Sans MT"/>
          <w:sz w:val="24"/>
          <w:szCs w:val="24"/>
        </w:rPr>
        <w:t>The Trust will provide comprehensive, clear and transparent privacy</w:t>
      </w:r>
      <w:r w:rsidRPr="002F0B25">
        <w:rPr>
          <w:rFonts w:ascii="Gill Sans MT" w:hAnsi="Gill Sans MT"/>
          <w:spacing w:val="-14"/>
          <w:sz w:val="24"/>
          <w:szCs w:val="24"/>
        </w:rPr>
        <w:t xml:space="preserve"> </w:t>
      </w:r>
      <w:r w:rsidRPr="002F0B25">
        <w:rPr>
          <w:rFonts w:ascii="Gill Sans MT" w:hAnsi="Gill Sans MT"/>
          <w:sz w:val="24"/>
          <w:szCs w:val="24"/>
        </w:rPr>
        <w:t>policies.</w:t>
      </w:r>
    </w:p>
    <w:p w14:paraId="4D5D55F9" w14:textId="77777777" w:rsidR="00170FA9" w:rsidRPr="002F0B25" w:rsidRDefault="00170FA9" w:rsidP="00EC2BCE">
      <w:pPr>
        <w:pStyle w:val="BodyText"/>
        <w:spacing w:before="9"/>
        <w:ind w:left="0"/>
        <w:jc w:val="both"/>
        <w:rPr>
          <w:rFonts w:ascii="Gill Sans MT" w:hAnsi="Gill Sans MT"/>
          <w:sz w:val="24"/>
          <w:szCs w:val="24"/>
        </w:rPr>
      </w:pPr>
    </w:p>
    <w:p w14:paraId="10B81856" w14:textId="77777777" w:rsidR="00170FA9" w:rsidRPr="002F0B25" w:rsidRDefault="00170FA9" w:rsidP="00EC2BCE">
      <w:pPr>
        <w:pStyle w:val="ListParagraph"/>
        <w:numPr>
          <w:ilvl w:val="1"/>
          <w:numId w:val="2"/>
        </w:numPr>
        <w:tabs>
          <w:tab w:val="left" w:pos="1684"/>
        </w:tabs>
        <w:spacing w:before="0" w:line="276" w:lineRule="auto"/>
        <w:ind w:right="500" w:hanging="614"/>
        <w:jc w:val="both"/>
        <w:rPr>
          <w:rFonts w:ascii="Gill Sans MT" w:hAnsi="Gill Sans MT"/>
          <w:sz w:val="24"/>
          <w:szCs w:val="24"/>
        </w:rPr>
      </w:pPr>
      <w:r w:rsidRPr="002F0B25">
        <w:rPr>
          <w:rFonts w:ascii="Gill Sans MT" w:hAnsi="Gill Sans MT"/>
          <w:sz w:val="24"/>
          <w:szCs w:val="24"/>
        </w:rPr>
        <w:t xml:space="preserve">Records of activities relating to higher risk processing will be maintained, such as the processing of special categories </w:t>
      </w:r>
      <w:r w:rsidR="002E213D" w:rsidRPr="002F0B25">
        <w:rPr>
          <w:rFonts w:ascii="Gill Sans MT" w:hAnsi="Gill Sans MT"/>
          <w:sz w:val="24"/>
          <w:szCs w:val="24"/>
        </w:rPr>
        <w:t xml:space="preserve">of </w:t>
      </w:r>
      <w:r w:rsidRPr="002F0B25">
        <w:rPr>
          <w:rFonts w:ascii="Gill Sans MT" w:hAnsi="Gill Sans MT"/>
          <w:sz w:val="24"/>
          <w:szCs w:val="24"/>
        </w:rPr>
        <w:t>data or</w:t>
      </w:r>
      <w:r w:rsidR="002E213D" w:rsidRPr="002F0B25">
        <w:rPr>
          <w:rFonts w:ascii="Gill Sans MT" w:hAnsi="Gill Sans MT"/>
          <w:sz w:val="24"/>
          <w:szCs w:val="24"/>
        </w:rPr>
        <w:t xml:space="preserve"> information relating to </w:t>
      </w:r>
      <w:r w:rsidRPr="002F0B25">
        <w:rPr>
          <w:rFonts w:ascii="Gill Sans MT" w:hAnsi="Gill Sans MT"/>
          <w:sz w:val="24"/>
          <w:szCs w:val="24"/>
        </w:rPr>
        <w:t>criminal convictions and offences.</w:t>
      </w:r>
    </w:p>
    <w:p w14:paraId="018A5DC8" w14:textId="77777777" w:rsidR="00170FA9" w:rsidRPr="002F0B25" w:rsidRDefault="00170FA9" w:rsidP="00EC2BCE">
      <w:pPr>
        <w:pStyle w:val="ListParagraph"/>
        <w:numPr>
          <w:ilvl w:val="1"/>
          <w:numId w:val="2"/>
        </w:numPr>
        <w:tabs>
          <w:tab w:val="left" w:pos="1683"/>
          <w:tab w:val="left" w:pos="1684"/>
        </w:tabs>
        <w:spacing w:before="201"/>
        <w:ind w:hanging="614"/>
        <w:jc w:val="both"/>
        <w:rPr>
          <w:rFonts w:ascii="Gill Sans MT" w:hAnsi="Gill Sans MT"/>
          <w:sz w:val="24"/>
          <w:szCs w:val="24"/>
        </w:rPr>
      </w:pPr>
      <w:r w:rsidRPr="002F0B25">
        <w:rPr>
          <w:rFonts w:ascii="Gill Sans MT" w:hAnsi="Gill Sans MT"/>
          <w:sz w:val="24"/>
          <w:szCs w:val="24"/>
        </w:rPr>
        <w:t>Internal records of processing activities</w:t>
      </w:r>
      <w:r w:rsidR="002E213D" w:rsidRPr="002F0B25">
        <w:rPr>
          <w:rFonts w:ascii="Gill Sans MT" w:hAnsi="Gill Sans MT"/>
          <w:sz w:val="24"/>
          <w:szCs w:val="24"/>
        </w:rPr>
        <w:t xml:space="preserve"> (data flows)</w:t>
      </w:r>
      <w:r w:rsidRPr="002F0B25">
        <w:rPr>
          <w:rFonts w:ascii="Gill Sans MT" w:hAnsi="Gill Sans MT"/>
          <w:sz w:val="24"/>
          <w:szCs w:val="24"/>
        </w:rPr>
        <w:t xml:space="preserve"> will include the</w:t>
      </w:r>
      <w:r w:rsidRPr="002F0B25">
        <w:rPr>
          <w:rFonts w:ascii="Gill Sans MT" w:hAnsi="Gill Sans MT"/>
          <w:spacing w:val="-5"/>
          <w:sz w:val="24"/>
          <w:szCs w:val="24"/>
        </w:rPr>
        <w:t xml:space="preserve"> </w:t>
      </w:r>
      <w:r w:rsidRPr="002F0B25">
        <w:rPr>
          <w:rFonts w:ascii="Gill Sans MT" w:hAnsi="Gill Sans MT"/>
          <w:sz w:val="24"/>
          <w:szCs w:val="24"/>
        </w:rPr>
        <w:t>following:</w:t>
      </w:r>
    </w:p>
    <w:p w14:paraId="343C8086"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Name and details of the</w:t>
      </w:r>
      <w:r w:rsidRPr="002F0B25">
        <w:rPr>
          <w:rFonts w:ascii="Gill Sans MT" w:hAnsi="Gill Sans MT"/>
          <w:spacing w:val="-4"/>
          <w:sz w:val="24"/>
          <w:szCs w:val="24"/>
        </w:rPr>
        <w:t xml:space="preserve"> </w:t>
      </w:r>
      <w:r w:rsidRPr="002F0B25">
        <w:rPr>
          <w:rFonts w:ascii="Gill Sans MT" w:hAnsi="Gill Sans MT"/>
          <w:sz w:val="24"/>
          <w:szCs w:val="24"/>
        </w:rPr>
        <w:t>organisation</w:t>
      </w:r>
    </w:p>
    <w:p w14:paraId="101B575F"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Purpose(s) of the</w:t>
      </w:r>
      <w:r w:rsidRPr="002F0B25">
        <w:rPr>
          <w:rFonts w:ascii="Gill Sans MT" w:hAnsi="Gill Sans MT"/>
          <w:spacing w:val="-1"/>
          <w:sz w:val="24"/>
          <w:szCs w:val="24"/>
        </w:rPr>
        <w:t xml:space="preserve"> </w:t>
      </w:r>
      <w:r w:rsidRPr="002F0B25">
        <w:rPr>
          <w:rFonts w:ascii="Gill Sans MT" w:hAnsi="Gill Sans MT"/>
          <w:sz w:val="24"/>
          <w:szCs w:val="24"/>
        </w:rPr>
        <w:t>processing</w:t>
      </w:r>
    </w:p>
    <w:p w14:paraId="03F38975" w14:textId="77777777" w:rsidR="0051081B" w:rsidRPr="002F0B25" w:rsidRDefault="0051081B"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Details of consent</w:t>
      </w:r>
    </w:p>
    <w:p w14:paraId="30ECF03C"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Description of the categories of individuals and personal</w:t>
      </w:r>
      <w:r w:rsidRPr="002F0B25">
        <w:rPr>
          <w:rFonts w:ascii="Gill Sans MT" w:hAnsi="Gill Sans MT"/>
          <w:spacing w:val="-2"/>
          <w:sz w:val="24"/>
          <w:szCs w:val="24"/>
        </w:rPr>
        <w:t xml:space="preserve"> </w:t>
      </w:r>
      <w:r w:rsidRPr="002F0B25">
        <w:rPr>
          <w:rFonts w:ascii="Gill Sans MT" w:hAnsi="Gill Sans MT"/>
          <w:sz w:val="24"/>
          <w:szCs w:val="24"/>
        </w:rPr>
        <w:t>data</w:t>
      </w:r>
    </w:p>
    <w:p w14:paraId="0CC8FBC3"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Retention</w:t>
      </w:r>
      <w:r w:rsidRPr="002F0B25">
        <w:rPr>
          <w:rFonts w:ascii="Gill Sans MT" w:hAnsi="Gill Sans MT"/>
          <w:spacing w:val="-1"/>
          <w:sz w:val="24"/>
          <w:szCs w:val="24"/>
        </w:rPr>
        <w:t xml:space="preserve"> </w:t>
      </w:r>
      <w:r w:rsidRPr="002F0B25">
        <w:rPr>
          <w:rFonts w:ascii="Gill Sans MT" w:hAnsi="Gill Sans MT"/>
          <w:sz w:val="24"/>
          <w:szCs w:val="24"/>
        </w:rPr>
        <w:t>schedules</w:t>
      </w:r>
    </w:p>
    <w:p w14:paraId="156F2E63"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Categories of recipients of personal</w:t>
      </w:r>
      <w:r w:rsidRPr="002F0B25">
        <w:rPr>
          <w:rFonts w:ascii="Gill Sans MT" w:hAnsi="Gill Sans MT"/>
          <w:spacing w:val="-1"/>
          <w:sz w:val="24"/>
          <w:szCs w:val="24"/>
        </w:rPr>
        <w:t xml:space="preserve"> </w:t>
      </w:r>
      <w:r w:rsidRPr="002F0B25">
        <w:rPr>
          <w:rFonts w:ascii="Gill Sans MT" w:hAnsi="Gill Sans MT"/>
          <w:sz w:val="24"/>
          <w:szCs w:val="24"/>
        </w:rPr>
        <w:t>data</w:t>
      </w:r>
    </w:p>
    <w:p w14:paraId="6553532F" w14:textId="77777777" w:rsidR="00170FA9" w:rsidRPr="002F0B25" w:rsidRDefault="00170FA9" w:rsidP="00427101">
      <w:pPr>
        <w:pStyle w:val="ListParagraph"/>
        <w:numPr>
          <w:ilvl w:val="2"/>
          <w:numId w:val="1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Description of technical and organisational security</w:t>
      </w:r>
      <w:r w:rsidRPr="002F0B25">
        <w:rPr>
          <w:rFonts w:ascii="Gill Sans MT" w:hAnsi="Gill Sans MT"/>
          <w:spacing w:val="-8"/>
          <w:sz w:val="24"/>
          <w:szCs w:val="24"/>
        </w:rPr>
        <w:t xml:space="preserve"> </w:t>
      </w:r>
      <w:r w:rsidRPr="002F0B25">
        <w:rPr>
          <w:rFonts w:ascii="Gill Sans MT" w:hAnsi="Gill Sans MT"/>
          <w:sz w:val="24"/>
          <w:szCs w:val="24"/>
        </w:rPr>
        <w:t>measures</w:t>
      </w:r>
    </w:p>
    <w:p w14:paraId="48AB11A5" w14:textId="77777777" w:rsidR="00170FA9" w:rsidRPr="002F0B25" w:rsidRDefault="00170FA9" w:rsidP="00427101">
      <w:pPr>
        <w:pStyle w:val="ListParagraph"/>
        <w:numPr>
          <w:ilvl w:val="2"/>
          <w:numId w:val="12"/>
        </w:numPr>
        <w:tabs>
          <w:tab w:val="left" w:pos="2103"/>
          <w:tab w:val="left" w:pos="2104"/>
        </w:tabs>
        <w:spacing w:before="0" w:line="273" w:lineRule="auto"/>
        <w:ind w:right="1052"/>
        <w:jc w:val="both"/>
        <w:rPr>
          <w:rFonts w:ascii="Gill Sans MT" w:hAnsi="Gill Sans MT"/>
          <w:sz w:val="24"/>
          <w:szCs w:val="24"/>
        </w:rPr>
      </w:pPr>
      <w:r w:rsidRPr="002F0B25">
        <w:rPr>
          <w:rFonts w:ascii="Gill Sans MT" w:hAnsi="Gill Sans MT"/>
          <w:sz w:val="24"/>
          <w:szCs w:val="24"/>
        </w:rPr>
        <w:t>Details of transfers to third</w:t>
      </w:r>
      <w:r w:rsidR="002E213D" w:rsidRPr="002F0B25">
        <w:rPr>
          <w:rFonts w:ascii="Gill Sans MT" w:hAnsi="Gill Sans MT"/>
          <w:sz w:val="24"/>
          <w:szCs w:val="24"/>
        </w:rPr>
        <w:t xml:space="preserve"> parties</w:t>
      </w:r>
      <w:r w:rsidRPr="002F0B25">
        <w:rPr>
          <w:rFonts w:ascii="Gill Sans MT" w:hAnsi="Gill Sans MT"/>
          <w:sz w:val="24"/>
          <w:szCs w:val="24"/>
        </w:rPr>
        <w:t>, including documentation of the transfer mechanism safeguards in</w:t>
      </w:r>
      <w:r w:rsidRPr="002F0B25">
        <w:rPr>
          <w:rFonts w:ascii="Gill Sans MT" w:hAnsi="Gill Sans MT"/>
          <w:spacing w:val="-3"/>
          <w:sz w:val="24"/>
          <w:szCs w:val="24"/>
        </w:rPr>
        <w:t xml:space="preserve"> </w:t>
      </w:r>
      <w:r w:rsidRPr="002F0B25">
        <w:rPr>
          <w:rFonts w:ascii="Gill Sans MT" w:hAnsi="Gill Sans MT"/>
          <w:sz w:val="24"/>
          <w:szCs w:val="24"/>
        </w:rPr>
        <w:t>place</w:t>
      </w:r>
    </w:p>
    <w:p w14:paraId="65D0C7BF" w14:textId="77777777" w:rsidR="0051081B" w:rsidRPr="002F0B25" w:rsidRDefault="0051081B" w:rsidP="00427101">
      <w:pPr>
        <w:pStyle w:val="ListParagraph"/>
        <w:numPr>
          <w:ilvl w:val="2"/>
          <w:numId w:val="12"/>
        </w:numPr>
        <w:tabs>
          <w:tab w:val="left" w:pos="2103"/>
          <w:tab w:val="left" w:pos="2104"/>
        </w:tabs>
        <w:spacing w:before="0" w:line="273" w:lineRule="auto"/>
        <w:ind w:right="1052"/>
        <w:jc w:val="both"/>
        <w:rPr>
          <w:rFonts w:ascii="Gill Sans MT" w:hAnsi="Gill Sans MT"/>
          <w:sz w:val="24"/>
          <w:szCs w:val="24"/>
        </w:rPr>
      </w:pPr>
      <w:r w:rsidRPr="002F0B25">
        <w:rPr>
          <w:rFonts w:ascii="Gill Sans MT" w:hAnsi="Gill Sans MT"/>
          <w:sz w:val="24"/>
          <w:szCs w:val="24"/>
        </w:rPr>
        <w:t>Data asset register</w:t>
      </w:r>
    </w:p>
    <w:p w14:paraId="158BDE4E" w14:textId="77777777" w:rsidR="00170FA9" w:rsidRPr="002F0B25" w:rsidRDefault="00170FA9" w:rsidP="00EC2BCE">
      <w:pPr>
        <w:pStyle w:val="ListParagraph"/>
        <w:numPr>
          <w:ilvl w:val="1"/>
          <w:numId w:val="2"/>
        </w:numPr>
        <w:tabs>
          <w:tab w:val="left" w:pos="1684"/>
        </w:tabs>
        <w:spacing w:before="123" w:line="276" w:lineRule="auto"/>
        <w:ind w:right="500" w:hanging="614"/>
        <w:jc w:val="both"/>
        <w:rPr>
          <w:rFonts w:ascii="Gill Sans MT" w:hAnsi="Gill Sans MT"/>
          <w:sz w:val="24"/>
          <w:szCs w:val="24"/>
        </w:rPr>
      </w:pPr>
      <w:r w:rsidRPr="002F0B25">
        <w:rPr>
          <w:rFonts w:ascii="Gill Sans MT" w:hAnsi="Gill Sans MT"/>
          <w:sz w:val="24"/>
          <w:szCs w:val="24"/>
        </w:rPr>
        <w:lastRenderedPageBreak/>
        <w:t>The</w:t>
      </w:r>
      <w:r w:rsidRPr="002F0B25">
        <w:rPr>
          <w:rFonts w:ascii="Gill Sans MT" w:hAnsi="Gill Sans MT"/>
          <w:spacing w:val="-7"/>
          <w:sz w:val="24"/>
          <w:szCs w:val="24"/>
        </w:rPr>
        <w:t xml:space="preserve"> </w:t>
      </w:r>
      <w:r w:rsidRPr="002F0B25">
        <w:rPr>
          <w:rFonts w:ascii="Gill Sans MT" w:hAnsi="Gill Sans MT"/>
          <w:sz w:val="24"/>
          <w:szCs w:val="24"/>
        </w:rPr>
        <w:t>Trust</w:t>
      </w:r>
      <w:r w:rsidR="001F2F68" w:rsidRPr="002F0B25">
        <w:rPr>
          <w:rFonts w:ascii="Gill Sans MT" w:hAnsi="Gill Sans MT"/>
          <w:sz w:val="24"/>
          <w:szCs w:val="24"/>
        </w:rPr>
        <w:t xml:space="preserve"> </w:t>
      </w:r>
      <w:r w:rsidRPr="002F0B25">
        <w:rPr>
          <w:rFonts w:ascii="Gill Sans MT" w:hAnsi="Gill Sans MT"/>
          <w:sz w:val="24"/>
          <w:szCs w:val="24"/>
        </w:rPr>
        <w:t>will</w:t>
      </w:r>
      <w:r w:rsidRPr="002F0B25">
        <w:rPr>
          <w:rFonts w:ascii="Gill Sans MT" w:hAnsi="Gill Sans MT"/>
          <w:spacing w:val="-7"/>
          <w:sz w:val="24"/>
          <w:szCs w:val="24"/>
        </w:rPr>
        <w:t xml:space="preserve"> </w:t>
      </w:r>
      <w:r w:rsidRPr="002F0B25">
        <w:rPr>
          <w:rFonts w:ascii="Gill Sans MT" w:hAnsi="Gill Sans MT"/>
          <w:sz w:val="24"/>
          <w:szCs w:val="24"/>
        </w:rPr>
        <w:t>implement</w:t>
      </w:r>
      <w:r w:rsidRPr="002F0B25">
        <w:rPr>
          <w:rFonts w:ascii="Gill Sans MT" w:hAnsi="Gill Sans MT"/>
          <w:spacing w:val="-5"/>
          <w:sz w:val="24"/>
          <w:szCs w:val="24"/>
        </w:rPr>
        <w:t xml:space="preserve"> </w:t>
      </w:r>
      <w:r w:rsidRPr="002F0B25">
        <w:rPr>
          <w:rFonts w:ascii="Gill Sans MT" w:hAnsi="Gill Sans MT"/>
          <w:sz w:val="24"/>
          <w:szCs w:val="24"/>
        </w:rPr>
        <w:t>measures</w:t>
      </w:r>
      <w:r w:rsidRPr="002F0B25">
        <w:rPr>
          <w:rFonts w:ascii="Gill Sans MT" w:hAnsi="Gill Sans MT"/>
          <w:spacing w:val="-8"/>
          <w:sz w:val="24"/>
          <w:szCs w:val="24"/>
        </w:rPr>
        <w:t xml:space="preserve"> </w:t>
      </w:r>
      <w:r w:rsidRPr="002F0B25">
        <w:rPr>
          <w:rFonts w:ascii="Gill Sans MT" w:hAnsi="Gill Sans MT"/>
          <w:sz w:val="24"/>
          <w:szCs w:val="24"/>
        </w:rPr>
        <w:t>that</w:t>
      </w:r>
      <w:r w:rsidRPr="002F0B25">
        <w:rPr>
          <w:rFonts w:ascii="Gill Sans MT" w:hAnsi="Gill Sans MT"/>
          <w:spacing w:val="-7"/>
          <w:sz w:val="24"/>
          <w:szCs w:val="24"/>
        </w:rPr>
        <w:t xml:space="preserve"> </w:t>
      </w:r>
      <w:r w:rsidRPr="002F0B25">
        <w:rPr>
          <w:rFonts w:ascii="Gill Sans MT" w:hAnsi="Gill Sans MT"/>
          <w:sz w:val="24"/>
          <w:szCs w:val="24"/>
        </w:rPr>
        <w:t>meet</w:t>
      </w:r>
      <w:r w:rsidRPr="002F0B25">
        <w:rPr>
          <w:rFonts w:ascii="Gill Sans MT" w:hAnsi="Gill Sans MT"/>
          <w:spacing w:val="-5"/>
          <w:sz w:val="24"/>
          <w:szCs w:val="24"/>
        </w:rPr>
        <w:t xml:space="preserve"> </w:t>
      </w:r>
      <w:r w:rsidRPr="002F0B25">
        <w:rPr>
          <w:rFonts w:ascii="Gill Sans MT" w:hAnsi="Gill Sans MT"/>
          <w:sz w:val="24"/>
          <w:szCs w:val="24"/>
        </w:rPr>
        <w:t>the</w:t>
      </w:r>
      <w:r w:rsidRPr="002F0B25">
        <w:rPr>
          <w:rFonts w:ascii="Gill Sans MT" w:hAnsi="Gill Sans MT"/>
          <w:spacing w:val="-8"/>
          <w:sz w:val="24"/>
          <w:szCs w:val="24"/>
        </w:rPr>
        <w:t xml:space="preserve"> </w:t>
      </w:r>
      <w:r w:rsidRPr="002F0B25">
        <w:rPr>
          <w:rFonts w:ascii="Gill Sans MT" w:hAnsi="Gill Sans MT"/>
          <w:sz w:val="24"/>
          <w:szCs w:val="24"/>
        </w:rPr>
        <w:t>principles</w:t>
      </w:r>
      <w:r w:rsidRPr="002F0B25">
        <w:rPr>
          <w:rFonts w:ascii="Gill Sans MT" w:hAnsi="Gill Sans MT"/>
          <w:spacing w:val="-6"/>
          <w:sz w:val="24"/>
          <w:szCs w:val="24"/>
        </w:rPr>
        <w:t xml:space="preserve"> </w:t>
      </w:r>
      <w:r w:rsidRPr="002F0B25">
        <w:rPr>
          <w:rFonts w:ascii="Gill Sans MT" w:hAnsi="Gill Sans MT"/>
          <w:sz w:val="24"/>
          <w:szCs w:val="24"/>
        </w:rPr>
        <w:t>of</w:t>
      </w:r>
      <w:r w:rsidRPr="002F0B25">
        <w:rPr>
          <w:rFonts w:ascii="Gill Sans MT" w:hAnsi="Gill Sans MT"/>
          <w:spacing w:val="-5"/>
          <w:sz w:val="24"/>
          <w:szCs w:val="24"/>
        </w:rPr>
        <w:t xml:space="preserve"> </w:t>
      </w:r>
      <w:r w:rsidRPr="002F0B25">
        <w:rPr>
          <w:rFonts w:ascii="Gill Sans MT" w:hAnsi="Gill Sans MT"/>
          <w:sz w:val="24"/>
          <w:szCs w:val="24"/>
        </w:rPr>
        <w:t>data</w:t>
      </w:r>
      <w:r w:rsidRPr="002F0B25">
        <w:rPr>
          <w:rFonts w:ascii="Gill Sans MT" w:hAnsi="Gill Sans MT"/>
          <w:spacing w:val="-6"/>
          <w:sz w:val="24"/>
          <w:szCs w:val="24"/>
        </w:rPr>
        <w:t xml:space="preserve"> </w:t>
      </w:r>
      <w:r w:rsidRPr="002F0B25">
        <w:rPr>
          <w:rFonts w:ascii="Gill Sans MT" w:hAnsi="Gill Sans MT"/>
          <w:sz w:val="24"/>
          <w:szCs w:val="24"/>
        </w:rPr>
        <w:t>protection by design and data protection by default, such</w:t>
      </w:r>
      <w:r w:rsidRPr="002F0B25">
        <w:rPr>
          <w:rFonts w:ascii="Gill Sans MT" w:hAnsi="Gill Sans MT"/>
          <w:spacing w:val="-10"/>
          <w:sz w:val="24"/>
          <w:szCs w:val="24"/>
        </w:rPr>
        <w:t xml:space="preserve"> </w:t>
      </w:r>
      <w:r w:rsidRPr="002F0B25">
        <w:rPr>
          <w:rFonts w:ascii="Gill Sans MT" w:hAnsi="Gill Sans MT"/>
          <w:sz w:val="24"/>
          <w:szCs w:val="24"/>
        </w:rPr>
        <w:t>as:</w:t>
      </w:r>
      <w:r w:rsidR="009A47FD" w:rsidRPr="002F0B25">
        <w:rPr>
          <w:rFonts w:ascii="Gill Sans MT" w:hAnsi="Gill Sans MT"/>
          <w:sz w:val="24"/>
          <w:szCs w:val="24"/>
        </w:rPr>
        <w:t xml:space="preserve"> TLC </w:t>
      </w:r>
    </w:p>
    <w:p w14:paraId="31DC09BD" w14:textId="77777777" w:rsidR="00170FA9" w:rsidRPr="002F0B25" w:rsidRDefault="00170FA9" w:rsidP="00427101">
      <w:pPr>
        <w:pStyle w:val="ListParagraph"/>
        <w:numPr>
          <w:ilvl w:val="2"/>
          <w:numId w:val="1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Data</w:t>
      </w:r>
      <w:r w:rsidRPr="002F0B25">
        <w:rPr>
          <w:rFonts w:ascii="Gill Sans MT" w:hAnsi="Gill Sans MT"/>
          <w:spacing w:val="-2"/>
          <w:sz w:val="24"/>
          <w:szCs w:val="24"/>
        </w:rPr>
        <w:t xml:space="preserve"> </w:t>
      </w:r>
      <w:r w:rsidRPr="002F0B25">
        <w:rPr>
          <w:rFonts w:ascii="Gill Sans MT" w:hAnsi="Gill Sans MT"/>
          <w:sz w:val="24"/>
          <w:szCs w:val="24"/>
        </w:rPr>
        <w:t>minimisation.</w:t>
      </w:r>
    </w:p>
    <w:p w14:paraId="616E625D" w14:textId="77777777" w:rsidR="00170FA9" w:rsidRPr="002F0B25" w:rsidRDefault="00170FA9" w:rsidP="00427101">
      <w:pPr>
        <w:pStyle w:val="ListParagraph"/>
        <w:numPr>
          <w:ilvl w:val="2"/>
          <w:numId w:val="1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Pseudonymisation.</w:t>
      </w:r>
    </w:p>
    <w:p w14:paraId="62C0674B" w14:textId="77777777" w:rsidR="00170FA9" w:rsidRPr="002F0B25" w:rsidRDefault="00170FA9" w:rsidP="00427101">
      <w:pPr>
        <w:pStyle w:val="ListParagraph"/>
        <w:numPr>
          <w:ilvl w:val="2"/>
          <w:numId w:val="1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Transparency.</w:t>
      </w:r>
    </w:p>
    <w:p w14:paraId="0A479C77" w14:textId="77777777" w:rsidR="00170FA9" w:rsidRPr="002F0B25" w:rsidRDefault="00170FA9" w:rsidP="00427101">
      <w:pPr>
        <w:pStyle w:val="ListParagraph"/>
        <w:numPr>
          <w:ilvl w:val="2"/>
          <w:numId w:val="1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Allowing individuals to monitor</w:t>
      </w:r>
      <w:r w:rsidRPr="002F0B25">
        <w:rPr>
          <w:rFonts w:ascii="Gill Sans MT" w:hAnsi="Gill Sans MT"/>
          <w:spacing w:val="1"/>
          <w:sz w:val="24"/>
          <w:szCs w:val="24"/>
        </w:rPr>
        <w:t xml:space="preserve"> </w:t>
      </w:r>
      <w:r w:rsidRPr="002F0B25">
        <w:rPr>
          <w:rFonts w:ascii="Gill Sans MT" w:hAnsi="Gill Sans MT"/>
          <w:sz w:val="24"/>
          <w:szCs w:val="24"/>
        </w:rPr>
        <w:t>processing.</w:t>
      </w:r>
    </w:p>
    <w:p w14:paraId="784A2A23" w14:textId="77777777" w:rsidR="00170FA9" w:rsidRPr="002F0B25" w:rsidRDefault="00170FA9" w:rsidP="00427101">
      <w:pPr>
        <w:pStyle w:val="ListParagraph"/>
        <w:numPr>
          <w:ilvl w:val="2"/>
          <w:numId w:val="1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Continuously creating and improving security</w:t>
      </w:r>
      <w:r w:rsidRPr="002F0B25">
        <w:rPr>
          <w:rFonts w:ascii="Gill Sans MT" w:hAnsi="Gill Sans MT"/>
          <w:spacing w:val="-5"/>
          <w:sz w:val="24"/>
          <w:szCs w:val="24"/>
        </w:rPr>
        <w:t xml:space="preserve"> </w:t>
      </w:r>
      <w:r w:rsidRPr="002F0B25">
        <w:rPr>
          <w:rFonts w:ascii="Gill Sans MT" w:hAnsi="Gill Sans MT"/>
          <w:sz w:val="24"/>
          <w:szCs w:val="24"/>
        </w:rPr>
        <w:t>features.</w:t>
      </w:r>
    </w:p>
    <w:p w14:paraId="503F87A9" w14:textId="77777777" w:rsidR="00170FA9" w:rsidRPr="002F0B25" w:rsidRDefault="00170FA9" w:rsidP="00EC2BCE">
      <w:pPr>
        <w:pStyle w:val="ListParagraph"/>
        <w:numPr>
          <w:ilvl w:val="1"/>
          <w:numId w:val="2"/>
        </w:numPr>
        <w:tabs>
          <w:tab w:val="left" w:pos="1683"/>
          <w:tab w:val="left" w:pos="1684"/>
        </w:tabs>
        <w:spacing w:before="158"/>
        <w:ind w:hanging="614"/>
        <w:jc w:val="both"/>
        <w:rPr>
          <w:rFonts w:ascii="Gill Sans MT" w:hAnsi="Gill Sans MT"/>
          <w:sz w:val="24"/>
          <w:szCs w:val="24"/>
        </w:rPr>
      </w:pPr>
      <w:r w:rsidRPr="002F0B25">
        <w:rPr>
          <w:rFonts w:ascii="Gill Sans MT" w:hAnsi="Gill Sans MT"/>
          <w:sz w:val="24"/>
          <w:szCs w:val="24"/>
        </w:rPr>
        <w:t>Data protection impact assessments will be used, where</w:t>
      </w:r>
      <w:r w:rsidRPr="002F0B25">
        <w:rPr>
          <w:rFonts w:ascii="Gill Sans MT" w:hAnsi="Gill Sans MT"/>
          <w:spacing w:val="-4"/>
          <w:sz w:val="24"/>
          <w:szCs w:val="24"/>
        </w:rPr>
        <w:t xml:space="preserve"> </w:t>
      </w:r>
      <w:r w:rsidRPr="002F0B25">
        <w:rPr>
          <w:rFonts w:ascii="Gill Sans MT" w:hAnsi="Gill Sans MT"/>
          <w:sz w:val="24"/>
          <w:szCs w:val="24"/>
        </w:rPr>
        <w:t>appropriate.</w:t>
      </w:r>
    </w:p>
    <w:p w14:paraId="30443D7B" w14:textId="77777777" w:rsidR="0051081B" w:rsidRPr="002F0B25" w:rsidRDefault="0051081B" w:rsidP="0051081B">
      <w:pPr>
        <w:pStyle w:val="ListParagraph"/>
        <w:numPr>
          <w:ilvl w:val="1"/>
          <w:numId w:val="2"/>
        </w:numPr>
        <w:tabs>
          <w:tab w:val="left" w:pos="1683"/>
          <w:tab w:val="left" w:pos="1684"/>
        </w:tabs>
        <w:spacing w:before="158"/>
        <w:ind w:hanging="614"/>
        <w:jc w:val="both"/>
        <w:rPr>
          <w:rFonts w:ascii="Gill Sans MT" w:hAnsi="Gill Sans MT"/>
          <w:sz w:val="24"/>
          <w:szCs w:val="24"/>
        </w:rPr>
      </w:pPr>
      <w:r w:rsidRPr="002F0B25">
        <w:rPr>
          <w:rFonts w:ascii="Gill Sans MT" w:hAnsi="Gill Sans MT"/>
          <w:sz w:val="24"/>
          <w:szCs w:val="24"/>
        </w:rPr>
        <w:t>The DPO will conduct an annual audit of data processes.</w:t>
      </w:r>
    </w:p>
    <w:p w14:paraId="44F75E6A" w14:textId="77777777" w:rsidR="00170FA9" w:rsidRPr="002F0B25" w:rsidRDefault="00170FA9" w:rsidP="00EC2BCE">
      <w:pPr>
        <w:pStyle w:val="BodyText"/>
        <w:spacing w:before="6"/>
        <w:ind w:left="0"/>
        <w:jc w:val="both"/>
        <w:rPr>
          <w:rFonts w:ascii="Gill Sans MT" w:hAnsi="Gill Sans MT"/>
          <w:sz w:val="24"/>
          <w:szCs w:val="24"/>
        </w:rPr>
      </w:pPr>
    </w:p>
    <w:p w14:paraId="60EDF454" w14:textId="77777777" w:rsidR="00170FA9" w:rsidRPr="002F0B25" w:rsidRDefault="00170FA9" w:rsidP="00EC2BCE">
      <w:pPr>
        <w:pStyle w:val="Heading1"/>
        <w:numPr>
          <w:ilvl w:val="0"/>
          <w:numId w:val="2"/>
        </w:numPr>
        <w:tabs>
          <w:tab w:val="left" w:pos="621"/>
        </w:tabs>
        <w:spacing w:before="0"/>
        <w:jc w:val="both"/>
        <w:rPr>
          <w:rFonts w:ascii="Gill Sans MT" w:hAnsi="Gill Sans MT"/>
          <w:sz w:val="24"/>
          <w:szCs w:val="24"/>
        </w:rPr>
      </w:pPr>
      <w:bookmarkStart w:id="5" w:name="_bookmark5"/>
      <w:bookmarkEnd w:id="5"/>
      <w:r w:rsidRPr="002F0B25">
        <w:rPr>
          <w:rFonts w:ascii="Gill Sans MT" w:hAnsi="Gill Sans MT"/>
          <w:sz w:val="24"/>
          <w:szCs w:val="24"/>
        </w:rPr>
        <w:t>Data protection officer</w:t>
      </w:r>
      <w:r w:rsidRPr="002F0B25">
        <w:rPr>
          <w:rFonts w:ascii="Gill Sans MT" w:hAnsi="Gill Sans MT"/>
          <w:spacing w:val="-1"/>
          <w:sz w:val="24"/>
          <w:szCs w:val="24"/>
        </w:rPr>
        <w:t xml:space="preserve"> </w:t>
      </w:r>
      <w:r w:rsidRPr="002F0B25">
        <w:rPr>
          <w:rFonts w:ascii="Gill Sans MT" w:hAnsi="Gill Sans MT"/>
          <w:sz w:val="24"/>
          <w:szCs w:val="24"/>
        </w:rPr>
        <w:t>(DPO)</w:t>
      </w:r>
    </w:p>
    <w:p w14:paraId="23C322F8" w14:textId="77777777" w:rsidR="00170FA9" w:rsidRPr="002F0B25" w:rsidRDefault="00170FA9" w:rsidP="00EC2BCE">
      <w:pPr>
        <w:pStyle w:val="ListParagraph"/>
        <w:numPr>
          <w:ilvl w:val="1"/>
          <w:numId w:val="2"/>
        </w:numPr>
        <w:tabs>
          <w:tab w:val="left" w:pos="1683"/>
          <w:tab w:val="left" w:pos="1684"/>
        </w:tabs>
        <w:spacing w:before="250"/>
        <w:ind w:hanging="614"/>
        <w:jc w:val="both"/>
        <w:rPr>
          <w:rFonts w:ascii="Gill Sans MT" w:hAnsi="Gill Sans MT"/>
          <w:sz w:val="24"/>
          <w:szCs w:val="24"/>
        </w:rPr>
      </w:pPr>
      <w:r w:rsidRPr="002F0B25">
        <w:rPr>
          <w:rFonts w:ascii="Gill Sans MT" w:hAnsi="Gill Sans MT"/>
          <w:sz w:val="24"/>
          <w:szCs w:val="24"/>
        </w:rPr>
        <w:t xml:space="preserve">A DPO will be appointed </w:t>
      </w:r>
      <w:r w:rsidR="00956BAA" w:rsidRPr="002F0B25">
        <w:rPr>
          <w:rFonts w:ascii="Gill Sans MT" w:hAnsi="Gill Sans MT"/>
          <w:sz w:val="24"/>
          <w:szCs w:val="24"/>
        </w:rPr>
        <w:t xml:space="preserve">by the Trust </w:t>
      </w:r>
      <w:r w:rsidRPr="002F0B25">
        <w:rPr>
          <w:rFonts w:ascii="Gill Sans MT" w:hAnsi="Gill Sans MT"/>
          <w:sz w:val="24"/>
          <w:szCs w:val="24"/>
        </w:rPr>
        <w:t>in order</w:t>
      </w:r>
      <w:r w:rsidRPr="002F0B25">
        <w:rPr>
          <w:rFonts w:ascii="Gill Sans MT" w:hAnsi="Gill Sans MT"/>
          <w:spacing w:val="-2"/>
          <w:sz w:val="24"/>
          <w:szCs w:val="24"/>
        </w:rPr>
        <w:t xml:space="preserve"> </w:t>
      </w:r>
      <w:r w:rsidRPr="002F0B25">
        <w:rPr>
          <w:rFonts w:ascii="Gill Sans MT" w:hAnsi="Gill Sans MT"/>
          <w:sz w:val="24"/>
          <w:szCs w:val="24"/>
        </w:rPr>
        <w:t>to:</w:t>
      </w:r>
    </w:p>
    <w:p w14:paraId="10213F84" w14:textId="77777777" w:rsidR="00170FA9" w:rsidRPr="002F0B25" w:rsidRDefault="00170FA9" w:rsidP="00EC2BCE">
      <w:pPr>
        <w:pStyle w:val="BodyText"/>
        <w:spacing w:before="6"/>
        <w:ind w:left="0"/>
        <w:jc w:val="both"/>
        <w:rPr>
          <w:rFonts w:ascii="Gill Sans MT" w:hAnsi="Gill Sans MT"/>
          <w:sz w:val="24"/>
          <w:szCs w:val="24"/>
        </w:rPr>
      </w:pPr>
    </w:p>
    <w:p w14:paraId="668E6000" w14:textId="77777777" w:rsidR="00170FA9" w:rsidRPr="002F0B25" w:rsidRDefault="00170FA9" w:rsidP="00427101">
      <w:pPr>
        <w:pStyle w:val="ListParagraph"/>
        <w:numPr>
          <w:ilvl w:val="2"/>
          <w:numId w:val="14"/>
        </w:numPr>
        <w:tabs>
          <w:tab w:val="left" w:pos="2103"/>
          <w:tab w:val="left" w:pos="2104"/>
        </w:tabs>
        <w:spacing w:before="0" w:line="273" w:lineRule="auto"/>
        <w:ind w:right="574"/>
        <w:jc w:val="both"/>
        <w:rPr>
          <w:rFonts w:ascii="Gill Sans MT" w:hAnsi="Gill Sans MT"/>
          <w:sz w:val="24"/>
          <w:szCs w:val="24"/>
        </w:rPr>
      </w:pPr>
      <w:r w:rsidRPr="002F0B25">
        <w:rPr>
          <w:rFonts w:ascii="Gill Sans MT" w:hAnsi="Gill Sans MT"/>
          <w:sz w:val="24"/>
          <w:szCs w:val="24"/>
        </w:rPr>
        <w:t>Inform and advise the Trust</w:t>
      </w:r>
      <w:r w:rsidR="001F2F68" w:rsidRPr="002F0B25">
        <w:rPr>
          <w:rFonts w:ascii="Gill Sans MT" w:hAnsi="Gill Sans MT"/>
          <w:sz w:val="24"/>
          <w:szCs w:val="24"/>
        </w:rPr>
        <w:t xml:space="preserve"> </w:t>
      </w:r>
      <w:r w:rsidRPr="002F0B25">
        <w:rPr>
          <w:rFonts w:ascii="Gill Sans MT" w:hAnsi="Gill Sans MT"/>
          <w:sz w:val="24"/>
          <w:szCs w:val="24"/>
        </w:rPr>
        <w:t>and its employees about their obligations to comply with the GDPR and other data protection</w:t>
      </w:r>
      <w:r w:rsidRPr="002F0B25">
        <w:rPr>
          <w:rFonts w:ascii="Gill Sans MT" w:hAnsi="Gill Sans MT"/>
          <w:spacing w:val="-2"/>
          <w:sz w:val="24"/>
          <w:szCs w:val="24"/>
        </w:rPr>
        <w:t xml:space="preserve"> </w:t>
      </w:r>
      <w:r w:rsidRPr="002F0B25">
        <w:rPr>
          <w:rFonts w:ascii="Gill Sans MT" w:hAnsi="Gill Sans MT"/>
          <w:sz w:val="24"/>
          <w:szCs w:val="24"/>
        </w:rPr>
        <w:t>laws.</w:t>
      </w:r>
    </w:p>
    <w:p w14:paraId="7F05D0EA" w14:textId="568FDCE0" w:rsidR="00170FA9" w:rsidRPr="002F0B25" w:rsidRDefault="00170FA9" w:rsidP="00427101">
      <w:pPr>
        <w:pStyle w:val="ListParagraph"/>
        <w:numPr>
          <w:ilvl w:val="2"/>
          <w:numId w:val="14"/>
        </w:numPr>
        <w:tabs>
          <w:tab w:val="left" w:pos="2103"/>
          <w:tab w:val="left" w:pos="2104"/>
        </w:tabs>
        <w:spacing w:before="0" w:line="276" w:lineRule="auto"/>
        <w:ind w:right="552"/>
        <w:jc w:val="both"/>
        <w:rPr>
          <w:rFonts w:ascii="Gill Sans MT" w:hAnsi="Gill Sans MT"/>
          <w:sz w:val="24"/>
          <w:szCs w:val="24"/>
        </w:rPr>
      </w:pPr>
      <w:r w:rsidRPr="002F0B25">
        <w:rPr>
          <w:rFonts w:ascii="Gill Sans MT" w:hAnsi="Gill Sans MT"/>
          <w:sz w:val="24"/>
          <w:szCs w:val="24"/>
        </w:rPr>
        <w:t>Monitor the Trust’s compliance with the GDPR and other laws, including managing internal data protection activities, advising on data protection impact assessments, conducting internal audits, and providing the required training to staff</w:t>
      </w:r>
      <w:r w:rsidRPr="002F0B25">
        <w:rPr>
          <w:rFonts w:ascii="Gill Sans MT" w:hAnsi="Gill Sans MT"/>
          <w:spacing w:val="-1"/>
          <w:sz w:val="24"/>
          <w:szCs w:val="24"/>
        </w:rPr>
        <w:t xml:space="preserve"> </w:t>
      </w:r>
      <w:r w:rsidRPr="002F0B25">
        <w:rPr>
          <w:rFonts w:ascii="Gill Sans MT" w:hAnsi="Gill Sans MT"/>
          <w:sz w:val="24"/>
          <w:szCs w:val="24"/>
        </w:rPr>
        <w:t>members.</w:t>
      </w:r>
    </w:p>
    <w:p w14:paraId="681973E9" w14:textId="6734FB3D" w:rsidR="00E625FA" w:rsidRPr="002F0B25" w:rsidRDefault="00E625FA" w:rsidP="00427101">
      <w:pPr>
        <w:pStyle w:val="ListParagraph"/>
        <w:numPr>
          <w:ilvl w:val="2"/>
          <w:numId w:val="14"/>
        </w:numPr>
        <w:tabs>
          <w:tab w:val="left" w:pos="2103"/>
          <w:tab w:val="left" w:pos="2104"/>
        </w:tabs>
        <w:spacing w:before="0" w:line="276" w:lineRule="auto"/>
        <w:ind w:right="552"/>
        <w:jc w:val="both"/>
        <w:rPr>
          <w:rFonts w:ascii="Gill Sans MT" w:hAnsi="Gill Sans MT"/>
          <w:sz w:val="24"/>
          <w:szCs w:val="24"/>
        </w:rPr>
      </w:pPr>
      <w:r w:rsidRPr="002F0B25">
        <w:rPr>
          <w:rFonts w:ascii="Gill Sans MT" w:hAnsi="Gill Sans MT"/>
          <w:sz w:val="24"/>
          <w:szCs w:val="24"/>
        </w:rPr>
        <w:t>Cooperate with the ICO and act as the first point of contact for the ICO and for individuals whose data is being processed.</w:t>
      </w:r>
    </w:p>
    <w:p w14:paraId="1D2C96F3" w14:textId="77777777" w:rsidR="00170FA9" w:rsidRPr="002F0B25" w:rsidRDefault="00170FA9" w:rsidP="00EC2BCE">
      <w:pPr>
        <w:pStyle w:val="ListParagraph"/>
        <w:numPr>
          <w:ilvl w:val="1"/>
          <w:numId w:val="2"/>
        </w:numPr>
        <w:tabs>
          <w:tab w:val="left" w:pos="1684"/>
        </w:tabs>
        <w:spacing w:line="276" w:lineRule="auto"/>
        <w:ind w:right="499" w:hanging="614"/>
        <w:jc w:val="both"/>
        <w:rPr>
          <w:rFonts w:ascii="Gill Sans MT" w:hAnsi="Gill Sans MT"/>
          <w:sz w:val="24"/>
          <w:szCs w:val="24"/>
        </w:rPr>
      </w:pPr>
      <w:r w:rsidRPr="002F0B25">
        <w:rPr>
          <w:rFonts w:ascii="Gill Sans MT" w:hAnsi="Gill Sans MT"/>
          <w:sz w:val="24"/>
          <w:szCs w:val="24"/>
        </w:rPr>
        <w:t xml:space="preserve">The individual appointed as </w:t>
      </w:r>
      <w:r w:rsidRPr="002F0B25">
        <w:rPr>
          <w:rFonts w:ascii="Gill Sans MT" w:hAnsi="Gill Sans MT"/>
          <w:spacing w:val="-2"/>
          <w:sz w:val="24"/>
          <w:szCs w:val="24"/>
        </w:rPr>
        <w:t xml:space="preserve">DPO </w:t>
      </w:r>
      <w:r w:rsidRPr="002F0B25">
        <w:rPr>
          <w:rFonts w:ascii="Gill Sans MT" w:hAnsi="Gill Sans MT"/>
          <w:sz w:val="24"/>
          <w:szCs w:val="24"/>
        </w:rPr>
        <w:t>will have professional experience and knowledge of data protection law, particularly that in relation to</w:t>
      </w:r>
      <w:r w:rsidRPr="002F0B25">
        <w:rPr>
          <w:rFonts w:ascii="Gill Sans MT" w:hAnsi="Gill Sans MT"/>
          <w:spacing w:val="-11"/>
          <w:sz w:val="24"/>
          <w:szCs w:val="24"/>
        </w:rPr>
        <w:t xml:space="preserve"> </w:t>
      </w:r>
      <w:r w:rsidRPr="002F0B25">
        <w:rPr>
          <w:rFonts w:ascii="Gill Sans MT" w:hAnsi="Gill Sans MT"/>
          <w:sz w:val="24"/>
          <w:szCs w:val="24"/>
        </w:rPr>
        <w:t>schools.</w:t>
      </w:r>
    </w:p>
    <w:p w14:paraId="52A79828" w14:textId="77777777" w:rsidR="00170FA9" w:rsidRPr="002F0B25" w:rsidRDefault="00170FA9" w:rsidP="00EC2BCE">
      <w:pPr>
        <w:pStyle w:val="ListParagraph"/>
        <w:numPr>
          <w:ilvl w:val="1"/>
          <w:numId w:val="2"/>
        </w:numPr>
        <w:tabs>
          <w:tab w:val="left" w:pos="1684"/>
        </w:tabs>
        <w:spacing w:before="201" w:line="276" w:lineRule="auto"/>
        <w:ind w:right="496" w:hanging="614"/>
        <w:jc w:val="both"/>
        <w:rPr>
          <w:rFonts w:ascii="Gill Sans MT" w:hAnsi="Gill Sans MT"/>
          <w:sz w:val="24"/>
          <w:szCs w:val="24"/>
        </w:rPr>
      </w:pPr>
      <w:r w:rsidRPr="002F0B25">
        <w:rPr>
          <w:rFonts w:ascii="Gill Sans MT" w:hAnsi="Gill Sans MT"/>
          <w:sz w:val="24"/>
          <w:szCs w:val="24"/>
        </w:rPr>
        <w:t>The DPO will report to the highest level of management at the Trust, which</w:t>
      </w:r>
      <w:r w:rsidRPr="002F0B25">
        <w:rPr>
          <w:rFonts w:ascii="Gill Sans MT" w:hAnsi="Gill Sans MT"/>
          <w:spacing w:val="-38"/>
          <w:sz w:val="24"/>
          <w:szCs w:val="24"/>
        </w:rPr>
        <w:t xml:space="preserve"> </w:t>
      </w:r>
      <w:r w:rsidRPr="002F0B25">
        <w:rPr>
          <w:rFonts w:ascii="Gill Sans MT" w:hAnsi="Gill Sans MT"/>
          <w:sz w:val="24"/>
          <w:szCs w:val="24"/>
        </w:rPr>
        <w:t>is the</w:t>
      </w:r>
      <w:r w:rsidRPr="002F0B25">
        <w:rPr>
          <w:rFonts w:ascii="Gill Sans MT" w:hAnsi="Gill Sans MT"/>
          <w:spacing w:val="-1"/>
          <w:sz w:val="24"/>
          <w:szCs w:val="24"/>
        </w:rPr>
        <w:t xml:space="preserve"> </w:t>
      </w:r>
      <w:r w:rsidR="002E213D" w:rsidRPr="002F0B25">
        <w:rPr>
          <w:rFonts w:ascii="Gill Sans MT" w:hAnsi="Gill Sans MT"/>
          <w:sz w:val="24"/>
          <w:szCs w:val="24"/>
        </w:rPr>
        <w:t>CEO.</w:t>
      </w:r>
    </w:p>
    <w:p w14:paraId="028512FF" w14:textId="77777777" w:rsidR="00170FA9" w:rsidRPr="002F0B25" w:rsidRDefault="00170FA9" w:rsidP="00EC2BCE">
      <w:pPr>
        <w:pStyle w:val="ListParagraph"/>
        <w:numPr>
          <w:ilvl w:val="1"/>
          <w:numId w:val="2"/>
        </w:numPr>
        <w:tabs>
          <w:tab w:val="left" w:pos="1684"/>
        </w:tabs>
        <w:spacing w:line="276" w:lineRule="auto"/>
        <w:ind w:right="501" w:hanging="614"/>
        <w:jc w:val="both"/>
        <w:rPr>
          <w:rFonts w:ascii="Gill Sans MT" w:hAnsi="Gill Sans MT"/>
          <w:sz w:val="24"/>
          <w:szCs w:val="24"/>
        </w:rPr>
      </w:pPr>
      <w:r w:rsidRPr="002F0B25">
        <w:rPr>
          <w:rFonts w:ascii="Gill Sans MT" w:hAnsi="Gill Sans MT"/>
          <w:sz w:val="24"/>
          <w:szCs w:val="24"/>
        </w:rPr>
        <w:t>The DPO will operate independently and will not be dismissed or penalised</w:t>
      </w:r>
      <w:r w:rsidRPr="002F0B25">
        <w:rPr>
          <w:rFonts w:ascii="Gill Sans MT" w:hAnsi="Gill Sans MT"/>
          <w:spacing w:val="-25"/>
          <w:sz w:val="24"/>
          <w:szCs w:val="24"/>
        </w:rPr>
        <w:t xml:space="preserve"> </w:t>
      </w:r>
      <w:r w:rsidRPr="002F0B25">
        <w:rPr>
          <w:rFonts w:ascii="Gill Sans MT" w:hAnsi="Gill Sans MT"/>
          <w:sz w:val="24"/>
          <w:szCs w:val="24"/>
        </w:rPr>
        <w:t>for performing their</w:t>
      </w:r>
      <w:r w:rsidRPr="002F0B25">
        <w:rPr>
          <w:rFonts w:ascii="Gill Sans MT" w:hAnsi="Gill Sans MT"/>
          <w:spacing w:val="-2"/>
          <w:sz w:val="24"/>
          <w:szCs w:val="24"/>
        </w:rPr>
        <w:t xml:space="preserve"> </w:t>
      </w:r>
      <w:r w:rsidRPr="002F0B25">
        <w:rPr>
          <w:rFonts w:ascii="Gill Sans MT" w:hAnsi="Gill Sans MT"/>
          <w:sz w:val="24"/>
          <w:szCs w:val="24"/>
        </w:rPr>
        <w:t>task.</w:t>
      </w:r>
    </w:p>
    <w:p w14:paraId="463679A8" w14:textId="77777777" w:rsidR="00170FA9" w:rsidRPr="002F0B25" w:rsidRDefault="00170FA9" w:rsidP="00EC2BCE">
      <w:pPr>
        <w:pStyle w:val="ListParagraph"/>
        <w:numPr>
          <w:ilvl w:val="1"/>
          <w:numId w:val="2"/>
        </w:numPr>
        <w:tabs>
          <w:tab w:val="left" w:pos="1684"/>
        </w:tabs>
        <w:spacing w:before="199" w:line="278" w:lineRule="auto"/>
        <w:ind w:right="505" w:hanging="614"/>
        <w:jc w:val="both"/>
        <w:rPr>
          <w:rFonts w:ascii="Gill Sans MT" w:hAnsi="Gill Sans MT"/>
          <w:sz w:val="24"/>
          <w:szCs w:val="24"/>
        </w:rPr>
      </w:pPr>
      <w:r w:rsidRPr="002F0B25">
        <w:rPr>
          <w:rFonts w:ascii="Gill Sans MT" w:hAnsi="Gill Sans MT"/>
          <w:sz w:val="24"/>
          <w:szCs w:val="24"/>
        </w:rPr>
        <w:t xml:space="preserve">Sufficient resources will be provided to the </w:t>
      </w:r>
      <w:r w:rsidRPr="002F0B25">
        <w:rPr>
          <w:rFonts w:ascii="Gill Sans MT" w:hAnsi="Gill Sans MT"/>
          <w:spacing w:val="-2"/>
          <w:sz w:val="24"/>
          <w:szCs w:val="24"/>
        </w:rPr>
        <w:t xml:space="preserve">DPO </w:t>
      </w:r>
      <w:r w:rsidRPr="002F0B25">
        <w:rPr>
          <w:rFonts w:ascii="Gill Sans MT" w:hAnsi="Gill Sans MT"/>
          <w:sz w:val="24"/>
          <w:szCs w:val="24"/>
        </w:rPr>
        <w:t>to enable them to meet their GDPR</w:t>
      </w:r>
      <w:r w:rsidRPr="002F0B25">
        <w:rPr>
          <w:rFonts w:ascii="Gill Sans MT" w:hAnsi="Gill Sans MT"/>
          <w:spacing w:val="-1"/>
          <w:sz w:val="24"/>
          <w:szCs w:val="24"/>
        </w:rPr>
        <w:t xml:space="preserve"> </w:t>
      </w:r>
      <w:r w:rsidRPr="002F0B25">
        <w:rPr>
          <w:rFonts w:ascii="Gill Sans MT" w:hAnsi="Gill Sans MT"/>
          <w:sz w:val="24"/>
          <w:szCs w:val="24"/>
        </w:rPr>
        <w:t>obligations.</w:t>
      </w:r>
    </w:p>
    <w:p w14:paraId="32E604A4" w14:textId="77777777" w:rsidR="00374B08" w:rsidRPr="002F0B25" w:rsidRDefault="002E213D" w:rsidP="0051081B">
      <w:pPr>
        <w:pStyle w:val="ListParagraph"/>
        <w:numPr>
          <w:ilvl w:val="1"/>
          <w:numId w:val="2"/>
        </w:numPr>
        <w:tabs>
          <w:tab w:val="left" w:pos="1684"/>
        </w:tabs>
        <w:spacing w:before="199" w:line="278" w:lineRule="auto"/>
        <w:ind w:right="505" w:hanging="614"/>
        <w:jc w:val="both"/>
        <w:rPr>
          <w:rFonts w:ascii="Gill Sans MT" w:hAnsi="Gill Sans MT"/>
          <w:sz w:val="24"/>
          <w:szCs w:val="24"/>
        </w:rPr>
      </w:pPr>
      <w:r w:rsidRPr="002F0B25">
        <w:rPr>
          <w:rFonts w:ascii="Gill Sans MT" w:hAnsi="Gill Sans MT"/>
          <w:sz w:val="24"/>
          <w:szCs w:val="24"/>
        </w:rPr>
        <w:t xml:space="preserve">The DPO for the Trust is School Pro. </w:t>
      </w:r>
      <w:r w:rsidR="009A47FD" w:rsidRPr="002F0B25">
        <w:rPr>
          <w:rFonts w:ascii="Gill Sans MT" w:hAnsi="Gill Sans MT"/>
          <w:sz w:val="24"/>
          <w:szCs w:val="24"/>
        </w:rPr>
        <w:t>TLC Ltd</w:t>
      </w:r>
    </w:p>
    <w:p w14:paraId="475CCF78" w14:textId="77777777" w:rsidR="00170FA9" w:rsidRPr="002F0B25" w:rsidRDefault="00170FA9" w:rsidP="00EC2BCE">
      <w:pPr>
        <w:pStyle w:val="Heading1"/>
        <w:numPr>
          <w:ilvl w:val="0"/>
          <w:numId w:val="2"/>
        </w:numPr>
        <w:tabs>
          <w:tab w:val="left" w:pos="621"/>
        </w:tabs>
        <w:spacing w:before="78"/>
        <w:jc w:val="both"/>
        <w:rPr>
          <w:rFonts w:ascii="Gill Sans MT" w:hAnsi="Gill Sans MT"/>
          <w:sz w:val="24"/>
          <w:szCs w:val="24"/>
        </w:rPr>
      </w:pPr>
      <w:bookmarkStart w:id="6" w:name="_bookmark6"/>
      <w:bookmarkEnd w:id="6"/>
      <w:r w:rsidRPr="002F0B25">
        <w:rPr>
          <w:rFonts w:ascii="Gill Sans MT" w:hAnsi="Gill Sans MT"/>
          <w:sz w:val="24"/>
          <w:szCs w:val="24"/>
        </w:rPr>
        <w:t>Lawful processing</w:t>
      </w:r>
    </w:p>
    <w:p w14:paraId="4E90031D" w14:textId="77777777" w:rsidR="00170FA9" w:rsidRPr="002F0B25" w:rsidRDefault="00170FA9" w:rsidP="00EC2BCE">
      <w:pPr>
        <w:pStyle w:val="ListParagraph"/>
        <w:numPr>
          <w:ilvl w:val="1"/>
          <w:numId w:val="2"/>
        </w:numPr>
        <w:tabs>
          <w:tab w:val="left" w:pos="1683"/>
          <w:tab w:val="left" w:pos="1684"/>
        </w:tabs>
        <w:spacing w:before="251" w:line="276" w:lineRule="auto"/>
        <w:ind w:right="495" w:hanging="614"/>
        <w:jc w:val="both"/>
        <w:rPr>
          <w:rFonts w:ascii="Gill Sans MT" w:hAnsi="Gill Sans MT"/>
          <w:sz w:val="24"/>
          <w:szCs w:val="24"/>
        </w:rPr>
      </w:pPr>
      <w:r w:rsidRPr="002F0B25">
        <w:rPr>
          <w:rFonts w:ascii="Gill Sans MT" w:hAnsi="Gill Sans MT"/>
          <w:sz w:val="24"/>
          <w:szCs w:val="24"/>
        </w:rPr>
        <w:t>The legal basis for processing data will be identified and documented prior to data being processed.</w:t>
      </w:r>
    </w:p>
    <w:p w14:paraId="05D4452F" w14:textId="77777777" w:rsidR="00170FA9" w:rsidRPr="002F0B25" w:rsidRDefault="00170FA9" w:rsidP="00EC2BCE">
      <w:pPr>
        <w:pStyle w:val="ListParagraph"/>
        <w:numPr>
          <w:ilvl w:val="1"/>
          <w:numId w:val="2"/>
        </w:numPr>
        <w:tabs>
          <w:tab w:val="left" w:pos="1683"/>
          <w:tab w:val="left" w:pos="1684"/>
        </w:tabs>
        <w:spacing w:before="198"/>
        <w:ind w:hanging="614"/>
        <w:jc w:val="both"/>
        <w:rPr>
          <w:rFonts w:ascii="Gill Sans MT" w:hAnsi="Gill Sans MT"/>
          <w:sz w:val="24"/>
          <w:szCs w:val="24"/>
        </w:rPr>
      </w:pPr>
      <w:r w:rsidRPr="002F0B25">
        <w:rPr>
          <w:rFonts w:ascii="Gill Sans MT" w:hAnsi="Gill Sans MT"/>
          <w:sz w:val="24"/>
          <w:szCs w:val="24"/>
        </w:rPr>
        <w:t>Under</w:t>
      </w:r>
      <w:r w:rsidRPr="002F0B25">
        <w:rPr>
          <w:rFonts w:ascii="Gill Sans MT" w:hAnsi="Gill Sans MT"/>
          <w:spacing w:val="-16"/>
          <w:sz w:val="24"/>
          <w:szCs w:val="24"/>
        </w:rPr>
        <w:t xml:space="preserve"> </w:t>
      </w:r>
      <w:r w:rsidRPr="002F0B25">
        <w:rPr>
          <w:rFonts w:ascii="Gill Sans MT" w:hAnsi="Gill Sans MT"/>
          <w:sz w:val="24"/>
          <w:szCs w:val="24"/>
        </w:rPr>
        <w:t>the</w:t>
      </w:r>
      <w:r w:rsidRPr="002F0B25">
        <w:rPr>
          <w:rFonts w:ascii="Gill Sans MT" w:hAnsi="Gill Sans MT"/>
          <w:spacing w:val="-18"/>
          <w:sz w:val="24"/>
          <w:szCs w:val="24"/>
        </w:rPr>
        <w:t xml:space="preserve"> </w:t>
      </w:r>
      <w:r w:rsidRPr="002F0B25">
        <w:rPr>
          <w:rFonts w:ascii="Gill Sans MT" w:hAnsi="Gill Sans MT"/>
          <w:sz w:val="24"/>
          <w:szCs w:val="24"/>
        </w:rPr>
        <w:t>GDPR,</w:t>
      </w:r>
      <w:r w:rsidRPr="002F0B25">
        <w:rPr>
          <w:rFonts w:ascii="Gill Sans MT" w:hAnsi="Gill Sans MT"/>
          <w:spacing w:val="-16"/>
          <w:sz w:val="24"/>
          <w:szCs w:val="24"/>
        </w:rPr>
        <w:t xml:space="preserve"> </w:t>
      </w:r>
      <w:r w:rsidRPr="002F0B25">
        <w:rPr>
          <w:rFonts w:ascii="Gill Sans MT" w:hAnsi="Gill Sans MT"/>
          <w:sz w:val="24"/>
          <w:szCs w:val="24"/>
        </w:rPr>
        <w:t>data</w:t>
      </w:r>
      <w:r w:rsidRPr="002F0B25">
        <w:rPr>
          <w:rFonts w:ascii="Gill Sans MT" w:hAnsi="Gill Sans MT"/>
          <w:spacing w:val="-16"/>
          <w:sz w:val="24"/>
          <w:szCs w:val="24"/>
        </w:rPr>
        <w:t xml:space="preserve"> </w:t>
      </w:r>
      <w:r w:rsidRPr="002F0B25">
        <w:rPr>
          <w:rFonts w:ascii="Gill Sans MT" w:hAnsi="Gill Sans MT"/>
          <w:sz w:val="24"/>
          <w:szCs w:val="24"/>
        </w:rPr>
        <w:t>will</w:t>
      </w:r>
      <w:r w:rsidRPr="002F0B25">
        <w:rPr>
          <w:rFonts w:ascii="Gill Sans MT" w:hAnsi="Gill Sans MT"/>
          <w:spacing w:val="-15"/>
          <w:sz w:val="24"/>
          <w:szCs w:val="24"/>
        </w:rPr>
        <w:t xml:space="preserve"> </w:t>
      </w:r>
      <w:r w:rsidRPr="002F0B25">
        <w:rPr>
          <w:rFonts w:ascii="Gill Sans MT" w:hAnsi="Gill Sans MT"/>
          <w:sz w:val="24"/>
          <w:szCs w:val="24"/>
        </w:rPr>
        <w:t>be</w:t>
      </w:r>
      <w:r w:rsidRPr="002F0B25">
        <w:rPr>
          <w:rFonts w:ascii="Gill Sans MT" w:hAnsi="Gill Sans MT"/>
          <w:spacing w:val="-15"/>
          <w:sz w:val="24"/>
          <w:szCs w:val="24"/>
        </w:rPr>
        <w:t xml:space="preserve"> </w:t>
      </w:r>
      <w:r w:rsidRPr="002F0B25">
        <w:rPr>
          <w:rFonts w:ascii="Gill Sans MT" w:hAnsi="Gill Sans MT"/>
          <w:sz w:val="24"/>
          <w:szCs w:val="24"/>
        </w:rPr>
        <w:t>lawfully</w:t>
      </w:r>
      <w:r w:rsidRPr="002F0B25">
        <w:rPr>
          <w:rFonts w:ascii="Gill Sans MT" w:hAnsi="Gill Sans MT"/>
          <w:spacing w:val="-17"/>
          <w:sz w:val="24"/>
          <w:szCs w:val="24"/>
        </w:rPr>
        <w:t xml:space="preserve"> </w:t>
      </w:r>
      <w:r w:rsidRPr="002F0B25">
        <w:rPr>
          <w:rFonts w:ascii="Gill Sans MT" w:hAnsi="Gill Sans MT"/>
          <w:sz w:val="24"/>
          <w:szCs w:val="24"/>
        </w:rPr>
        <w:t>processed</w:t>
      </w:r>
      <w:r w:rsidRPr="002F0B25">
        <w:rPr>
          <w:rFonts w:ascii="Gill Sans MT" w:hAnsi="Gill Sans MT"/>
          <w:spacing w:val="-18"/>
          <w:sz w:val="24"/>
          <w:szCs w:val="24"/>
        </w:rPr>
        <w:t xml:space="preserve"> </w:t>
      </w:r>
      <w:r w:rsidRPr="002F0B25">
        <w:rPr>
          <w:rFonts w:ascii="Gill Sans MT" w:hAnsi="Gill Sans MT"/>
          <w:sz w:val="24"/>
          <w:szCs w:val="24"/>
        </w:rPr>
        <w:t>under</w:t>
      </w:r>
      <w:r w:rsidRPr="002F0B25">
        <w:rPr>
          <w:rFonts w:ascii="Gill Sans MT" w:hAnsi="Gill Sans MT"/>
          <w:spacing w:val="-16"/>
          <w:sz w:val="24"/>
          <w:szCs w:val="24"/>
        </w:rPr>
        <w:t xml:space="preserve"> </w:t>
      </w:r>
      <w:r w:rsidRPr="002F0B25">
        <w:rPr>
          <w:rFonts w:ascii="Gill Sans MT" w:hAnsi="Gill Sans MT"/>
          <w:sz w:val="24"/>
          <w:szCs w:val="24"/>
        </w:rPr>
        <w:t>the</w:t>
      </w:r>
      <w:r w:rsidRPr="002F0B25">
        <w:rPr>
          <w:rFonts w:ascii="Gill Sans MT" w:hAnsi="Gill Sans MT"/>
          <w:spacing w:val="-20"/>
          <w:sz w:val="24"/>
          <w:szCs w:val="24"/>
        </w:rPr>
        <w:t xml:space="preserve"> </w:t>
      </w:r>
      <w:r w:rsidRPr="002F0B25">
        <w:rPr>
          <w:rFonts w:ascii="Gill Sans MT" w:hAnsi="Gill Sans MT"/>
          <w:sz w:val="24"/>
          <w:szCs w:val="24"/>
        </w:rPr>
        <w:t>following</w:t>
      </w:r>
      <w:r w:rsidRPr="002F0B25">
        <w:rPr>
          <w:rFonts w:ascii="Gill Sans MT" w:hAnsi="Gill Sans MT"/>
          <w:spacing w:val="-13"/>
          <w:sz w:val="24"/>
          <w:szCs w:val="24"/>
        </w:rPr>
        <w:t xml:space="preserve"> </w:t>
      </w:r>
      <w:r w:rsidRPr="002F0B25">
        <w:rPr>
          <w:rFonts w:ascii="Gill Sans MT" w:hAnsi="Gill Sans MT"/>
          <w:sz w:val="24"/>
          <w:szCs w:val="24"/>
        </w:rPr>
        <w:t>conditions:</w:t>
      </w:r>
    </w:p>
    <w:p w14:paraId="3B6EC0CA" w14:textId="77777777" w:rsidR="00170FA9" w:rsidRPr="002F0B25" w:rsidRDefault="00170FA9" w:rsidP="00EC2BCE">
      <w:pPr>
        <w:pStyle w:val="BodyText"/>
        <w:spacing w:before="8"/>
        <w:ind w:left="0"/>
        <w:jc w:val="both"/>
        <w:rPr>
          <w:rFonts w:ascii="Gill Sans MT" w:hAnsi="Gill Sans MT"/>
          <w:sz w:val="24"/>
          <w:szCs w:val="24"/>
        </w:rPr>
      </w:pPr>
    </w:p>
    <w:p w14:paraId="22E6DF60" w14:textId="77777777" w:rsidR="00170FA9" w:rsidRPr="002F0B25" w:rsidRDefault="00170FA9" w:rsidP="00427101">
      <w:pPr>
        <w:pStyle w:val="ListParagraph"/>
        <w:numPr>
          <w:ilvl w:val="2"/>
          <w:numId w:val="15"/>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Processing is necessary</w:t>
      </w:r>
      <w:r w:rsidRPr="002F0B25">
        <w:rPr>
          <w:rFonts w:ascii="Gill Sans MT" w:hAnsi="Gill Sans MT"/>
          <w:spacing w:val="-2"/>
          <w:sz w:val="24"/>
          <w:szCs w:val="24"/>
        </w:rPr>
        <w:t xml:space="preserve"> </w:t>
      </w:r>
      <w:r w:rsidRPr="002F0B25">
        <w:rPr>
          <w:rFonts w:ascii="Gill Sans MT" w:hAnsi="Gill Sans MT"/>
          <w:sz w:val="24"/>
          <w:szCs w:val="24"/>
        </w:rPr>
        <w:t>for:</w:t>
      </w:r>
    </w:p>
    <w:p w14:paraId="0E141F20" w14:textId="77777777" w:rsidR="00170FA9" w:rsidRPr="002F0B25" w:rsidRDefault="002E213D" w:rsidP="00EC2BCE">
      <w:pPr>
        <w:pStyle w:val="ListParagraph"/>
        <w:numPr>
          <w:ilvl w:val="3"/>
          <w:numId w:val="2"/>
        </w:numPr>
        <w:tabs>
          <w:tab w:val="left" w:pos="2546"/>
        </w:tabs>
        <w:spacing w:before="157"/>
        <w:jc w:val="both"/>
        <w:rPr>
          <w:rFonts w:ascii="Gill Sans MT" w:hAnsi="Gill Sans MT"/>
          <w:sz w:val="24"/>
          <w:szCs w:val="24"/>
        </w:rPr>
      </w:pPr>
      <w:r w:rsidRPr="002F0B25">
        <w:rPr>
          <w:rFonts w:ascii="Gill Sans MT" w:hAnsi="Gill Sans MT"/>
          <w:sz w:val="24"/>
          <w:szCs w:val="24"/>
        </w:rPr>
        <w:t>c</w:t>
      </w:r>
      <w:r w:rsidR="00170FA9" w:rsidRPr="002F0B25">
        <w:rPr>
          <w:rFonts w:ascii="Gill Sans MT" w:hAnsi="Gill Sans MT"/>
          <w:sz w:val="24"/>
          <w:szCs w:val="24"/>
        </w:rPr>
        <w:t>ompliance with a legal</w:t>
      </w:r>
      <w:r w:rsidR="00170FA9" w:rsidRPr="002F0B25">
        <w:rPr>
          <w:rFonts w:ascii="Gill Sans MT" w:hAnsi="Gill Sans MT"/>
          <w:spacing w:val="-3"/>
          <w:sz w:val="24"/>
          <w:szCs w:val="24"/>
        </w:rPr>
        <w:t xml:space="preserve"> </w:t>
      </w:r>
      <w:r w:rsidRPr="002F0B25">
        <w:rPr>
          <w:rFonts w:ascii="Gill Sans MT" w:hAnsi="Gill Sans MT"/>
          <w:sz w:val="24"/>
          <w:szCs w:val="24"/>
        </w:rPr>
        <w:t>obligation</w:t>
      </w:r>
    </w:p>
    <w:p w14:paraId="34FAB969" w14:textId="77777777" w:rsidR="00170FA9" w:rsidRPr="002F0B25" w:rsidRDefault="002E213D" w:rsidP="00EC2BCE">
      <w:pPr>
        <w:pStyle w:val="ListParagraph"/>
        <w:numPr>
          <w:ilvl w:val="3"/>
          <w:numId w:val="2"/>
        </w:numPr>
        <w:tabs>
          <w:tab w:val="left" w:pos="2546"/>
        </w:tabs>
        <w:spacing w:before="24" w:line="264" w:lineRule="auto"/>
        <w:ind w:right="696"/>
        <w:jc w:val="both"/>
        <w:rPr>
          <w:rFonts w:ascii="Gill Sans MT" w:hAnsi="Gill Sans MT"/>
          <w:sz w:val="24"/>
          <w:szCs w:val="24"/>
        </w:rPr>
      </w:pPr>
      <w:r w:rsidRPr="002F0B25">
        <w:rPr>
          <w:rFonts w:ascii="Gill Sans MT" w:hAnsi="Gill Sans MT"/>
          <w:sz w:val="24"/>
          <w:szCs w:val="24"/>
        </w:rPr>
        <w:t>t</w:t>
      </w:r>
      <w:r w:rsidR="00170FA9" w:rsidRPr="002F0B25">
        <w:rPr>
          <w:rFonts w:ascii="Gill Sans MT" w:hAnsi="Gill Sans MT"/>
          <w:sz w:val="24"/>
          <w:szCs w:val="24"/>
        </w:rPr>
        <w:t>he performance of a task carried out in the public interest or in the exercise of official authority vested in the</w:t>
      </w:r>
      <w:r w:rsidR="00170FA9" w:rsidRPr="002F0B25">
        <w:rPr>
          <w:rFonts w:ascii="Gill Sans MT" w:hAnsi="Gill Sans MT"/>
          <w:spacing w:val="-5"/>
          <w:sz w:val="24"/>
          <w:szCs w:val="24"/>
        </w:rPr>
        <w:t xml:space="preserve"> </w:t>
      </w:r>
      <w:r w:rsidR="00170FA9" w:rsidRPr="002F0B25">
        <w:rPr>
          <w:rFonts w:ascii="Gill Sans MT" w:hAnsi="Gill Sans MT"/>
          <w:sz w:val="24"/>
          <w:szCs w:val="24"/>
        </w:rPr>
        <w:t>controller</w:t>
      </w:r>
    </w:p>
    <w:p w14:paraId="11A7C01F" w14:textId="77777777" w:rsidR="00170FA9" w:rsidRPr="002F0B25" w:rsidRDefault="00170FA9" w:rsidP="00EC2BCE">
      <w:pPr>
        <w:pStyle w:val="ListParagraph"/>
        <w:numPr>
          <w:ilvl w:val="3"/>
          <w:numId w:val="2"/>
        </w:numPr>
        <w:tabs>
          <w:tab w:val="left" w:pos="2546"/>
        </w:tabs>
        <w:spacing w:before="13" w:line="264" w:lineRule="auto"/>
        <w:ind w:right="925"/>
        <w:jc w:val="both"/>
        <w:rPr>
          <w:rFonts w:ascii="Gill Sans MT" w:hAnsi="Gill Sans MT"/>
          <w:sz w:val="24"/>
          <w:szCs w:val="24"/>
        </w:rPr>
      </w:pPr>
      <w:r w:rsidRPr="002F0B25">
        <w:rPr>
          <w:rFonts w:ascii="Gill Sans MT" w:hAnsi="Gill Sans MT"/>
          <w:sz w:val="24"/>
          <w:szCs w:val="24"/>
        </w:rPr>
        <w:t>the performance of a contract with the data subject or to take steps to enter into a</w:t>
      </w:r>
      <w:r w:rsidRPr="002F0B25">
        <w:rPr>
          <w:rFonts w:ascii="Gill Sans MT" w:hAnsi="Gill Sans MT"/>
          <w:spacing w:val="-8"/>
          <w:sz w:val="24"/>
          <w:szCs w:val="24"/>
        </w:rPr>
        <w:t xml:space="preserve"> </w:t>
      </w:r>
      <w:r w:rsidR="002E213D" w:rsidRPr="002F0B25">
        <w:rPr>
          <w:rFonts w:ascii="Gill Sans MT" w:hAnsi="Gill Sans MT"/>
          <w:sz w:val="24"/>
          <w:szCs w:val="24"/>
        </w:rPr>
        <w:t>contract</w:t>
      </w:r>
      <w:r w:rsidR="009A3540" w:rsidRPr="002F0B25">
        <w:rPr>
          <w:rFonts w:ascii="Gill Sans MT" w:hAnsi="Gill Sans MT"/>
          <w:sz w:val="24"/>
          <w:szCs w:val="24"/>
        </w:rPr>
        <w:t xml:space="preserve"> for example recruitment or payroll</w:t>
      </w:r>
    </w:p>
    <w:p w14:paraId="6B8229F8" w14:textId="77777777" w:rsidR="00170FA9" w:rsidRPr="002F0B25" w:rsidRDefault="002E213D" w:rsidP="00EC2BCE">
      <w:pPr>
        <w:pStyle w:val="ListParagraph"/>
        <w:numPr>
          <w:ilvl w:val="3"/>
          <w:numId w:val="2"/>
        </w:numPr>
        <w:tabs>
          <w:tab w:val="left" w:pos="2546"/>
        </w:tabs>
        <w:spacing w:before="12"/>
        <w:jc w:val="both"/>
        <w:rPr>
          <w:rFonts w:ascii="Gill Sans MT" w:hAnsi="Gill Sans MT"/>
          <w:sz w:val="24"/>
          <w:szCs w:val="24"/>
        </w:rPr>
      </w:pPr>
      <w:r w:rsidRPr="002F0B25">
        <w:rPr>
          <w:rFonts w:ascii="Gill Sans MT" w:hAnsi="Gill Sans MT"/>
          <w:sz w:val="24"/>
          <w:szCs w:val="24"/>
        </w:rPr>
        <w:lastRenderedPageBreak/>
        <w:t>p</w:t>
      </w:r>
      <w:r w:rsidR="00170FA9" w:rsidRPr="002F0B25">
        <w:rPr>
          <w:rFonts w:ascii="Gill Sans MT" w:hAnsi="Gill Sans MT"/>
          <w:sz w:val="24"/>
          <w:szCs w:val="24"/>
        </w:rPr>
        <w:t>rotecting the vital interests of a data subject or another</w:t>
      </w:r>
      <w:r w:rsidR="00170FA9" w:rsidRPr="002F0B25">
        <w:rPr>
          <w:rFonts w:ascii="Gill Sans MT" w:hAnsi="Gill Sans MT"/>
          <w:spacing w:val="-4"/>
          <w:sz w:val="24"/>
          <w:szCs w:val="24"/>
        </w:rPr>
        <w:t xml:space="preserve"> </w:t>
      </w:r>
      <w:r w:rsidR="00170FA9" w:rsidRPr="002F0B25">
        <w:rPr>
          <w:rFonts w:ascii="Gill Sans MT" w:hAnsi="Gill Sans MT"/>
          <w:sz w:val="24"/>
          <w:szCs w:val="24"/>
        </w:rPr>
        <w:t>person</w:t>
      </w:r>
    </w:p>
    <w:p w14:paraId="7B90FE95" w14:textId="77777777" w:rsidR="00170FA9" w:rsidRPr="002F0B25" w:rsidRDefault="002E213D" w:rsidP="00EC2BCE">
      <w:pPr>
        <w:pStyle w:val="ListParagraph"/>
        <w:numPr>
          <w:ilvl w:val="3"/>
          <w:numId w:val="2"/>
        </w:numPr>
        <w:tabs>
          <w:tab w:val="left" w:pos="2546"/>
        </w:tabs>
        <w:spacing w:before="24" w:line="273" w:lineRule="auto"/>
        <w:ind w:right="512"/>
        <w:jc w:val="both"/>
        <w:rPr>
          <w:rFonts w:ascii="Gill Sans MT" w:hAnsi="Gill Sans MT"/>
          <w:sz w:val="24"/>
          <w:szCs w:val="24"/>
        </w:rPr>
      </w:pPr>
      <w:r w:rsidRPr="002F0B25">
        <w:rPr>
          <w:rFonts w:ascii="Gill Sans MT" w:hAnsi="Gill Sans MT"/>
          <w:sz w:val="24"/>
          <w:szCs w:val="24"/>
        </w:rPr>
        <w:t>f</w:t>
      </w:r>
      <w:r w:rsidR="00170FA9" w:rsidRPr="002F0B25">
        <w:rPr>
          <w:rFonts w:ascii="Gill Sans MT" w:hAnsi="Gill Sans MT"/>
          <w:sz w:val="24"/>
          <w:szCs w:val="24"/>
        </w:rPr>
        <w:t>or the purposes of legitimate interests pursued by the controller or a third party, except where such interests are overridden by the interests, rights or freedoms of the data subject. (This condition is not available to processing undertaken by the Trust</w:t>
      </w:r>
      <w:r w:rsidR="001F2F68" w:rsidRPr="002F0B25">
        <w:rPr>
          <w:rFonts w:ascii="Gill Sans MT" w:hAnsi="Gill Sans MT"/>
          <w:sz w:val="24"/>
          <w:szCs w:val="24"/>
        </w:rPr>
        <w:t xml:space="preserve"> </w:t>
      </w:r>
      <w:r w:rsidR="00170FA9" w:rsidRPr="002F0B25">
        <w:rPr>
          <w:rFonts w:ascii="Gill Sans MT" w:hAnsi="Gill Sans MT"/>
          <w:sz w:val="24"/>
          <w:szCs w:val="24"/>
        </w:rPr>
        <w:t>in the performance of its tasks.)</w:t>
      </w:r>
    </w:p>
    <w:p w14:paraId="0483A520" w14:textId="77777777" w:rsidR="008B060A" w:rsidRPr="002F0B25" w:rsidRDefault="008B060A" w:rsidP="008B060A">
      <w:pPr>
        <w:pStyle w:val="ListParagraph"/>
        <w:numPr>
          <w:ilvl w:val="2"/>
          <w:numId w:val="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consent of the data subject has been</w:t>
      </w:r>
      <w:r w:rsidRPr="002F0B25">
        <w:rPr>
          <w:rFonts w:ascii="Gill Sans MT" w:hAnsi="Gill Sans MT"/>
          <w:spacing w:val="-8"/>
          <w:sz w:val="24"/>
          <w:szCs w:val="24"/>
        </w:rPr>
        <w:t xml:space="preserve"> </w:t>
      </w:r>
      <w:r w:rsidRPr="002F0B25">
        <w:rPr>
          <w:rFonts w:ascii="Gill Sans MT" w:hAnsi="Gill Sans MT"/>
          <w:sz w:val="24"/>
          <w:szCs w:val="24"/>
        </w:rPr>
        <w:t>obtained.</w:t>
      </w:r>
    </w:p>
    <w:p w14:paraId="49626E01" w14:textId="77777777" w:rsidR="00374B08" w:rsidRPr="002F0B25" w:rsidRDefault="00374B08" w:rsidP="00EC2BCE">
      <w:pPr>
        <w:pStyle w:val="ListParagraph"/>
        <w:tabs>
          <w:tab w:val="left" w:pos="2546"/>
        </w:tabs>
        <w:spacing w:before="24" w:line="273" w:lineRule="auto"/>
        <w:ind w:left="2545" w:right="512" w:firstLine="0"/>
        <w:jc w:val="both"/>
        <w:rPr>
          <w:rFonts w:ascii="Gill Sans MT" w:hAnsi="Gill Sans MT"/>
          <w:sz w:val="24"/>
          <w:szCs w:val="24"/>
        </w:rPr>
      </w:pPr>
    </w:p>
    <w:p w14:paraId="6022EABD" w14:textId="77777777" w:rsidR="00170FA9" w:rsidRPr="002F0B25" w:rsidRDefault="00170FA9" w:rsidP="00EC2BCE">
      <w:pPr>
        <w:pStyle w:val="ListParagraph"/>
        <w:numPr>
          <w:ilvl w:val="1"/>
          <w:numId w:val="2"/>
        </w:numPr>
        <w:tabs>
          <w:tab w:val="left" w:pos="1683"/>
          <w:tab w:val="left" w:pos="1684"/>
        </w:tabs>
        <w:spacing w:before="120"/>
        <w:ind w:hanging="614"/>
        <w:jc w:val="both"/>
        <w:rPr>
          <w:rFonts w:ascii="Gill Sans MT" w:hAnsi="Gill Sans MT"/>
          <w:sz w:val="24"/>
          <w:szCs w:val="24"/>
        </w:rPr>
      </w:pPr>
      <w:r w:rsidRPr="002F0B25">
        <w:rPr>
          <w:rFonts w:ascii="Gill Sans MT" w:hAnsi="Gill Sans MT"/>
          <w:sz w:val="24"/>
          <w:szCs w:val="24"/>
        </w:rPr>
        <w:t>Sensitive data will only be processed under the following</w:t>
      </w:r>
      <w:r w:rsidRPr="002F0B25">
        <w:rPr>
          <w:rFonts w:ascii="Gill Sans MT" w:hAnsi="Gill Sans MT"/>
          <w:spacing w:val="-6"/>
          <w:sz w:val="24"/>
          <w:szCs w:val="24"/>
        </w:rPr>
        <w:t xml:space="preserve"> </w:t>
      </w:r>
      <w:r w:rsidRPr="002F0B25">
        <w:rPr>
          <w:rFonts w:ascii="Gill Sans MT" w:hAnsi="Gill Sans MT"/>
          <w:sz w:val="24"/>
          <w:szCs w:val="24"/>
        </w:rPr>
        <w:t>conditions:</w:t>
      </w:r>
    </w:p>
    <w:p w14:paraId="36942E5A" w14:textId="77777777" w:rsidR="00170FA9" w:rsidRPr="002F0B25" w:rsidRDefault="00170FA9" w:rsidP="00EC2BCE">
      <w:pPr>
        <w:pStyle w:val="BodyText"/>
        <w:spacing w:before="7"/>
        <w:ind w:left="0"/>
        <w:jc w:val="both"/>
        <w:rPr>
          <w:rFonts w:ascii="Gill Sans MT" w:hAnsi="Gill Sans MT"/>
          <w:sz w:val="24"/>
          <w:szCs w:val="24"/>
        </w:rPr>
      </w:pPr>
    </w:p>
    <w:p w14:paraId="6DC2F66E" w14:textId="77777777" w:rsidR="00170FA9" w:rsidRPr="002F0B25" w:rsidRDefault="00170FA9" w:rsidP="00427101">
      <w:pPr>
        <w:pStyle w:val="ListParagraph"/>
        <w:numPr>
          <w:ilvl w:val="2"/>
          <w:numId w:val="16"/>
        </w:numPr>
        <w:tabs>
          <w:tab w:val="left" w:pos="2103"/>
          <w:tab w:val="left" w:pos="2104"/>
        </w:tabs>
        <w:spacing w:before="0" w:line="273" w:lineRule="auto"/>
        <w:ind w:right="1347"/>
        <w:jc w:val="both"/>
        <w:rPr>
          <w:rFonts w:ascii="Gill Sans MT" w:hAnsi="Gill Sans MT"/>
          <w:sz w:val="24"/>
          <w:szCs w:val="24"/>
        </w:rPr>
      </w:pPr>
      <w:r w:rsidRPr="002F0B25">
        <w:rPr>
          <w:rFonts w:ascii="Gill Sans MT" w:hAnsi="Gill Sans MT"/>
          <w:sz w:val="24"/>
          <w:szCs w:val="24"/>
        </w:rPr>
        <w:t>Explicit consent of the data subject</w:t>
      </w:r>
      <w:r w:rsidR="009A3540" w:rsidRPr="002F0B25">
        <w:rPr>
          <w:rFonts w:ascii="Gill Sans MT" w:hAnsi="Gill Sans MT"/>
          <w:sz w:val="24"/>
          <w:szCs w:val="24"/>
        </w:rPr>
        <w:t xml:space="preserve"> has been obtained</w:t>
      </w:r>
      <w:r w:rsidRPr="002F0B25">
        <w:rPr>
          <w:rFonts w:ascii="Gill Sans MT" w:hAnsi="Gill Sans MT"/>
          <w:sz w:val="24"/>
          <w:szCs w:val="24"/>
        </w:rPr>
        <w:t>, unless reliance on consent is prohibited by EU or Member State</w:t>
      </w:r>
      <w:r w:rsidRPr="002F0B25">
        <w:rPr>
          <w:rFonts w:ascii="Gill Sans MT" w:hAnsi="Gill Sans MT"/>
          <w:spacing w:val="-5"/>
          <w:sz w:val="24"/>
          <w:szCs w:val="24"/>
        </w:rPr>
        <w:t xml:space="preserve"> </w:t>
      </w:r>
      <w:r w:rsidRPr="002F0B25">
        <w:rPr>
          <w:rFonts w:ascii="Gill Sans MT" w:hAnsi="Gill Sans MT"/>
          <w:sz w:val="24"/>
          <w:szCs w:val="24"/>
        </w:rPr>
        <w:t>law.</w:t>
      </w:r>
    </w:p>
    <w:p w14:paraId="6B74BB97" w14:textId="77777777" w:rsidR="00170FA9" w:rsidRPr="002F0B25" w:rsidRDefault="00170FA9" w:rsidP="00427101">
      <w:pPr>
        <w:pStyle w:val="ListParagraph"/>
        <w:numPr>
          <w:ilvl w:val="2"/>
          <w:numId w:val="16"/>
        </w:numPr>
        <w:tabs>
          <w:tab w:val="left" w:pos="2103"/>
          <w:tab w:val="left" w:pos="2104"/>
        </w:tabs>
        <w:spacing w:before="0" w:line="276" w:lineRule="auto"/>
        <w:ind w:right="514"/>
        <w:jc w:val="both"/>
        <w:rPr>
          <w:rFonts w:ascii="Gill Sans MT" w:hAnsi="Gill Sans MT"/>
          <w:sz w:val="24"/>
          <w:szCs w:val="24"/>
        </w:rPr>
      </w:pPr>
      <w:r w:rsidRPr="002F0B25">
        <w:rPr>
          <w:rFonts w:ascii="Gill Sans MT" w:hAnsi="Gill Sans MT"/>
          <w:sz w:val="24"/>
          <w:szCs w:val="24"/>
        </w:rPr>
        <w:t>Processing carried out by a not-for-profit body with a political, philosophical, religious or trade union aim</w:t>
      </w:r>
      <w:r w:rsidR="009A3540" w:rsidRPr="002F0B25">
        <w:rPr>
          <w:rFonts w:ascii="Gill Sans MT" w:hAnsi="Gill Sans MT"/>
          <w:sz w:val="24"/>
          <w:szCs w:val="24"/>
        </w:rPr>
        <w:t>,</w:t>
      </w:r>
      <w:r w:rsidRPr="002F0B25">
        <w:rPr>
          <w:rFonts w:ascii="Gill Sans MT" w:hAnsi="Gill Sans MT"/>
          <w:sz w:val="24"/>
          <w:szCs w:val="24"/>
        </w:rPr>
        <w:t xml:space="preserve"> provided the processing relates only to members or former members (or those who have regular contact with it in connection with those purposes) and provided there is no disclosure to a third party without</w:t>
      </w:r>
      <w:r w:rsidRPr="002F0B25">
        <w:rPr>
          <w:rFonts w:ascii="Gill Sans MT" w:hAnsi="Gill Sans MT"/>
          <w:spacing w:val="-7"/>
          <w:sz w:val="24"/>
          <w:szCs w:val="24"/>
        </w:rPr>
        <w:t xml:space="preserve"> </w:t>
      </w:r>
      <w:r w:rsidRPr="002F0B25">
        <w:rPr>
          <w:rFonts w:ascii="Gill Sans MT" w:hAnsi="Gill Sans MT"/>
          <w:sz w:val="24"/>
          <w:szCs w:val="24"/>
        </w:rPr>
        <w:t>consent.</w:t>
      </w:r>
    </w:p>
    <w:p w14:paraId="784D83C4" w14:textId="77777777" w:rsidR="00170FA9" w:rsidRPr="002F0B25" w:rsidRDefault="00170FA9" w:rsidP="00427101">
      <w:pPr>
        <w:pStyle w:val="ListParagraph"/>
        <w:numPr>
          <w:ilvl w:val="2"/>
          <w:numId w:val="16"/>
        </w:numPr>
        <w:tabs>
          <w:tab w:val="left" w:pos="2103"/>
          <w:tab w:val="left" w:pos="2104"/>
        </w:tabs>
        <w:spacing w:before="0" w:line="271" w:lineRule="auto"/>
        <w:ind w:right="783"/>
        <w:jc w:val="both"/>
        <w:rPr>
          <w:rFonts w:ascii="Gill Sans MT" w:hAnsi="Gill Sans MT"/>
          <w:sz w:val="24"/>
          <w:szCs w:val="24"/>
        </w:rPr>
      </w:pPr>
      <w:r w:rsidRPr="002F0B25">
        <w:rPr>
          <w:rFonts w:ascii="Gill Sans MT" w:hAnsi="Gill Sans MT"/>
          <w:sz w:val="24"/>
          <w:szCs w:val="24"/>
        </w:rPr>
        <w:t>Processing relates to personal data manifestly made public by the data subject.</w:t>
      </w:r>
    </w:p>
    <w:p w14:paraId="50C4F668" w14:textId="77777777" w:rsidR="00170FA9" w:rsidRPr="002F0B25" w:rsidRDefault="00170FA9" w:rsidP="00427101">
      <w:pPr>
        <w:pStyle w:val="ListParagraph"/>
        <w:numPr>
          <w:ilvl w:val="2"/>
          <w:numId w:val="16"/>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Processing is necessary</w:t>
      </w:r>
      <w:r w:rsidRPr="002F0B25">
        <w:rPr>
          <w:rFonts w:ascii="Gill Sans MT" w:hAnsi="Gill Sans MT"/>
          <w:spacing w:val="-2"/>
          <w:sz w:val="24"/>
          <w:szCs w:val="24"/>
        </w:rPr>
        <w:t xml:space="preserve"> </w:t>
      </w:r>
      <w:r w:rsidRPr="002F0B25">
        <w:rPr>
          <w:rFonts w:ascii="Gill Sans MT" w:hAnsi="Gill Sans MT"/>
          <w:sz w:val="24"/>
          <w:szCs w:val="24"/>
        </w:rPr>
        <w:t>for:</w:t>
      </w:r>
    </w:p>
    <w:p w14:paraId="2F2DC588" w14:textId="77777777" w:rsidR="00170FA9" w:rsidRPr="002F0B25" w:rsidRDefault="00170FA9" w:rsidP="00EC2BCE">
      <w:pPr>
        <w:pStyle w:val="ListParagraph"/>
        <w:numPr>
          <w:ilvl w:val="3"/>
          <w:numId w:val="2"/>
        </w:numPr>
        <w:tabs>
          <w:tab w:val="left" w:pos="2546"/>
        </w:tabs>
        <w:spacing w:before="156" w:line="264" w:lineRule="auto"/>
        <w:ind w:right="656"/>
        <w:jc w:val="both"/>
        <w:rPr>
          <w:rFonts w:ascii="Gill Sans MT" w:hAnsi="Gill Sans MT"/>
          <w:sz w:val="24"/>
          <w:szCs w:val="24"/>
        </w:rPr>
      </w:pPr>
      <w:r w:rsidRPr="002F0B25">
        <w:rPr>
          <w:rFonts w:ascii="Gill Sans MT" w:hAnsi="Gill Sans MT"/>
          <w:sz w:val="24"/>
          <w:szCs w:val="24"/>
        </w:rPr>
        <w:t>Carrying out obligations under employment, social security or social protection law, or a collective agreement.</w:t>
      </w:r>
    </w:p>
    <w:p w14:paraId="09FFAC68" w14:textId="77777777" w:rsidR="00170FA9" w:rsidRPr="002F0B25" w:rsidRDefault="00170FA9" w:rsidP="00EC2BCE">
      <w:pPr>
        <w:pStyle w:val="ListParagraph"/>
        <w:numPr>
          <w:ilvl w:val="3"/>
          <w:numId w:val="2"/>
        </w:numPr>
        <w:tabs>
          <w:tab w:val="left" w:pos="2546"/>
        </w:tabs>
        <w:spacing w:before="11" w:line="271" w:lineRule="auto"/>
        <w:ind w:right="822"/>
        <w:jc w:val="both"/>
        <w:rPr>
          <w:rFonts w:ascii="Gill Sans MT" w:hAnsi="Gill Sans MT"/>
          <w:sz w:val="24"/>
          <w:szCs w:val="24"/>
        </w:rPr>
      </w:pPr>
      <w:r w:rsidRPr="002F0B25">
        <w:rPr>
          <w:rFonts w:ascii="Gill Sans MT" w:hAnsi="Gill Sans MT"/>
          <w:sz w:val="24"/>
          <w:szCs w:val="24"/>
        </w:rPr>
        <w:t>Protecting the vital interests of a data subject or another individual where the data subject is physically or legally incapable of giving consent.</w:t>
      </w:r>
    </w:p>
    <w:p w14:paraId="3085B586" w14:textId="77777777" w:rsidR="00170FA9" w:rsidRPr="002F0B25" w:rsidRDefault="00170FA9" w:rsidP="00EC2BCE">
      <w:pPr>
        <w:pStyle w:val="ListParagraph"/>
        <w:numPr>
          <w:ilvl w:val="3"/>
          <w:numId w:val="2"/>
        </w:numPr>
        <w:tabs>
          <w:tab w:val="left" w:pos="2546"/>
        </w:tabs>
        <w:spacing w:before="1" w:line="261" w:lineRule="auto"/>
        <w:ind w:right="1030"/>
        <w:jc w:val="both"/>
        <w:rPr>
          <w:rFonts w:ascii="Gill Sans MT" w:hAnsi="Gill Sans MT"/>
          <w:sz w:val="24"/>
          <w:szCs w:val="24"/>
        </w:rPr>
      </w:pPr>
      <w:r w:rsidRPr="002F0B25">
        <w:rPr>
          <w:rFonts w:ascii="Gill Sans MT" w:hAnsi="Gill Sans MT"/>
          <w:sz w:val="24"/>
          <w:szCs w:val="24"/>
        </w:rPr>
        <w:t>The establishment, exercise or defence of legal claims or where courts are acting in their judicial</w:t>
      </w:r>
      <w:r w:rsidRPr="002F0B25">
        <w:rPr>
          <w:rFonts w:ascii="Gill Sans MT" w:hAnsi="Gill Sans MT"/>
          <w:spacing w:val="-8"/>
          <w:sz w:val="24"/>
          <w:szCs w:val="24"/>
        </w:rPr>
        <w:t xml:space="preserve"> </w:t>
      </w:r>
      <w:r w:rsidRPr="002F0B25">
        <w:rPr>
          <w:rFonts w:ascii="Gill Sans MT" w:hAnsi="Gill Sans MT"/>
          <w:sz w:val="24"/>
          <w:szCs w:val="24"/>
        </w:rPr>
        <w:t>capacity.</w:t>
      </w:r>
    </w:p>
    <w:p w14:paraId="1491A1CF" w14:textId="77777777" w:rsidR="009A3540" w:rsidRPr="002F0B25" w:rsidRDefault="00170FA9" w:rsidP="00EC2BCE">
      <w:pPr>
        <w:pStyle w:val="ListParagraph"/>
        <w:numPr>
          <w:ilvl w:val="3"/>
          <w:numId w:val="2"/>
        </w:numPr>
        <w:tabs>
          <w:tab w:val="left" w:pos="2546"/>
        </w:tabs>
        <w:spacing w:before="17" w:line="268" w:lineRule="auto"/>
        <w:ind w:right="951"/>
        <w:jc w:val="both"/>
        <w:rPr>
          <w:rFonts w:ascii="Gill Sans MT" w:hAnsi="Gill Sans MT"/>
          <w:sz w:val="24"/>
          <w:szCs w:val="24"/>
        </w:rPr>
      </w:pPr>
      <w:r w:rsidRPr="002F0B25">
        <w:rPr>
          <w:rFonts w:ascii="Gill Sans MT" w:hAnsi="Gill Sans MT"/>
          <w:sz w:val="24"/>
          <w:szCs w:val="24"/>
        </w:rPr>
        <w:t>Reasons of substantial public interest on the basis of Union or Member State law which is proportionate to the aim pursued and which contains appropriate</w:t>
      </w:r>
      <w:r w:rsidRPr="002F0B25">
        <w:rPr>
          <w:rFonts w:ascii="Gill Sans MT" w:hAnsi="Gill Sans MT"/>
          <w:spacing w:val="-1"/>
          <w:sz w:val="24"/>
          <w:szCs w:val="24"/>
        </w:rPr>
        <w:t xml:space="preserve"> </w:t>
      </w:r>
      <w:r w:rsidRPr="002F0B25">
        <w:rPr>
          <w:rFonts w:ascii="Gill Sans MT" w:hAnsi="Gill Sans MT"/>
          <w:sz w:val="24"/>
          <w:szCs w:val="24"/>
        </w:rPr>
        <w:t>safeguards.</w:t>
      </w:r>
    </w:p>
    <w:p w14:paraId="31F94AA8" w14:textId="77777777" w:rsidR="00374B08" w:rsidRPr="002F0B25" w:rsidRDefault="00170FA9" w:rsidP="00EC2BCE">
      <w:pPr>
        <w:pStyle w:val="ListParagraph"/>
        <w:numPr>
          <w:ilvl w:val="3"/>
          <w:numId w:val="2"/>
        </w:numPr>
        <w:tabs>
          <w:tab w:val="left" w:pos="2546"/>
        </w:tabs>
        <w:spacing w:before="17" w:line="268" w:lineRule="auto"/>
        <w:ind w:right="951"/>
        <w:jc w:val="both"/>
        <w:rPr>
          <w:rFonts w:ascii="Gill Sans MT" w:hAnsi="Gill Sans MT"/>
          <w:sz w:val="24"/>
          <w:szCs w:val="24"/>
        </w:rPr>
      </w:pPr>
      <w:r w:rsidRPr="002F0B25">
        <w:rPr>
          <w:rFonts w:ascii="Gill Sans MT" w:hAnsi="Gill Sans MT"/>
          <w:sz w:val="24"/>
          <w:szCs w:val="24"/>
        </w:rPr>
        <w:t>The purposes of preventative or occupational medicine, for assessing the working capacity of the employee, medical diagnosis, the provision of health or social care or treatment or management</w:t>
      </w:r>
      <w:r w:rsidRPr="002F0B25">
        <w:rPr>
          <w:rFonts w:ascii="Gill Sans MT" w:hAnsi="Gill Sans MT"/>
          <w:spacing w:val="-18"/>
          <w:sz w:val="24"/>
          <w:szCs w:val="24"/>
        </w:rPr>
        <w:t xml:space="preserve"> </w:t>
      </w:r>
      <w:r w:rsidRPr="002F0B25">
        <w:rPr>
          <w:rFonts w:ascii="Gill Sans MT" w:hAnsi="Gill Sans MT"/>
          <w:sz w:val="24"/>
          <w:szCs w:val="24"/>
        </w:rPr>
        <w:t>of</w:t>
      </w:r>
      <w:r w:rsidR="00374B08" w:rsidRPr="002F0B25">
        <w:rPr>
          <w:rFonts w:ascii="Gill Sans MT" w:hAnsi="Gill Sans MT"/>
          <w:sz w:val="24"/>
          <w:szCs w:val="24"/>
        </w:rPr>
        <w:t xml:space="preserve"> health or social care systems and services on the basis of Union or Member State law or a contract with a health professional.</w:t>
      </w:r>
    </w:p>
    <w:p w14:paraId="43B1DB4F" w14:textId="77777777" w:rsidR="00374B08" w:rsidRPr="002F0B25" w:rsidRDefault="00374B08" w:rsidP="00EC2BCE">
      <w:pPr>
        <w:pStyle w:val="ListParagraph"/>
        <w:numPr>
          <w:ilvl w:val="0"/>
          <w:numId w:val="1"/>
        </w:numPr>
        <w:tabs>
          <w:tab w:val="left" w:pos="621"/>
        </w:tabs>
        <w:spacing w:before="0" w:line="271" w:lineRule="auto"/>
        <w:ind w:left="2545" w:right="634"/>
        <w:jc w:val="both"/>
        <w:rPr>
          <w:rFonts w:ascii="Gill Sans MT" w:hAnsi="Gill Sans MT"/>
          <w:sz w:val="24"/>
          <w:szCs w:val="24"/>
        </w:rPr>
      </w:pPr>
      <w:r w:rsidRPr="002F0B25">
        <w:rPr>
          <w:rFonts w:ascii="Gill Sans MT" w:hAnsi="Gill Sans MT"/>
          <w:sz w:val="24"/>
          <w:szCs w:val="24"/>
        </w:rPr>
        <w:t>Reasons of public interest in the area of public health, such as protecting against serious cross-border threats to health or ensuring high standards of healthcare and of medicinal products or medical devices.</w:t>
      </w:r>
    </w:p>
    <w:p w14:paraId="19373C18" w14:textId="77777777" w:rsidR="00374B08" w:rsidRPr="002F0B25" w:rsidRDefault="00374B08" w:rsidP="00EC2BCE">
      <w:pPr>
        <w:pStyle w:val="ListParagraph"/>
        <w:numPr>
          <w:ilvl w:val="0"/>
          <w:numId w:val="1"/>
        </w:numPr>
        <w:tabs>
          <w:tab w:val="left" w:pos="621"/>
        </w:tabs>
        <w:spacing w:before="6" w:line="268" w:lineRule="auto"/>
        <w:ind w:left="2545" w:right="672"/>
        <w:jc w:val="both"/>
        <w:rPr>
          <w:rFonts w:ascii="Gill Sans MT" w:hAnsi="Gill Sans MT"/>
          <w:sz w:val="24"/>
          <w:szCs w:val="24"/>
        </w:rPr>
      </w:pPr>
      <w:r w:rsidRPr="002F0B25">
        <w:rPr>
          <w:rFonts w:ascii="Gill Sans MT" w:hAnsi="Gill Sans MT"/>
          <w:sz w:val="24"/>
          <w:szCs w:val="24"/>
        </w:rPr>
        <w:t>Archiving purposes in the public interest, or scientific and historical research purposes or statistical purposes in accordance with Article 89(1).</w:t>
      </w:r>
    </w:p>
    <w:p w14:paraId="770928C0" w14:textId="77777777" w:rsidR="00170FA9" w:rsidRPr="002F0B25" w:rsidRDefault="002E4C97" w:rsidP="00EC2BCE">
      <w:pPr>
        <w:pStyle w:val="Heading1"/>
        <w:numPr>
          <w:ilvl w:val="0"/>
          <w:numId w:val="2"/>
        </w:numPr>
        <w:tabs>
          <w:tab w:val="left" w:pos="621"/>
        </w:tabs>
        <w:spacing w:before="79" w:line="276" w:lineRule="auto"/>
        <w:ind w:right="708"/>
        <w:jc w:val="both"/>
        <w:rPr>
          <w:rFonts w:ascii="Gill Sans MT" w:hAnsi="Gill Sans MT"/>
          <w:sz w:val="24"/>
          <w:szCs w:val="24"/>
        </w:rPr>
      </w:pPr>
      <w:bookmarkStart w:id="7" w:name="_bookmark7"/>
      <w:bookmarkEnd w:id="7"/>
      <w:r w:rsidRPr="002F0B25">
        <w:rPr>
          <w:rFonts w:ascii="Gill Sans MT" w:hAnsi="Gill Sans MT"/>
          <w:sz w:val="24"/>
          <w:szCs w:val="24"/>
        </w:rPr>
        <w:t>Con</w:t>
      </w:r>
      <w:r w:rsidR="00170FA9" w:rsidRPr="002F0B25">
        <w:rPr>
          <w:rFonts w:ascii="Gill Sans MT" w:hAnsi="Gill Sans MT"/>
          <w:sz w:val="24"/>
          <w:szCs w:val="24"/>
        </w:rPr>
        <w:t>sent</w:t>
      </w:r>
      <w:r w:rsidR="00374B08" w:rsidRPr="002F0B25">
        <w:rPr>
          <w:rFonts w:ascii="Gill Sans MT" w:hAnsi="Gill Sans MT"/>
          <w:sz w:val="24"/>
          <w:szCs w:val="24"/>
        </w:rPr>
        <w:t xml:space="preserve"> </w:t>
      </w:r>
    </w:p>
    <w:p w14:paraId="356D4B42" w14:textId="77777777" w:rsidR="00170FA9" w:rsidRPr="002F0B25" w:rsidRDefault="00170FA9" w:rsidP="00EC2BCE">
      <w:pPr>
        <w:pStyle w:val="ListParagraph"/>
        <w:numPr>
          <w:ilvl w:val="1"/>
          <w:numId w:val="2"/>
        </w:numPr>
        <w:tabs>
          <w:tab w:val="left" w:pos="1684"/>
        </w:tabs>
        <w:spacing w:before="94" w:line="276" w:lineRule="auto"/>
        <w:ind w:right="502" w:hanging="614"/>
        <w:jc w:val="both"/>
        <w:rPr>
          <w:rFonts w:ascii="Gill Sans MT" w:hAnsi="Gill Sans MT"/>
          <w:sz w:val="24"/>
          <w:szCs w:val="24"/>
        </w:rPr>
      </w:pPr>
      <w:r w:rsidRPr="002F0B25">
        <w:rPr>
          <w:rFonts w:ascii="Gill Sans MT" w:hAnsi="Gill Sans MT"/>
          <w:sz w:val="24"/>
          <w:szCs w:val="24"/>
        </w:rPr>
        <w:t>Consent must be a positive indication. It cannot be inferred from silence, inactivity or pre-ticked</w:t>
      </w:r>
      <w:r w:rsidRPr="002F0B25">
        <w:rPr>
          <w:rFonts w:ascii="Gill Sans MT" w:hAnsi="Gill Sans MT"/>
          <w:spacing w:val="-2"/>
          <w:sz w:val="24"/>
          <w:szCs w:val="24"/>
        </w:rPr>
        <w:t xml:space="preserve"> </w:t>
      </w:r>
      <w:r w:rsidRPr="002F0B25">
        <w:rPr>
          <w:rFonts w:ascii="Gill Sans MT" w:hAnsi="Gill Sans MT"/>
          <w:sz w:val="24"/>
          <w:szCs w:val="24"/>
        </w:rPr>
        <w:t>boxes.</w:t>
      </w:r>
    </w:p>
    <w:p w14:paraId="3CECE00B" w14:textId="77777777" w:rsidR="00170FA9" w:rsidRPr="002F0B25" w:rsidRDefault="00170FA9" w:rsidP="00EC2BCE">
      <w:pPr>
        <w:pStyle w:val="ListParagraph"/>
        <w:numPr>
          <w:ilvl w:val="1"/>
          <w:numId w:val="2"/>
        </w:numPr>
        <w:tabs>
          <w:tab w:val="left" w:pos="1684"/>
        </w:tabs>
        <w:spacing w:line="276" w:lineRule="auto"/>
        <w:ind w:right="496" w:hanging="614"/>
        <w:jc w:val="both"/>
        <w:rPr>
          <w:rFonts w:ascii="Gill Sans MT" w:hAnsi="Gill Sans MT"/>
          <w:sz w:val="24"/>
          <w:szCs w:val="24"/>
        </w:rPr>
      </w:pPr>
      <w:r w:rsidRPr="002F0B25">
        <w:rPr>
          <w:rFonts w:ascii="Gill Sans MT" w:hAnsi="Gill Sans MT"/>
          <w:sz w:val="24"/>
          <w:szCs w:val="24"/>
        </w:rPr>
        <w:t>Consent will only be accepted where it is freely given, specific, informed and an unambiguous indication of the individual’s</w:t>
      </w:r>
      <w:r w:rsidRPr="002F0B25">
        <w:rPr>
          <w:rFonts w:ascii="Gill Sans MT" w:hAnsi="Gill Sans MT"/>
          <w:spacing w:val="-5"/>
          <w:sz w:val="24"/>
          <w:szCs w:val="24"/>
        </w:rPr>
        <w:t xml:space="preserve"> </w:t>
      </w:r>
      <w:r w:rsidRPr="002F0B25">
        <w:rPr>
          <w:rFonts w:ascii="Gill Sans MT" w:hAnsi="Gill Sans MT"/>
          <w:sz w:val="24"/>
          <w:szCs w:val="24"/>
        </w:rPr>
        <w:t>wishes.</w:t>
      </w:r>
    </w:p>
    <w:p w14:paraId="665BE142" w14:textId="77777777" w:rsidR="00170FA9" w:rsidRPr="002F0B25" w:rsidRDefault="00170FA9" w:rsidP="00EC2BCE">
      <w:pPr>
        <w:pStyle w:val="ListParagraph"/>
        <w:numPr>
          <w:ilvl w:val="1"/>
          <w:numId w:val="2"/>
        </w:numPr>
        <w:tabs>
          <w:tab w:val="left" w:pos="1684"/>
        </w:tabs>
        <w:spacing w:before="201" w:line="276" w:lineRule="auto"/>
        <w:ind w:right="499" w:hanging="614"/>
        <w:jc w:val="both"/>
        <w:rPr>
          <w:rFonts w:ascii="Gill Sans MT" w:hAnsi="Gill Sans MT"/>
          <w:sz w:val="24"/>
          <w:szCs w:val="24"/>
        </w:rPr>
      </w:pPr>
      <w:r w:rsidRPr="002F0B25">
        <w:rPr>
          <w:rFonts w:ascii="Gill Sans MT" w:hAnsi="Gill Sans MT"/>
          <w:sz w:val="24"/>
          <w:szCs w:val="24"/>
        </w:rPr>
        <w:t>Where consent is given, a record will be kept documenting how and when consent was</w:t>
      </w:r>
      <w:r w:rsidRPr="002F0B25">
        <w:rPr>
          <w:rFonts w:ascii="Gill Sans MT" w:hAnsi="Gill Sans MT"/>
          <w:spacing w:val="-1"/>
          <w:sz w:val="24"/>
          <w:szCs w:val="24"/>
        </w:rPr>
        <w:t xml:space="preserve"> </w:t>
      </w:r>
      <w:r w:rsidRPr="002F0B25">
        <w:rPr>
          <w:rFonts w:ascii="Gill Sans MT" w:hAnsi="Gill Sans MT"/>
          <w:sz w:val="24"/>
          <w:szCs w:val="24"/>
        </w:rPr>
        <w:t>given.</w:t>
      </w:r>
      <w:r w:rsidR="001837A9" w:rsidRPr="002F0B25">
        <w:rPr>
          <w:rFonts w:ascii="Gill Sans MT" w:hAnsi="Gill Sans MT"/>
          <w:sz w:val="24"/>
          <w:szCs w:val="24"/>
        </w:rPr>
        <w:t xml:space="preserve"> This will be kept in the academy data asset register.</w:t>
      </w:r>
    </w:p>
    <w:p w14:paraId="6DDD83F4" w14:textId="77777777" w:rsidR="00170FA9" w:rsidRPr="002F0B25" w:rsidRDefault="00170FA9" w:rsidP="00EC2BCE">
      <w:pPr>
        <w:pStyle w:val="ListParagraph"/>
        <w:numPr>
          <w:ilvl w:val="1"/>
          <w:numId w:val="2"/>
        </w:numPr>
        <w:tabs>
          <w:tab w:val="left" w:pos="1684"/>
        </w:tabs>
        <w:spacing w:line="276" w:lineRule="auto"/>
        <w:ind w:right="498" w:hanging="614"/>
        <w:jc w:val="both"/>
        <w:rPr>
          <w:rFonts w:ascii="Gill Sans MT" w:hAnsi="Gill Sans MT"/>
          <w:sz w:val="24"/>
          <w:szCs w:val="24"/>
        </w:rPr>
      </w:pPr>
      <w:r w:rsidRPr="002F0B25">
        <w:rPr>
          <w:rFonts w:ascii="Gill Sans MT" w:hAnsi="Gill Sans MT"/>
          <w:sz w:val="24"/>
          <w:szCs w:val="24"/>
        </w:rPr>
        <w:lastRenderedPageBreak/>
        <w:t>The Trust ensures that consent mechanisms meet the standards of the GDPR.</w:t>
      </w:r>
      <w:r w:rsidRPr="002F0B25">
        <w:rPr>
          <w:rFonts w:ascii="Gill Sans MT" w:hAnsi="Gill Sans MT"/>
          <w:spacing w:val="-18"/>
          <w:sz w:val="24"/>
          <w:szCs w:val="24"/>
        </w:rPr>
        <w:t xml:space="preserve"> </w:t>
      </w:r>
      <w:r w:rsidRPr="002F0B25">
        <w:rPr>
          <w:rFonts w:ascii="Gill Sans MT" w:hAnsi="Gill Sans MT"/>
          <w:sz w:val="24"/>
          <w:szCs w:val="24"/>
        </w:rPr>
        <w:t>Where</w:t>
      </w:r>
      <w:r w:rsidRPr="002F0B25">
        <w:rPr>
          <w:rFonts w:ascii="Gill Sans MT" w:hAnsi="Gill Sans MT"/>
          <w:spacing w:val="-17"/>
          <w:sz w:val="24"/>
          <w:szCs w:val="24"/>
        </w:rPr>
        <w:t xml:space="preserve"> </w:t>
      </w:r>
      <w:r w:rsidRPr="002F0B25">
        <w:rPr>
          <w:rFonts w:ascii="Gill Sans MT" w:hAnsi="Gill Sans MT"/>
          <w:sz w:val="24"/>
          <w:szCs w:val="24"/>
        </w:rPr>
        <w:t>the</w:t>
      </w:r>
      <w:r w:rsidRPr="002F0B25">
        <w:rPr>
          <w:rFonts w:ascii="Gill Sans MT" w:hAnsi="Gill Sans MT"/>
          <w:spacing w:val="-15"/>
          <w:sz w:val="24"/>
          <w:szCs w:val="24"/>
        </w:rPr>
        <w:t xml:space="preserve"> </w:t>
      </w:r>
      <w:r w:rsidRPr="002F0B25">
        <w:rPr>
          <w:rFonts w:ascii="Gill Sans MT" w:hAnsi="Gill Sans MT"/>
          <w:sz w:val="24"/>
          <w:szCs w:val="24"/>
        </w:rPr>
        <w:t>standard</w:t>
      </w:r>
      <w:r w:rsidRPr="002F0B25">
        <w:rPr>
          <w:rFonts w:ascii="Gill Sans MT" w:hAnsi="Gill Sans MT"/>
          <w:spacing w:val="-15"/>
          <w:sz w:val="24"/>
          <w:szCs w:val="24"/>
        </w:rPr>
        <w:t xml:space="preserve"> </w:t>
      </w:r>
      <w:r w:rsidRPr="002F0B25">
        <w:rPr>
          <w:rFonts w:ascii="Gill Sans MT" w:hAnsi="Gill Sans MT"/>
          <w:sz w:val="24"/>
          <w:szCs w:val="24"/>
        </w:rPr>
        <w:t>of</w:t>
      </w:r>
      <w:r w:rsidRPr="002F0B25">
        <w:rPr>
          <w:rFonts w:ascii="Gill Sans MT" w:hAnsi="Gill Sans MT"/>
          <w:spacing w:val="-14"/>
          <w:sz w:val="24"/>
          <w:szCs w:val="24"/>
        </w:rPr>
        <w:t xml:space="preserve"> </w:t>
      </w:r>
      <w:r w:rsidRPr="002F0B25">
        <w:rPr>
          <w:rFonts w:ascii="Gill Sans MT" w:hAnsi="Gill Sans MT"/>
          <w:sz w:val="24"/>
          <w:szCs w:val="24"/>
        </w:rPr>
        <w:t>consent</w:t>
      </w:r>
      <w:r w:rsidRPr="002F0B25">
        <w:rPr>
          <w:rFonts w:ascii="Gill Sans MT" w:hAnsi="Gill Sans MT"/>
          <w:spacing w:val="-16"/>
          <w:sz w:val="24"/>
          <w:szCs w:val="24"/>
        </w:rPr>
        <w:t xml:space="preserve"> </w:t>
      </w:r>
      <w:r w:rsidRPr="002F0B25">
        <w:rPr>
          <w:rFonts w:ascii="Gill Sans MT" w:hAnsi="Gill Sans MT"/>
          <w:sz w:val="24"/>
          <w:szCs w:val="24"/>
        </w:rPr>
        <w:t>cannot</w:t>
      </w:r>
      <w:r w:rsidRPr="002F0B25">
        <w:rPr>
          <w:rFonts w:ascii="Gill Sans MT" w:hAnsi="Gill Sans MT"/>
          <w:spacing w:val="-16"/>
          <w:sz w:val="24"/>
          <w:szCs w:val="24"/>
        </w:rPr>
        <w:t xml:space="preserve"> </w:t>
      </w:r>
      <w:r w:rsidRPr="002F0B25">
        <w:rPr>
          <w:rFonts w:ascii="Gill Sans MT" w:hAnsi="Gill Sans MT"/>
          <w:sz w:val="24"/>
          <w:szCs w:val="24"/>
        </w:rPr>
        <w:t>be</w:t>
      </w:r>
      <w:r w:rsidRPr="002F0B25">
        <w:rPr>
          <w:rFonts w:ascii="Gill Sans MT" w:hAnsi="Gill Sans MT"/>
          <w:spacing w:val="-18"/>
          <w:sz w:val="24"/>
          <w:szCs w:val="24"/>
        </w:rPr>
        <w:t xml:space="preserve"> </w:t>
      </w:r>
      <w:r w:rsidRPr="002F0B25">
        <w:rPr>
          <w:rFonts w:ascii="Gill Sans MT" w:hAnsi="Gill Sans MT"/>
          <w:sz w:val="24"/>
          <w:szCs w:val="24"/>
        </w:rPr>
        <w:t>met,</w:t>
      </w:r>
      <w:r w:rsidRPr="002F0B25">
        <w:rPr>
          <w:rFonts w:ascii="Gill Sans MT" w:hAnsi="Gill Sans MT"/>
          <w:spacing w:val="-14"/>
          <w:sz w:val="24"/>
          <w:szCs w:val="24"/>
        </w:rPr>
        <w:t xml:space="preserve"> </w:t>
      </w:r>
      <w:r w:rsidRPr="002F0B25">
        <w:rPr>
          <w:rFonts w:ascii="Gill Sans MT" w:hAnsi="Gill Sans MT"/>
          <w:sz w:val="24"/>
          <w:szCs w:val="24"/>
        </w:rPr>
        <w:t>an</w:t>
      </w:r>
      <w:r w:rsidRPr="002F0B25">
        <w:rPr>
          <w:rFonts w:ascii="Gill Sans MT" w:hAnsi="Gill Sans MT"/>
          <w:spacing w:val="-15"/>
          <w:sz w:val="24"/>
          <w:szCs w:val="24"/>
        </w:rPr>
        <w:t xml:space="preserve"> </w:t>
      </w:r>
      <w:r w:rsidRPr="002F0B25">
        <w:rPr>
          <w:rFonts w:ascii="Gill Sans MT" w:hAnsi="Gill Sans MT"/>
          <w:sz w:val="24"/>
          <w:szCs w:val="24"/>
        </w:rPr>
        <w:t>alternative</w:t>
      </w:r>
      <w:r w:rsidRPr="002F0B25">
        <w:rPr>
          <w:rFonts w:ascii="Gill Sans MT" w:hAnsi="Gill Sans MT"/>
          <w:spacing w:val="-15"/>
          <w:sz w:val="24"/>
          <w:szCs w:val="24"/>
        </w:rPr>
        <w:t xml:space="preserve"> </w:t>
      </w:r>
      <w:r w:rsidRPr="002F0B25">
        <w:rPr>
          <w:rFonts w:ascii="Gill Sans MT" w:hAnsi="Gill Sans MT"/>
          <w:sz w:val="24"/>
          <w:szCs w:val="24"/>
        </w:rPr>
        <w:t>legal</w:t>
      </w:r>
      <w:r w:rsidRPr="002F0B25">
        <w:rPr>
          <w:rFonts w:ascii="Gill Sans MT" w:hAnsi="Gill Sans MT"/>
          <w:spacing w:val="-18"/>
          <w:sz w:val="24"/>
          <w:szCs w:val="24"/>
        </w:rPr>
        <w:t xml:space="preserve"> </w:t>
      </w:r>
      <w:r w:rsidRPr="002F0B25">
        <w:rPr>
          <w:rFonts w:ascii="Gill Sans MT" w:hAnsi="Gill Sans MT"/>
          <w:sz w:val="24"/>
          <w:szCs w:val="24"/>
        </w:rPr>
        <w:t>basis for processing the data must be found, or the processing must</w:t>
      </w:r>
      <w:r w:rsidRPr="002F0B25">
        <w:rPr>
          <w:rFonts w:ascii="Gill Sans MT" w:hAnsi="Gill Sans MT"/>
          <w:spacing w:val="-12"/>
          <w:sz w:val="24"/>
          <w:szCs w:val="24"/>
        </w:rPr>
        <w:t xml:space="preserve"> </w:t>
      </w:r>
      <w:r w:rsidRPr="002F0B25">
        <w:rPr>
          <w:rFonts w:ascii="Gill Sans MT" w:hAnsi="Gill Sans MT"/>
          <w:sz w:val="24"/>
          <w:szCs w:val="24"/>
        </w:rPr>
        <w:t>cease.</w:t>
      </w:r>
    </w:p>
    <w:p w14:paraId="661C25D1" w14:textId="77777777" w:rsidR="00170FA9" w:rsidRPr="002F0B25" w:rsidRDefault="00170FA9" w:rsidP="00EC2BCE">
      <w:pPr>
        <w:pStyle w:val="ListParagraph"/>
        <w:numPr>
          <w:ilvl w:val="1"/>
          <w:numId w:val="2"/>
        </w:numPr>
        <w:tabs>
          <w:tab w:val="left" w:pos="1684"/>
        </w:tabs>
        <w:spacing w:before="198" w:line="276" w:lineRule="auto"/>
        <w:ind w:right="498" w:hanging="614"/>
        <w:jc w:val="both"/>
        <w:rPr>
          <w:rFonts w:ascii="Gill Sans MT" w:hAnsi="Gill Sans MT"/>
          <w:sz w:val="24"/>
          <w:szCs w:val="24"/>
        </w:rPr>
      </w:pPr>
      <w:r w:rsidRPr="002F0B25">
        <w:rPr>
          <w:rFonts w:ascii="Gill Sans MT" w:hAnsi="Gill Sans MT"/>
          <w:sz w:val="24"/>
          <w:szCs w:val="24"/>
        </w:rPr>
        <w:t>Consent accepted under the DPA will be reviewed to ensure it meets the standards</w:t>
      </w:r>
      <w:r w:rsidRPr="002F0B25">
        <w:rPr>
          <w:rFonts w:ascii="Gill Sans MT" w:hAnsi="Gill Sans MT"/>
          <w:spacing w:val="-9"/>
          <w:sz w:val="24"/>
          <w:szCs w:val="24"/>
        </w:rPr>
        <w:t xml:space="preserve"> </w:t>
      </w:r>
      <w:r w:rsidRPr="002F0B25">
        <w:rPr>
          <w:rFonts w:ascii="Gill Sans MT" w:hAnsi="Gill Sans MT"/>
          <w:sz w:val="24"/>
          <w:szCs w:val="24"/>
        </w:rPr>
        <w:t>of</w:t>
      </w:r>
      <w:r w:rsidRPr="002F0B25">
        <w:rPr>
          <w:rFonts w:ascii="Gill Sans MT" w:hAnsi="Gill Sans MT"/>
          <w:spacing w:val="-8"/>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GDPR;</w:t>
      </w:r>
      <w:r w:rsidRPr="002F0B25">
        <w:rPr>
          <w:rFonts w:ascii="Gill Sans MT" w:hAnsi="Gill Sans MT"/>
          <w:spacing w:val="-8"/>
          <w:sz w:val="24"/>
          <w:szCs w:val="24"/>
        </w:rPr>
        <w:t xml:space="preserve"> </w:t>
      </w:r>
      <w:r w:rsidRPr="002F0B25">
        <w:rPr>
          <w:rFonts w:ascii="Gill Sans MT" w:hAnsi="Gill Sans MT"/>
          <w:sz w:val="24"/>
          <w:szCs w:val="24"/>
        </w:rPr>
        <w:t>however,</w:t>
      </w:r>
      <w:r w:rsidRPr="002F0B25">
        <w:rPr>
          <w:rFonts w:ascii="Gill Sans MT" w:hAnsi="Gill Sans MT"/>
          <w:spacing w:val="-5"/>
          <w:sz w:val="24"/>
          <w:szCs w:val="24"/>
        </w:rPr>
        <w:t xml:space="preserve"> </w:t>
      </w:r>
      <w:r w:rsidRPr="002F0B25">
        <w:rPr>
          <w:rFonts w:ascii="Gill Sans MT" w:hAnsi="Gill Sans MT"/>
          <w:sz w:val="24"/>
          <w:szCs w:val="24"/>
        </w:rPr>
        <w:t>acceptable</w:t>
      </w:r>
      <w:r w:rsidRPr="002F0B25">
        <w:rPr>
          <w:rFonts w:ascii="Gill Sans MT" w:hAnsi="Gill Sans MT"/>
          <w:spacing w:val="-6"/>
          <w:sz w:val="24"/>
          <w:szCs w:val="24"/>
        </w:rPr>
        <w:t xml:space="preserve"> </w:t>
      </w:r>
      <w:r w:rsidRPr="002F0B25">
        <w:rPr>
          <w:rFonts w:ascii="Gill Sans MT" w:hAnsi="Gill Sans MT"/>
          <w:sz w:val="24"/>
          <w:szCs w:val="24"/>
        </w:rPr>
        <w:t>consent</w:t>
      </w:r>
      <w:r w:rsidRPr="002F0B25">
        <w:rPr>
          <w:rFonts w:ascii="Gill Sans MT" w:hAnsi="Gill Sans MT"/>
          <w:spacing w:val="-8"/>
          <w:sz w:val="24"/>
          <w:szCs w:val="24"/>
        </w:rPr>
        <w:t xml:space="preserve"> </w:t>
      </w:r>
      <w:r w:rsidRPr="002F0B25">
        <w:rPr>
          <w:rFonts w:ascii="Gill Sans MT" w:hAnsi="Gill Sans MT"/>
          <w:sz w:val="24"/>
          <w:szCs w:val="24"/>
        </w:rPr>
        <w:t>obtained</w:t>
      </w:r>
      <w:r w:rsidRPr="002F0B25">
        <w:rPr>
          <w:rFonts w:ascii="Gill Sans MT" w:hAnsi="Gill Sans MT"/>
          <w:spacing w:val="-9"/>
          <w:sz w:val="24"/>
          <w:szCs w:val="24"/>
        </w:rPr>
        <w:t xml:space="preserve"> </w:t>
      </w:r>
      <w:r w:rsidRPr="002F0B25">
        <w:rPr>
          <w:rFonts w:ascii="Gill Sans MT" w:hAnsi="Gill Sans MT"/>
          <w:sz w:val="24"/>
          <w:szCs w:val="24"/>
        </w:rPr>
        <w:t>under</w:t>
      </w:r>
      <w:r w:rsidRPr="002F0B25">
        <w:rPr>
          <w:rFonts w:ascii="Gill Sans MT" w:hAnsi="Gill Sans MT"/>
          <w:spacing w:val="-8"/>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DPA will not be reobtained.</w:t>
      </w:r>
    </w:p>
    <w:p w14:paraId="60E3BEA1" w14:textId="77777777" w:rsidR="00170FA9" w:rsidRPr="002F0B25" w:rsidRDefault="00170FA9" w:rsidP="00EC2BCE">
      <w:pPr>
        <w:pStyle w:val="ListParagraph"/>
        <w:numPr>
          <w:ilvl w:val="1"/>
          <w:numId w:val="2"/>
        </w:numPr>
        <w:tabs>
          <w:tab w:val="left" w:pos="1683"/>
          <w:tab w:val="left" w:pos="1684"/>
        </w:tabs>
        <w:ind w:hanging="614"/>
        <w:jc w:val="both"/>
        <w:rPr>
          <w:rFonts w:ascii="Gill Sans MT" w:hAnsi="Gill Sans MT"/>
          <w:sz w:val="24"/>
          <w:szCs w:val="24"/>
        </w:rPr>
      </w:pPr>
      <w:r w:rsidRPr="002F0B25">
        <w:rPr>
          <w:rFonts w:ascii="Gill Sans MT" w:hAnsi="Gill Sans MT"/>
          <w:sz w:val="24"/>
          <w:szCs w:val="24"/>
        </w:rPr>
        <w:t>Consent can be withdrawn by the individual at any</w:t>
      </w:r>
      <w:r w:rsidRPr="002F0B25">
        <w:rPr>
          <w:rFonts w:ascii="Gill Sans MT" w:hAnsi="Gill Sans MT"/>
          <w:spacing w:val="-7"/>
          <w:sz w:val="24"/>
          <w:szCs w:val="24"/>
        </w:rPr>
        <w:t xml:space="preserve"> </w:t>
      </w:r>
      <w:r w:rsidRPr="002F0B25">
        <w:rPr>
          <w:rFonts w:ascii="Gill Sans MT" w:hAnsi="Gill Sans MT"/>
          <w:sz w:val="24"/>
          <w:szCs w:val="24"/>
        </w:rPr>
        <w:t>time.</w:t>
      </w:r>
    </w:p>
    <w:p w14:paraId="1C15226C" w14:textId="77777777" w:rsidR="00170FA9" w:rsidRPr="002F0B25" w:rsidRDefault="00170FA9" w:rsidP="00EC2BCE">
      <w:pPr>
        <w:pStyle w:val="BodyText"/>
        <w:spacing w:before="9"/>
        <w:ind w:left="0"/>
        <w:jc w:val="both"/>
        <w:rPr>
          <w:rFonts w:ascii="Gill Sans MT" w:hAnsi="Gill Sans MT"/>
          <w:sz w:val="24"/>
          <w:szCs w:val="24"/>
        </w:rPr>
      </w:pPr>
    </w:p>
    <w:p w14:paraId="71D64D57" w14:textId="1114F107" w:rsidR="00170FA9" w:rsidRPr="002F0B25" w:rsidRDefault="00170FA9" w:rsidP="00EC2BCE">
      <w:pPr>
        <w:pStyle w:val="ListParagraph"/>
        <w:numPr>
          <w:ilvl w:val="1"/>
          <w:numId w:val="2"/>
        </w:numPr>
        <w:tabs>
          <w:tab w:val="left" w:pos="1684"/>
        </w:tabs>
        <w:spacing w:before="0" w:line="276" w:lineRule="auto"/>
        <w:ind w:right="494" w:hanging="614"/>
        <w:jc w:val="both"/>
        <w:rPr>
          <w:rFonts w:ascii="Gill Sans MT" w:hAnsi="Gill Sans MT"/>
          <w:sz w:val="24"/>
          <w:szCs w:val="24"/>
        </w:rPr>
      </w:pPr>
      <w:r w:rsidRPr="002F0B25">
        <w:rPr>
          <w:rFonts w:ascii="Gill Sans MT" w:hAnsi="Gill Sans MT"/>
          <w:sz w:val="24"/>
          <w:szCs w:val="24"/>
        </w:rPr>
        <w:t>The consent of parents will be sought prior to the processing of their data</w:t>
      </w:r>
      <w:r w:rsidR="00DA0461" w:rsidRPr="002F0B25">
        <w:rPr>
          <w:rFonts w:ascii="Gill Sans MT" w:hAnsi="Gill Sans MT"/>
          <w:sz w:val="24"/>
          <w:szCs w:val="24"/>
        </w:rPr>
        <w:t xml:space="preserve"> where appropriate</w:t>
      </w:r>
    </w:p>
    <w:p w14:paraId="45620714" w14:textId="77777777" w:rsidR="00170FA9" w:rsidRPr="002F0B25" w:rsidRDefault="00170FA9" w:rsidP="00EC2BCE">
      <w:pPr>
        <w:pStyle w:val="Heading1"/>
        <w:numPr>
          <w:ilvl w:val="0"/>
          <w:numId w:val="2"/>
        </w:numPr>
        <w:tabs>
          <w:tab w:val="left" w:pos="621"/>
        </w:tabs>
        <w:jc w:val="both"/>
        <w:rPr>
          <w:rFonts w:ascii="Gill Sans MT" w:hAnsi="Gill Sans MT"/>
          <w:sz w:val="24"/>
          <w:szCs w:val="24"/>
        </w:rPr>
      </w:pPr>
      <w:bookmarkStart w:id="8" w:name="_bookmark8"/>
      <w:bookmarkEnd w:id="8"/>
      <w:r w:rsidRPr="002F0B25">
        <w:rPr>
          <w:rFonts w:ascii="Gill Sans MT" w:hAnsi="Gill Sans MT"/>
          <w:sz w:val="24"/>
          <w:szCs w:val="24"/>
        </w:rPr>
        <w:t>The right to be</w:t>
      </w:r>
      <w:r w:rsidRPr="002F0B25">
        <w:rPr>
          <w:rFonts w:ascii="Gill Sans MT" w:hAnsi="Gill Sans MT"/>
          <w:spacing w:val="-5"/>
          <w:sz w:val="24"/>
          <w:szCs w:val="24"/>
        </w:rPr>
        <w:t xml:space="preserve"> </w:t>
      </w:r>
      <w:r w:rsidRPr="002F0B25">
        <w:rPr>
          <w:rFonts w:ascii="Gill Sans MT" w:hAnsi="Gill Sans MT"/>
          <w:sz w:val="24"/>
          <w:szCs w:val="24"/>
        </w:rPr>
        <w:t>informed</w:t>
      </w:r>
    </w:p>
    <w:p w14:paraId="5CB66980" w14:textId="77777777" w:rsidR="00170FA9" w:rsidRPr="002F0B25" w:rsidRDefault="00170FA9" w:rsidP="00EC2BCE">
      <w:pPr>
        <w:pStyle w:val="ListParagraph"/>
        <w:numPr>
          <w:ilvl w:val="1"/>
          <w:numId w:val="2"/>
        </w:numPr>
        <w:tabs>
          <w:tab w:val="left" w:pos="1684"/>
        </w:tabs>
        <w:spacing w:before="251" w:line="276" w:lineRule="auto"/>
        <w:ind w:right="496" w:hanging="614"/>
        <w:jc w:val="both"/>
        <w:rPr>
          <w:rFonts w:ascii="Gill Sans MT" w:hAnsi="Gill Sans MT"/>
          <w:sz w:val="24"/>
          <w:szCs w:val="24"/>
        </w:rPr>
      </w:pPr>
      <w:r w:rsidRPr="002F0B25">
        <w:rPr>
          <w:rFonts w:ascii="Gill Sans MT" w:hAnsi="Gill Sans MT"/>
          <w:sz w:val="24"/>
          <w:szCs w:val="24"/>
        </w:rPr>
        <w:t>The privacy notice supplied to individuals in regards to the processing of their personal data will be written in clear, plain language which is concise, transparent, easily accessible and free of</w:t>
      </w:r>
      <w:r w:rsidRPr="002F0B25">
        <w:rPr>
          <w:rFonts w:ascii="Gill Sans MT" w:hAnsi="Gill Sans MT"/>
          <w:spacing w:val="-2"/>
          <w:sz w:val="24"/>
          <w:szCs w:val="24"/>
        </w:rPr>
        <w:t xml:space="preserve"> </w:t>
      </w:r>
      <w:r w:rsidRPr="002F0B25">
        <w:rPr>
          <w:rFonts w:ascii="Gill Sans MT" w:hAnsi="Gill Sans MT"/>
          <w:sz w:val="24"/>
          <w:szCs w:val="24"/>
        </w:rPr>
        <w:t>charge.</w:t>
      </w:r>
    </w:p>
    <w:p w14:paraId="5CFA282B" w14:textId="77777777" w:rsidR="00170FA9" w:rsidRPr="002F0B25" w:rsidRDefault="00170FA9" w:rsidP="00EC2BCE">
      <w:pPr>
        <w:pStyle w:val="ListParagraph"/>
        <w:numPr>
          <w:ilvl w:val="1"/>
          <w:numId w:val="2"/>
        </w:numPr>
        <w:tabs>
          <w:tab w:val="left" w:pos="1684"/>
        </w:tabs>
        <w:spacing w:line="276" w:lineRule="auto"/>
        <w:ind w:right="500" w:hanging="614"/>
        <w:jc w:val="both"/>
        <w:rPr>
          <w:rFonts w:ascii="Gill Sans MT" w:hAnsi="Gill Sans MT"/>
          <w:sz w:val="24"/>
          <w:szCs w:val="24"/>
        </w:rPr>
      </w:pPr>
      <w:r w:rsidRPr="002F0B25">
        <w:rPr>
          <w:rFonts w:ascii="Gill Sans MT" w:hAnsi="Gill Sans MT"/>
          <w:sz w:val="24"/>
          <w:szCs w:val="24"/>
        </w:rPr>
        <w:t>If services are offered directly to a child, the Trust will ensure that the privacy notice is written in a clear, plain manner that the child will</w:t>
      </w:r>
      <w:r w:rsidRPr="002F0B25">
        <w:rPr>
          <w:rFonts w:ascii="Gill Sans MT" w:hAnsi="Gill Sans MT"/>
          <w:spacing w:val="-15"/>
          <w:sz w:val="24"/>
          <w:szCs w:val="24"/>
        </w:rPr>
        <w:t xml:space="preserve"> </w:t>
      </w:r>
      <w:r w:rsidRPr="002F0B25">
        <w:rPr>
          <w:rFonts w:ascii="Gill Sans MT" w:hAnsi="Gill Sans MT"/>
          <w:sz w:val="24"/>
          <w:szCs w:val="24"/>
        </w:rPr>
        <w:t>understand.</w:t>
      </w:r>
    </w:p>
    <w:p w14:paraId="03E3DD34" w14:textId="77777777" w:rsidR="00170FA9" w:rsidRPr="002F0B25" w:rsidRDefault="00170FA9" w:rsidP="00EC2BCE">
      <w:pPr>
        <w:pStyle w:val="ListParagraph"/>
        <w:numPr>
          <w:ilvl w:val="1"/>
          <w:numId w:val="2"/>
        </w:numPr>
        <w:tabs>
          <w:tab w:val="left" w:pos="1684"/>
        </w:tabs>
        <w:spacing w:before="198" w:line="276" w:lineRule="auto"/>
        <w:ind w:right="498" w:hanging="614"/>
        <w:jc w:val="both"/>
        <w:rPr>
          <w:rFonts w:ascii="Gill Sans MT" w:hAnsi="Gill Sans MT"/>
          <w:sz w:val="24"/>
          <w:szCs w:val="24"/>
        </w:rPr>
      </w:pPr>
      <w:r w:rsidRPr="002F0B25">
        <w:rPr>
          <w:rFonts w:ascii="Gill Sans MT" w:hAnsi="Gill Sans MT"/>
          <w:sz w:val="24"/>
          <w:szCs w:val="24"/>
        </w:rPr>
        <w:t>In</w:t>
      </w:r>
      <w:r w:rsidRPr="002F0B25">
        <w:rPr>
          <w:rFonts w:ascii="Gill Sans MT" w:hAnsi="Gill Sans MT"/>
          <w:spacing w:val="-9"/>
          <w:sz w:val="24"/>
          <w:szCs w:val="24"/>
        </w:rPr>
        <w:t xml:space="preserve"> </w:t>
      </w:r>
      <w:r w:rsidRPr="002F0B25">
        <w:rPr>
          <w:rFonts w:ascii="Gill Sans MT" w:hAnsi="Gill Sans MT"/>
          <w:sz w:val="24"/>
          <w:szCs w:val="24"/>
        </w:rPr>
        <w:t>relation</w:t>
      </w:r>
      <w:r w:rsidRPr="002F0B25">
        <w:rPr>
          <w:rFonts w:ascii="Gill Sans MT" w:hAnsi="Gill Sans MT"/>
          <w:spacing w:val="-9"/>
          <w:sz w:val="24"/>
          <w:szCs w:val="24"/>
        </w:rPr>
        <w:t xml:space="preserve"> </w:t>
      </w:r>
      <w:r w:rsidRPr="002F0B25">
        <w:rPr>
          <w:rFonts w:ascii="Gill Sans MT" w:hAnsi="Gill Sans MT"/>
          <w:sz w:val="24"/>
          <w:szCs w:val="24"/>
        </w:rPr>
        <w:t>to</w:t>
      </w:r>
      <w:r w:rsidRPr="002F0B25">
        <w:rPr>
          <w:rFonts w:ascii="Gill Sans MT" w:hAnsi="Gill Sans MT"/>
          <w:spacing w:val="-6"/>
          <w:sz w:val="24"/>
          <w:szCs w:val="24"/>
        </w:rPr>
        <w:t xml:space="preserve"> </w:t>
      </w:r>
      <w:r w:rsidRPr="002F0B25">
        <w:rPr>
          <w:rFonts w:ascii="Gill Sans MT" w:hAnsi="Gill Sans MT"/>
          <w:sz w:val="24"/>
          <w:szCs w:val="24"/>
        </w:rPr>
        <w:t>data</w:t>
      </w:r>
      <w:r w:rsidRPr="002F0B25">
        <w:rPr>
          <w:rFonts w:ascii="Gill Sans MT" w:hAnsi="Gill Sans MT"/>
          <w:spacing w:val="-9"/>
          <w:sz w:val="24"/>
          <w:szCs w:val="24"/>
        </w:rPr>
        <w:t xml:space="preserve"> </w:t>
      </w:r>
      <w:r w:rsidRPr="002F0B25">
        <w:rPr>
          <w:rFonts w:ascii="Gill Sans MT" w:hAnsi="Gill Sans MT"/>
          <w:sz w:val="24"/>
          <w:szCs w:val="24"/>
        </w:rPr>
        <w:t>obtained</w:t>
      </w:r>
      <w:r w:rsidRPr="002F0B25">
        <w:rPr>
          <w:rFonts w:ascii="Gill Sans MT" w:hAnsi="Gill Sans MT"/>
          <w:spacing w:val="-5"/>
          <w:sz w:val="24"/>
          <w:szCs w:val="24"/>
        </w:rPr>
        <w:t xml:space="preserve"> </w:t>
      </w:r>
      <w:r w:rsidRPr="002F0B25">
        <w:rPr>
          <w:rFonts w:ascii="Gill Sans MT" w:hAnsi="Gill Sans MT"/>
          <w:sz w:val="24"/>
          <w:szCs w:val="24"/>
        </w:rPr>
        <w:t>both</w:t>
      </w:r>
      <w:r w:rsidRPr="002F0B25">
        <w:rPr>
          <w:rFonts w:ascii="Gill Sans MT" w:hAnsi="Gill Sans MT"/>
          <w:spacing w:val="-9"/>
          <w:sz w:val="24"/>
          <w:szCs w:val="24"/>
        </w:rPr>
        <w:t xml:space="preserve"> </w:t>
      </w:r>
      <w:r w:rsidRPr="002F0B25">
        <w:rPr>
          <w:rFonts w:ascii="Gill Sans MT" w:hAnsi="Gill Sans MT"/>
          <w:sz w:val="24"/>
          <w:szCs w:val="24"/>
        </w:rPr>
        <w:t>directly</w:t>
      </w:r>
      <w:r w:rsidRPr="002F0B25">
        <w:rPr>
          <w:rFonts w:ascii="Gill Sans MT" w:hAnsi="Gill Sans MT"/>
          <w:spacing w:val="-11"/>
          <w:sz w:val="24"/>
          <w:szCs w:val="24"/>
        </w:rPr>
        <w:t xml:space="preserve"> </w:t>
      </w:r>
      <w:r w:rsidRPr="002F0B25">
        <w:rPr>
          <w:rFonts w:ascii="Gill Sans MT" w:hAnsi="Gill Sans MT"/>
          <w:sz w:val="24"/>
          <w:szCs w:val="24"/>
        </w:rPr>
        <w:t>from</w:t>
      </w:r>
      <w:r w:rsidRPr="002F0B25">
        <w:rPr>
          <w:rFonts w:ascii="Gill Sans MT" w:hAnsi="Gill Sans MT"/>
          <w:spacing w:val="-8"/>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data</w:t>
      </w:r>
      <w:r w:rsidRPr="002F0B25">
        <w:rPr>
          <w:rFonts w:ascii="Gill Sans MT" w:hAnsi="Gill Sans MT"/>
          <w:spacing w:val="-6"/>
          <w:sz w:val="24"/>
          <w:szCs w:val="24"/>
        </w:rPr>
        <w:t xml:space="preserve"> </w:t>
      </w:r>
      <w:r w:rsidRPr="002F0B25">
        <w:rPr>
          <w:rFonts w:ascii="Gill Sans MT" w:hAnsi="Gill Sans MT"/>
          <w:sz w:val="24"/>
          <w:szCs w:val="24"/>
        </w:rPr>
        <w:t>subject</w:t>
      </w:r>
      <w:r w:rsidRPr="002F0B25">
        <w:rPr>
          <w:rFonts w:ascii="Gill Sans MT" w:hAnsi="Gill Sans MT"/>
          <w:spacing w:val="-5"/>
          <w:sz w:val="24"/>
          <w:szCs w:val="24"/>
        </w:rPr>
        <w:t xml:space="preserve"> </w:t>
      </w:r>
      <w:r w:rsidRPr="002F0B25">
        <w:rPr>
          <w:rFonts w:ascii="Gill Sans MT" w:hAnsi="Gill Sans MT"/>
          <w:sz w:val="24"/>
          <w:szCs w:val="24"/>
        </w:rPr>
        <w:t>and</w:t>
      </w:r>
      <w:r w:rsidRPr="002F0B25">
        <w:rPr>
          <w:rFonts w:ascii="Gill Sans MT" w:hAnsi="Gill Sans MT"/>
          <w:spacing w:val="-9"/>
          <w:sz w:val="24"/>
          <w:szCs w:val="24"/>
        </w:rPr>
        <w:t xml:space="preserve"> </w:t>
      </w:r>
      <w:r w:rsidRPr="002F0B25">
        <w:rPr>
          <w:rFonts w:ascii="Gill Sans MT" w:hAnsi="Gill Sans MT"/>
          <w:sz w:val="24"/>
          <w:szCs w:val="24"/>
        </w:rPr>
        <w:t>not</w:t>
      </w:r>
      <w:r w:rsidRPr="002F0B25">
        <w:rPr>
          <w:rFonts w:ascii="Gill Sans MT" w:hAnsi="Gill Sans MT"/>
          <w:spacing w:val="-5"/>
          <w:sz w:val="24"/>
          <w:szCs w:val="24"/>
        </w:rPr>
        <w:t xml:space="preserve"> </w:t>
      </w:r>
      <w:r w:rsidRPr="002F0B25">
        <w:rPr>
          <w:rFonts w:ascii="Gill Sans MT" w:hAnsi="Gill Sans MT"/>
          <w:sz w:val="24"/>
          <w:szCs w:val="24"/>
        </w:rPr>
        <w:t>obtained directly from the data subject, the following information will be supplied within the privacy</w:t>
      </w:r>
      <w:r w:rsidRPr="002F0B25">
        <w:rPr>
          <w:rFonts w:ascii="Gill Sans MT" w:hAnsi="Gill Sans MT"/>
          <w:spacing w:val="-3"/>
          <w:sz w:val="24"/>
          <w:szCs w:val="24"/>
        </w:rPr>
        <w:t xml:space="preserve"> </w:t>
      </w:r>
      <w:r w:rsidRPr="002F0B25">
        <w:rPr>
          <w:rFonts w:ascii="Gill Sans MT" w:hAnsi="Gill Sans MT"/>
          <w:sz w:val="24"/>
          <w:szCs w:val="24"/>
        </w:rPr>
        <w:t>notice:</w:t>
      </w:r>
    </w:p>
    <w:p w14:paraId="57A9D6BA" w14:textId="77777777" w:rsidR="00170FA9" w:rsidRPr="002F0B25" w:rsidRDefault="00170FA9" w:rsidP="00427101">
      <w:pPr>
        <w:pStyle w:val="ListParagraph"/>
        <w:numPr>
          <w:ilvl w:val="2"/>
          <w:numId w:val="17"/>
        </w:numPr>
        <w:tabs>
          <w:tab w:val="left" w:pos="2103"/>
          <w:tab w:val="left" w:pos="2104"/>
        </w:tabs>
        <w:spacing w:before="0" w:line="273" w:lineRule="auto"/>
        <w:ind w:right="495"/>
        <w:jc w:val="both"/>
        <w:rPr>
          <w:rFonts w:ascii="Gill Sans MT" w:hAnsi="Gill Sans MT"/>
          <w:sz w:val="24"/>
          <w:szCs w:val="24"/>
        </w:rPr>
      </w:pP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identity</w:t>
      </w:r>
      <w:r w:rsidRPr="002F0B25">
        <w:rPr>
          <w:rFonts w:ascii="Gill Sans MT" w:hAnsi="Gill Sans MT"/>
          <w:spacing w:val="-11"/>
          <w:sz w:val="24"/>
          <w:szCs w:val="24"/>
        </w:rPr>
        <w:t xml:space="preserve"> </w:t>
      </w:r>
      <w:r w:rsidRPr="002F0B25">
        <w:rPr>
          <w:rFonts w:ascii="Gill Sans MT" w:hAnsi="Gill Sans MT"/>
          <w:sz w:val="24"/>
          <w:szCs w:val="24"/>
        </w:rPr>
        <w:t>and</w:t>
      </w:r>
      <w:r w:rsidRPr="002F0B25">
        <w:rPr>
          <w:rFonts w:ascii="Gill Sans MT" w:hAnsi="Gill Sans MT"/>
          <w:spacing w:val="-9"/>
          <w:sz w:val="24"/>
          <w:szCs w:val="24"/>
        </w:rPr>
        <w:t xml:space="preserve"> </w:t>
      </w:r>
      <w:r w:rsidRPr="002F0B25">
        <w:rPr>
          <w:rFonts w:ascii="Gill Sans MT" w:hAnsi="Gill Sans MT"/>
          <w:sz w:val="24"/>
          <w:szCs w:val="24"/>
        </w:rPr>
        <w:t>contact</w:t>
      </w:r>
      <w:r w:rsidRPr="002F0B25">
        <w:rPr>
          <w:rFonts w:ascii="Gill Sans MT" w:hAnsi="Gill Sans MT"/>
          <w:spacing w:val="-13"/>
          <w:sz w:val="24"/>
          <w:szCs w:val="24"/>
        </w:rPr>
        <w:t xml:space="preserve"> </w:t>
      </w:r>
      <w:r w:rsidRPr="002F0B25">
        <w:rPr>
          <w:rFonts w:ascii="Gill Sans MT" w:hAnsi="Gill Sans MT"/>
          <w:sz w:val="24"/>
          <w:szCs w:val="24"/>
        </w:rPr>
        <w:t>details</w:t>
      </w:r>
      <w:r w:rsidRPr="002F0B25">
        <w:rPr>
          <w:rFonts w:ascii="Gill Sans MT" w:hAnsi="Gill Sans MT"/>
          <w:spacing w:val="-8"/>
          <w:sz w:val="24"/>
          <w:szCs w:val="24"/>
        </w:rPr>
        <w:t xml:space="preserve"> </w:t>
      </w:r>
      <w:r w:rsidRPr="002F0B25">
        <w:rPr>
          <w:rFonts w:ascii="Gill Sans MT" w:hAnsi="Gill Sans MT"/>
          <w:sz w:val="24"/>
          <w:szCs w:val="24"/>
        </w:rPr>
        <w:t>of</w:t>
      </w:r>
      <w:r w:rsidRPr="002F0B25">
        <w:rPr>
          <w:rFonts w:ascii="Gill Sans MT" w:hAnsi="Gill Sans MT"/>
          <w:spacing w:val="-5"/>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controller</w:t>
      </w:r>
      <w:r w:rsidRPr="002F0B25">
        <w:rPr>
          <w:rFonts w:ascii="Gill Sans MT" w:hAnsi="Gill Sans MT"/>
          <w:spacing w:val="-6"/>
          <w:sz w:val="24"/>
          <w:szCs w:val="24"/>
        </w:rPr>
        <w:t xml:space="preserve"> </w:t>
      </w:r>
      <w:r w:rsidRPr="002F0B25">
        <w:rPr>
          <w:rFonts w:ascii="Gill Sans MT" w:hAnsi="Gill Sans MT"/>
          <w:sz w:val="24"/>
          <w:szCs w:val="24"/>
        </w:rPr>
        <w:t>(and</w:t>
      </w:r>
      <w:r w:rsidRPr="002F0B25">
        <w:rPr>
          <w:rFonts w:ascii="Gill Sans MT" w:hAnsi="Gill Sans MT"/>
          <w:spacing w:val="-9"/>
          <w:sz w:val="24"/>
          <w:szCs w:val="24"/>
        </w:rPr>
        <w:t xml:space="preserve"> </w:t>
      </w:r>
      <w:r w:rsidRPr="002F0B25">
        <w:rPr>
          <w:rFonts w:ascii="Gill Sans MT" w:hAnsi="Gill Sans MT"/>
          <w:sz w:val="24"/>
          <w:szCs w:val="24"/>
        </w:rPr>
        <w:t>where</w:t>
      </w:r>
      <w:r w:rsidRPr="002F0B25">
        <w:rPr>
          <w:rFonts w:ascii="Gill Sans MT" w:hAnsi="Gill Sans MT"/>
          <w:spacing w:val="-9"/>
          <w:sz w:val="24"/>
          <w:szCs w:val="24"/>
        </w:rPr>
        <w:t xml:space="preserve"> </w:t>
      </w:r>
      <w:r w:rsidRPr="002F0B25">
        <w:rPr>
          <w:rFonts w:ascii="Gill Sans MT" w:hAnsi="Gill Sans MT"/>
          <w:sz w:val="24"/>
          <w:szCs w:val="24"/>
        </w:rPr>
        <w:t>applicable,</w:t>
      </w:r>
      <w:r w:rsidRPr="002F0B25">
        <w:rPr>
          <w:rFonts w:ascii="Gill Sans MT" w:hAnsi="Gill Sans MT"/>
          <w:spacing w:val="-8"/>
          <w:sz w:val="24"/>
          <w:szCs w:val="24"/>
        </w:rPr>
        <w:t xml:space="preserve"> </w:t>
      </w:r>
      <w:r w:rsidRPr="002F0B25">
        <w:rPr>
          <w:rFonts w:ascii="Gill Sans MT" w:hAnsi="Gill Sans MT"/>
          <w:sz w:val="24"/>
          <w:szCs w:val="24"/>
        </w:rPr>
        <w:t>the controller’s representative) and the</w:t>
      </w:r>
      <w:r w:rsidRPr="002F0B25">
        <w:rPr>
          <w:rFonts w:ascii="Gill Sans MT" w:hAnsi="Gill Sans MT"/>
          <w:spacing w:val="-5"/>
          <w:sz w:val="24"/>
          <w:szCs w:val="24"/>
        </w:rPr>
        <w:t xml:space="preserve"> </w:t>
      </w:r>
      <w:r w:rsidRPr="002F0B25">
        <w:rPr>
          <w:rFonts w:ascii="Gill Sans MT" w:hAnsi="Gill Sans MT"/>
          <w:sz w:val="24"/>
          <w:szCs w:val="24"/>
        </w:rPr>
        <w:t>DPO.</w:t>
      </w:r>
    </w:p>
    <w:p w14:paraId="299F784F"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purpose of, and the legal basis for, processing the</w:t>
      </w:r>
      <w:r w:rsidRPr="002F0B25">
        <w:rPr>
          <w:rFonts w:ascii="Gill Sans MT" w:hAnsi="Gill Sans MT"/>
          <w:spacing w:val="-14"/>
          <w:sz w:val="24"/>
          <w:szCs w:val="24"/>
        </w:rPr>
        <w:t xml:space="preserve"> </w:t>
      </w:r>
      <w:r w:rsidRPr="002F0B25">
        <w:rPr>
          <w:rFonts w:ascii="Gill Sans MT" w:hAnsi="Gill Sans MT"/>
          <w:sz w:val="24"/>
          <w:szCs w:val="24"/>
        </w:rPr>
        <w:t>data.</w:t>
      </w:r>
    </w:p>
    <w:p w14:paraId="65D74743"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legitimate interests of the controller or third</w:t>
      </w:r>
      <w:r w:rsidRPr="002F0B25">
        <w:rPr>
          <w:rFonts w:ascii="Gill Sans MT" w:hAnsi="Gill Sans MT"/>
          <w:spacing w:val="-12"/>
          <w:sz w:val="24"/>
          <w:szCs w:val="24"/>
        </w:rPr>
        <w:t xml:space="preserve"> </w:t>
      </w:r>
      <w:r w:rsidRPr="002F0B25">
        <w:rPr>
          <w:rFonts w:ascii="Gill Sans MT" w:hAnsi="Gill Sans MT"/>
          <w:sz w:val="24"/>
          <w:szCs w:val="24"/>
        </w:rPr>
        <w:t>party.</w:t>
      </w:r>
    </w:p>
    <w:p w14:paraId="0ED5CA02"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Any recipient or categories of recipients of the personal</w:t>
      </w:r>
      <w:r w:rsidRPr="002F0B25">
        <w:rPr>
          <w:rFonts w:ascii="Gill Sans MT" w:hAnsi="Gill Sans MT"/>
          <w:spacing w:val="-7"/>
          <w:sz w:val="24"/>
          <w:szCs w:val="24"/>
        </w:rPr>
        <w:t xml:space="preserve"> </w:t>
      </w:r>
      <w:r w:rsidRPr="002F0B25">
        <w:rPr>
          <w:rFonts w:ascii="Gill Sans MT" w:hAnsi="Gill Sans MT"/>
          <w:sz w:val="24"/>
          <w:szCs w:val="24"/>
        </w:rPr>
        <w:t>data.</w:t>
      </w:r>
    </w:p>
    <w:p w14:paraId="3AB35B16"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Details of transfers to third countries and the safeguards in</w:t>
      </w:r>
      <w:r w:rsidRPr="002F0B25">
        <w:rPr>
          <w:rFonts w:ascii="Gill Sans MT" w:hAnsi="Gill Sans MT"/>
          <w:spacing w:val="-7"/>
          <w:sz w:val="24"/>
          <w:szCs w:val="24"/>
        </w:rPr>
        <w:t xml:space="preserve"> </w:t>
      </w:r>
      <w:r w:rsidRPr="002F0B25">
        <w:rPr>
          <w:rFonts w:ascii="Gill Sans MT" w:hAnsi="Gill Sans MT"/>
          <w:sz w:val="24"/>
          <w:szCs w:val="24"/>
        </w:rPr>
        <w:t>place.</w:t>
      </w:r>
    </w:p>
    <w:p w14:paraId="0DBA22DA"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retention period of criteria used to determine the retention</w:t>
      </w:r>
      <w:r w:rsidRPr="002F0B25">
        <w:rPr>
          <w:rFonts w:ascii="Gill Sans MT" w:hAnsi="Gill Sans MT"/>
          <w:spacing w:val="-14"/>
          <w:sz w:val="24"/>
          <w:szCs w:val="24"/>
        </w:rPr>
        <w:t xml:space="preserve"> </w:t>
      </w:r>
      <w:r w:rsidRPr="002F0B25">
        <w:rPr>
          <w:rFonts w:ascii="Gill Sans MT" w:hAnsi="Gill Sans MT"/>
          <w:sz w:val="24"/>
          <w:szCs w:val="24"/>
        </w:rPr>
        <w:t>period.</w:t>
      </w:r>
    </w:p>
    <w:p w14:paraId="38D7C017" w14:textId="77777777" w:rsidR="00170FA9" w:rsidRPr="002F0B25" w:rsidRDefault="00170FA9" w:rsidP="00427101">
      <w:pPr>
        <w:pStyle w:val="ListParagraph"/>
        <w:numPr>
          <w:ilvl w:val="2"/>
          <w:numId w:val="17"/>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existence of the data subject’s rights, including the right</w:t>
      </w:r>
      <w:r w:rsidRPr="002F0B25">
        <w:rPr>
          <w:rFonts w:ascii="Gill Sans MT" w:hAnsi="Gill Sans MT"/>
          <w:spacing w:val="-12"/>
          <w:sz w:val="24"/>
          <w:szCs w:val="24"/>
        </w:rPr>
        <w:t xml:space="preserve"> </w:t>
      </w:r>
      <w:r w:rsidRPr="002F0B25">
        <w:rPr>
          <w:rFonts w:ascii="Gill Sans MT" w:hAnsi="Gill Sans MT"/>
          <w:sz w:val="24"/>
          <w:szCs w:val="24"/>
        </w:rPr>
        <w:t>to:</w:t>
      </w:r>
    </w:p>
    <w:p w14:paraId="47F1035A" w14:textId="77777777" w:rsidR="00170FA9" w:rsidRPr="002F0B25" w:rsidRDefault="009A3540" w:rsidP="00EC2BCE">
      <w:pPr>
        <w:pStyle w:val="ListParagraph"/>
        <w:numPr>
          <w:ilvl w:val="3"/>
          <w:numId w:val="2"/>
        </w:numPr>
        <w:tabs>
          <w:tab w:val="left" w:pos="2546"/>
        </w:tabs>
        <w:spacing w:before="0"/>
        <w:jc w:val="both"/>
        <w:rPr>
          <w:rFonts w:ascii="Gill Sans MT" w:hAnsi="Gill Sans MT"/>
          <w:sz w:val="24"/>
          <w:szCs w:val="24"/>
        </w:rPr>
      </w:pPr>
      <w:r w:rsidRPr="002F0B25">
        <w:rPr>
          <w:rFonts w:ascii="Gill Sans MT" w:hAnsi="Gill Sans MT"/>
          <w:sz w:val="24"/>
          <w:szCs w:val="24"/>
        </w:rPr>
        <w:t>w</w:t>
      </w:r>
      <w:r w:rsidR="00170FA9" w:rsidRPr="002F0B25">
        <w:rPr>
          <w:rFonts w:ascii="Gill Sans MT" w:hAnsi="Gill Sans MT"/>
          <w:sz w:val="24"/>
          <w:szCs w:val="24"/>
        </w:rPr>
        <w:t>ithdraw consent at any</w:t>
      </w:r>
      <w:r w:rsidR="00170FA9" w:rsidRPr="002F0B25">
        <w:rPr>
          <w:rFonts w:ascii="Gill Sans MT" w:hAnsi="Gill Sans MT"/>
          <w:spacing w:val="-8"/>
          <w:sz w:val="24"/>
          <w:szCs w:val="24"/>
        </w:rPr>
        <w:t xml:space="preserve"> </w:t>
      </w:r>
      <w:r w:rsidR="00170FA9" w:rsidRPr="002F0B25">
        <w:rPr>
          <w:rFonts w:ascii="Gill Sans MT" w:hAnsi="Gill Sans MT"/>
          <w:sz w:val="24"/>
          <w:szCs w:val="24"/>
        </w:rPr>
        <w:t>time.</w:t>
      </w:r>
    </w:p>
    <w:p w14:paraId="041A7B1A" w14:textId="77777777" w:rsidR="00170FA9" w:rsidRPr="002F0B25" w:rsidRDefault="009A3540" w:rsidP="00EC2BCE">
      <w:pPr>
        <w:pStyle w:val="ListParagraph"/>
        <w:numPr>
          <w:ilvl w:val="3"/>
          <w:numId w:val="2"/>
        </w:numPr>
        <w:tabs>
          <w:tab w:val="left" w:pos="2546"/>
        </w:tabs>
        <w:spacing w:before="26"/>
        <w:jc w:val="both"/>
        <w:rPr>
          <w:rFonts w:ascii="Gill Sans MT" w:hAnsi="Gill Sans MT"/>
          <w:sz w:val="24"/>
          <w:szCs w:val="24"/>
        </w:rPr>
      </w:pPr>
      <w:r w:rsidRPr="002F0B25">
        <w:rPr>
          <w:rFonts w:ascii="Gill Sans MT" w:hAnsi="Gill Sans MT"/>
          <w:sz w:val="24"/>
          <w:szCs w:val="24"/>
        </w:rPr>
        <w:t>l</w:t>
      </w:r>
      <w:r w:rsidR="00170FA9" w:rsidRPr="002F0B25">
        <w:rPr>
          <w:rFonts w:ascii="Gill Sans MT" w:hAnsi="Gill Sans MT"/>
          <w:sz w:val="24"/>
          <w:szCs w:val="24"/>
        </w:rPr>
        <w:t>odge a complaint with a supervisory</w:t>
      </w:r>
      <w:r w:rsidR="00170FA9" w:rsidRPr="002F0B25">
        <w:rPr>
          <w:rFonts w:ascii="Gill Sans MT" w:hAnsi="Gill Sans MT"/>
          <w:spacing w:val="-6"/>
          <w:sz w:val="24"/>
          <w:szCs w:val="24"/>
        </w:rPr>
        <w:t xml:space="preserve"> </w:t>
      </w:r>
      <w:r w:rsidR="00170FA9" w:rsidRPr="002F0B25">
        <w:rPr>
          <w:rFonts w:ascii="Gill Sans MT" w:hAnsi="Gill Sans MT"/>
          <w:sz w:val="24"/>
          <w:szCs w:val="24"/>
        </w:rPr>
        <w:t>authority.</w:t>
      </w:r>
    </w:p>
    <w:p w14:paraId="06F13B0A" w14:textId="77777777" w:rsidR="00170FA9" w:rsidRPr="002F0B25" w:rsidRDefault="00170FA9" w:rsidP="00427101">
      <w:pPr>
        <w:pStyle w:val="ListParagraph"/>
        <w:numPr>
          <w:ilvl w:val="2"/>
          <w:numId w:val="18"/>
        </w:numPr>
        <w:tabs>
          <w:tab w:val="left" w:pos="2103"/>
          <w:tab w:val="left" w:pos="2104"/>
        </w:tabs>
        <w:spacing w:before="0" w:line="271" w:lineRule="auto"/>
        <w:ind w:right="498"/>
        <w:jc w:val="both"/>
        <w:rPr>
          <w:rFonts w:ascii="Gill Sans MT" w:hAnsi="Gill Sans MT"/>
          <w:sz w:val="24"/>
          <w:szCs w:val="24"/>
        </w:rPr>
      </w:pPr>
      <w:r w:rsidRPr="002F0B25">
        <w:rPr>
          <w:rFonts w:ascii="Gill Sans MT" w:hAnsi="Gill Sans MT"/>
          <w:sz w:val="24"/>
          <w:szCs w:val="24"/>
        </w:rPr>
        <w:t>The existence of automated decision making, including profiling, how decisions</w:t>
      </w:r>
      <w:r w:rsidRPr="002F0B25">
        <w:rPr>
          <w:rFonts w:ascii="Gill Sans MT" w:hAnsi="Gill Sans MT"/>
          <w:spacing w:val="-16"/>
          <w:sz w:val="24"/>
          <w:szCs w:val="24"/>
        </w:rPr>
        <w:t xml:space="preserve"> </w:t>
      </w:r>
      <w:r w:rsidRPr="002F0B25">
        <w:rPr>
          <w:rFonts w:ascii="Gill Sans MT" w:hAnsi="Gill Sans MT"/>
          <w:sz w:val="24"/>
          <w:szCs w:val="24"/>
        </w:rPr>
        <w:t>are</w:t>
      </w:r>
      <w:r w:rsidRPr="002F0B25">
        <w:rPr>
          <w:rFonts w:ascii="Gill Sans MT" w:hAnsi="Gill Sans MT"/>
          <w:spacing w:val="-18"/>
          <w:sz w:val="24"/>
          <w:szCs w:val="24"/>
        </w:rPr>
        <w:t xml:space="preserve"> </w:t>
      </w:r>
      <w:r w:rsidRPr="002F0B25">
        <w:rPr>
          <w:rFonts w:ascii="Gill Sans MT" w:hAnsi="Gill Sans MT"/>
          <w:sz w:val="24"/>
          <w:szCs w:val="24"/>
        </w:rPr>
        <w:t>made,</w:t>
      </w:r>
      <w:r w:rsidRPr="002F0B25">
        <w:rPr>
          <w:rFonts w:ascii="Gill Sans MT" w:hAnsi="Gill Sans MT"/>
          <w:spacing w:val="-17"/>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significance</w:t>
      </w:r>
      <w:r w:rsidRPr="002F0B25">
        <w:rPr>
          <w:rFonts w:ascii="Gill Sans MT" w:hAnsi="Gill Sans MT"/>
          <w:spacing w:val="-16"/>
          <w:sz w:val="24"/>
          <w:szCs w:val="24"/>
        </w:rPr>
        <w:t xml:space="preserve"> </w:t>
      </w:r>
      <w:r w:rsidRPr="002F0B25">
        <w:rPr>
          <w:rFonts w:ascii="Gill Sans MT" w:hAnsi="Gill Sans MT"/>
          <w:sz w:val="24"/>
          <w:szCs w:val="24"/>
        </w:rPr>
        <w:t>of</w:t>
      </w:r>
      <w:r w:rsidRPr="002F0B25">
        <w:rPr>
          <w:rFonts w:ascii="Gill Sans MT" w:hAnsi="Gill Sans MT"/>
          <w:spacing w:val="-17"/>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process</w:t>
      </w:r>
      <w:r w:rsidRPr="002F0B25">
        <w:rPr>
          <w:rFonts w:ascii="Gill Sans MT" w:hAnsi="Gill Sans MT"/>
          <w:spacing w:val="-18"/>
          <w:sz w:val="24"/>
          <w:szCs w:val="24"/>
        </w:rPr>
        <w:t xml:space="preserve"> </w:t>
      </w:r>
      <w:r w:rsidRPr="002F0B25">
        <w:rPr>
          <w:rFonts w:ascii="Gill Sans MT" w:hAnsi="Gill Sans MT"/>
          <w:sz w:val="24"/>
          <w:szCs w:val="24"/>
        </w:rPr>
        <w:t>and</w:t>
      </w:r>
      <w:r w:rsidRPr="002F0B25">
        <w:rPr>
          <w:rFonts w:ascii="Gill Sans MT" w:hAnsi="Gill Sans MT"/>
          <w:spacing w:val="-18"/>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consequences.</w:t>
      </w:r>
    </w:p>
    <w:p w14:paraId="6F7290A6" w14:textId="77777777" w:rsidR="00170FA9" w:rsidRPr="002F0B25" w:rsidRDefault="00170FA9" w:rsidP="00EC2BCE">
      <w:pPr>
        <w:pStyle w:val="ListParagraph"/>
        <w:numPr>
          <w:ilvl w:val="1"/>
          <w:numId w:val="2"/>
        </w:numPr>
        <w:tabs>
          <w:tab w:val="left" w:pos="1684"/>
        </w:tabs>
        <w:spacing w:before="128" w:line="276" w:lineRule="auto"/>
        <w:ind w:right="499" w:hanging="614"/>
        <w:jc w:val="both"/>
        <w:rPr>
          <w:rFonts w:ascii="Gill Sans MT" w:hAnsi="Gill Sans MT"/>
          <w:sz w:val="24"/>
          <w:szCs w:val="24"/>
        </w:rPr>
      </w:pPr>
      <w:r w:rsidRPr="002F0B25">
        <w:rPr>
          <w:rFonts w:ascii="Gill Sans MT" w:hAnsi="Gill Sans MT"/>
          <w:sz w:val="24"/>
          <w:szCs w:val="24"/>
        </w:rPr>
        <w:t>Where data is obtained directly from the data subject, information regarding whether the provision of personal data is part of a statutory or contractual requirement, as well as any possible consequences of failing to provide the personal data, will be</w:t>
      </w:r>
      <w:r w:rsidRPr="002F0B25">
        <w:rPr>
          <w:rFonts w:ascii="Gill Sans MT" w:hAnsi="Gill Sans MT"/>
          <w:spacing w:val="-3"/>
          <w:sz w:val="24"/>
          <w:szCs w:val="24"/>
        </w:rPr>
        <w:t xml:space="preserve"> </w:t>
      </w:r>
      <w:r w:rsidRPr="002F0B25">
        <w:rPr>
          <w:rFonts w:ascii="Gill Sans MT" w:hAnsi="Gill Sans MT"/>
          <w:sz w:val="24"/>
          <w:szCs w:val="24"/>
        </w:rPr>
        <w:t>provided.</w:t>
      </w:r>
    </w:p>
    <w:p w14:paraId="19241BFB" w14:textId="77777777" w:rsidR="00170FA9" w:rsidRPr="002F0B25" w:rsidRDefault="00170FA9" w:rsidP="00EC2BCE">
      <w:pPr>
        <w:pStyle w:val="ListParagraph"/>
        <w:numPr>
          <w:ilvl w:val="1"/>
          <w:numId w:val="2"/>
        </w:numPr>
        <w:tabs>
          <w:tab w:val="left" w:pos="1684"/>
        </w:tabs>
        <w:spacing w:line="276" w:lineRule="auto"/>
        <w:ind w:right="493" w:hanging="614"/>
        <w:jc w:val="both"/>
        <w:rPr>
          <w:rFonts w:ascii="Gill Sans MT" w:hAnsi="Gill Sans MT"/>
          <w:sz w:val="24"/>
          <w:szCs w:val="24"/>
        </w:rPr>
      </w:pPr>
      <w:r w:rsidRPr="002F0B25">
        <w:rPr>
          <w:rFonts w:ascii="Gill Sans MT" w:hAnsi="Gill Sans MT"/>
          <w:sz w:val="24"/>
          <w:szCs w:val="24"/>
        </w:rPr>
        <w:t>Where</w:t>
      </w:r>
      <w:r w:rsidRPr="002F0B25">
        <w:rPr>
          <w:rFonts w:ascii="Gill Sans MT" w:hAnsi="Gill Sans MT"/>
          <w:spacing w:val="-11"/>
          <w:sz w:val="24"/>
          <w:szCs w:val="24"/>
        </w:rPr>
        <w:t xml:space="preserve"> </w:t>
      </w:r>
      <w:r w:rsidRPr="002F0B25">
        <w:rPr>
          <w:rFonts w:ascii="Gill Sans MT" w:hAnsi="Gill Sans MT"/>
          <w:sz w:val="24"/>
          <w:szCs w:val="24"/>
        </w:rPr>
        <w:t>data</w:t>
      </w:r>
      <w:r w:rsidRPr="002F0B25">
        <w:rPr>
          <w:rFonts w:ascii="Gill Sans MT" w:hAnsi="Gill Sans MT"/>
          <w:spacing w:val="-11"/>
          <w:sz w:val="24"/>
          <w:szCs w:val="24"/>
        </w:rPr>
        <w:t xml:space="preserve"> </w:t>
      </w:r>
      <w:r w:rsidRPr="002F0B25">
        <w:rPr>
          <w:rFonts w:ascii="Gill Sans MT" w:hAnsi="Gill Sans MT"/>
          <w:sz w:val="24"/>
          <w:szCs w:val="24"/>
        </w:rPr>
        <w:t>is</w:t>
      </w:r>
      <w:r w:rsidRPr="002F0B25">
        <w:rPr>
          <w:rFonts w:ascii="Gill Sans MT" w:hAnsi="Gill Sans MT"/>
          <w:spacing w:val="-13"/>
          <w:sz w:val="24"/>
          <w:szCs w:val="24"/>
        </w:rPr>
        <w:t xml:space="preserve"> </w:t>
      </w:r>
      <w:r w:rsidRPr="002F0B25">
        <w:rPr>
          <w:rFonts w:ascii="Gill Sans MT" w:hAnsi="Gill Sans MT"/>
          <w:sz w:val="24"/>
          <w:szCs w:val="24"/>
        </w:rPr>
        <w:t>not</w:t>
      </w:r>
      <w:r w:rsidRPr="002F0B25">
        <w:rPr>
          <w:rFonts w:ascii="Gill Sans MT" w:hAnsi="Gill Sans MT"/>
          <w:spacing w:val="-12"/>
          <w:sz w:val="24"/>
          <w:szCs w:val="24"/>
        </w:rPr>
        <w:t xml:space="preserve"> </w:t>
      </w:r>
      <w:r w:rsidRPr="002F0B25">
        <w:rPr>
          <w:rFonts w:ascii="Gill Sans MT" w:hAnsi="Gill Sans MT"/>
          <w:sz w:val="24"/>
          <w:szCs w:val="24"/>
        </w:rPr>
        <w:t>obtained</w:t>
      </w:r>
      <w:r w:rsidRPr="002F0B25">
        <w:rPr>
          <w:rFonts w:ascii="Gill Sans MT" w:hAnsi="Gill Sans MT"/>
          <w:spacing w:val="-12"/>
          <w:sz w:val="24"/>
          <w:szCs w:val="24"/>
        </w:rPr>
        <w:t xml:space="preserve"> </w:t>
      </w:r>
      <w:r w:rsidRPr="002F0B25">
        <w:rPr>
          <w:rFonts w:ascii="Gill Sans MT" w:hAnsi="Gill Sans MT"/>
          <w:sz w:val="24"/>
          <w:szCs w:val="24"/>
        </w:rPr>
        <w:t>directly</w:t>
      </w:r>
      <w:r w:rsidRPr="002F0B25">
        <w:rPr>
          <w:rFonts w:ascii="Gill Sans MT" w:hAnsi="Gill Sans MT"/>
          <w:spacing w:val="-16"/>
          <w:sz w:val="24"/>
          <w:szCs w:val="24"/>
        </w:rPr>
        <w:t xml:space="preserve"> </w:t>
      </w:r>
      <w:r w:rsidRPr="002F0B25">
        <w:rPr>
          <w:rFonts w:ascii="Gill Sans MT" w:hAnsi="Gill Sans MT"/>
          <w:sz w:val="24"/>
          <w:szCs w:val="24"/>
        </w:rPr>
        <w:t>from</w:t>
      </w:r>
      <w:r w:rsidRPr="002F0B25">
        <w:rPr>
          <w:rFonts w:ascii="Gill Sans MT" w:hAnsi="Gill Sans MT"/>
          <w:spacing w:val="-12"/>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data</w:t>
      </w:r>
      <w:r w:rsidRPr="002F0B25">
        <w:rPr>
          <w:rFonts w:ascii="Gill Sans MT" w:hAnsi="Gill Sans MT"/>
          <w:spacing w:val="-13"/>
          <w:sz w:val="24"/>
          <w:szCs w:val="24"/>
        </w:rPr>
        <w:t xml:space="preserve"> </w:t>
      </w:r>
      <w:r w:rsidRPr="002F0B25">
        <w:rPr>
          <w:rFonts w:ascii="Gill Sans MT" w:hAnsi="Gill Sans MT"/>
          <w:sz w:val="24"/>
          <w:szCs w:val="24"/>
        </w:rPr>
        <w:t>subject,</w:t>
      </w:r>
      <w:r w:rsidRPr="002F0B25">
        <w:rPr>
          <w:rFonts w:ascii="Gill Sans MT" w:hAnsi="Gill Sans MT"/>
          <w:spacing w:val="-10"/>
          <w:sz w:val="24"/>
          <w:szCs w:val="24"/>
        </w:rPr>
        <w:t xml:space="preserve"> </w:t>
      </w:r>
      <w:r w:rsidRPr="002F0B25">
        <w:rPr>
          <w:rFonts w:ascii="Gill Sans MT" w:hAnsi="Gill Sans MT"/>
          <w:sz w:val="24"/>
          <w:szCs w:val="24"/>
        </w:rPr>
        <w:t>information</w:t>
      </w:r>
      <w:r w:rsidRPr="002F0B25">
        <w:rPr>
          <w:rFonts w:ascii="Gill Sans MT" w:hAnsi="Gill Sans MT"/>
          <w:spacing w:val="-13"/>
          <w:sz w:val="24"/>
          <w:szCs w:val="24"/>
        </w:rPr>
        <w:t xml:space="preserve"> </w:t>
      </w:r>
      <w:r w:rsidRPr="002F0B25">
        <w:rPr>
          <w:rFonts w:ascii="Gill Sans MT" w:hAnsi="Gill Sans MT"/>
          <w:sz w:val="24"/>
          <w:szCs w:val="24"/>
        </w:rPr>
        <w:t>regarding the categories of personal data that the Trust holds, the source that the personal data originates from and whether it came from publicly accessible sources, will be provided.</w:t>
      </w:r>
    </w:p>
    <w:p w14:paraId="19522069" w14:textId="77777777" w:rsidR="00170FA9" w:rsidRPr="002F0B25" w:rsidRDefault="00170FA9" w:rsidP="00EC2BCE">
      <w:pPr>
        <w:pStyle w:val="ListParagraph"/>
        <w:numPr>
          <w:ilvl w:val="1"/>
          <w:numId w:val="2"/>
        </w:numPr>
        <w:tabs>
          <w:tab w:val="left" w:pos="1684"/>
        </w:tabs>
        <w:spacing w:before="199" w:line="276" w:lineRule="auto"/>
        <w:ind w:right="503" w:hanging="614"/>
        <w:jc w:val="both"/>
        <w:rPr>
          <w:rFonts w:ascii="Gill Sans MT" w:hAnsi="Gill Sans MT"/>
          <w:sz w:val="24"/>
          <w:szCs w:val="24"/>
        </w:rPr>
      </w:pPr>
      <w:r w:rsidRPr="002F0B25">
        <w:rPr>
          <w:rFonts w:ascii="Gill Sans MT" w:hAnsi="Gill Sans MT"/>
          <w:sz w:val="24"/>
          <w:szCs w:val="24"/>
        </w:rPr>
        <w:t>For</w:t>
      </w:r>
      <w:r w:rsidRPr="002F0B25">
        <w:rPr>
          <w:rFonts w:ascii="Gill Sans MT" w:hAnsi="Gill Sans MT"/>
          <w:spacing w:val="-15"/>
          <w:sz w:val="24"/>
          <w:szCs w:val="24"/>
        </w:rPr>
        <w:t xml:space="preserve"> </w:t>
      </w:r>
      <w:r w:rsidRPr="002F0B25">
        <w:rPr>
          <w:rFonts w:ascii="Gill Sans MT" w:hAnsi="Gill Sans MT"/>
          <w:sz w:val="24"/>
          <w:szCs w:val="24"/>
        </w:rPr>
        <w:t>data</w:t>
      </w:r>
      <w:r w:rsidRPr="002F0B25">
        <w:rPr>
          <w:rFonts w:ascii="Gill Sans MT" w:hAnsi="Gill Sans MT"/>
          <w:spacing w:val="-16"/>
          <w:sz w:val="24"/>
          <w:szCs w:val="24"/>
        </w:rPr>
        <w:t xml:space="preserve"> </w:t>
      </w:r>
      <w:r w:rsidRPr="002F0B25">
        <w:rPr>
          <w:rFonts w:ascii="Gill Sans MT" w:hAnsi="Gill Sans MT"/>
          <w:sz w:val="24"/>
          <w:szCs w:val="24"/>
        </w:rPr>
        <w:t>obtained</w:t>
      </w:r>
      <w:r w:rsidRPr="002F0B25">
        <w:rPr>
          <w:rFonts w:ascii="Gill Sans MT" w:hAnsi="Gill Sans MT"/>
          <w:spacing w:val="-16"/>
          <w:sz w:val="24"/>
          <w:szCs w:val="24"/>
        </w:rPr>
        <w:t xml:space="preserve"> </w:t>
      </w:r>
      <w:r w:rsidRPr="002F0B25">
        <w:rPr>
          <w:rFonts w:ascii="Gill Sans MT" w:hAnsi="Gill Sans MT"/>
          <w:sz w:val="24"/>
          <w:szCs w:val="24"/>
        </w:rPr>
        <w:t>directly</w:t>
      </w:r>
      <w:r w:rsidRPr="002F0B25">
        <w:rPr>
          <w:rFonts w:ascii="Gill Sans MT" w:hAnsi="Gill Sans MT"/>
          <w:spacing w:val="-20"/>
          <w:sz w:val="24"/>
          <w:szCs w:val="24"/>
        </w:rPr>
        <w:t xml:space="preserve"> </w:t>
      </w:r>
      <w:r w:rsidRPr="002F0B25">
        <w:rPr>
          <w:rFonts w:ascii="Gill Sans MT" w:hAnsi="Gill Sans MT"/>
          <w:sz w:val="24"/>
          <w:szCs w:val="24"/>
        </w:rPr>
        <w:t>from</w:t>
      </w:r>
      <w:r w:rsidRPr="002F0B25">
        <w:rPr>
          <w:rFonts w:ascii="Gill Sans MT" w:hAnsi="Gill Sans MT"/>
          <w:spacing w:val="-17"/>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data</w:t>
      </w:r>
      <w:r w:rsidRPr="002F0B25">
        <w:rPr>
          <w:rFonts w:ascii="Gill Sans MT" w:hAnsi="Gill Sans MT"/>
          <w:spacing w:val="-19"/>
          <w:sz w:val="24"/>
          <w:szCs w:val="24"/>
        </w:rPr>
        <w:t xml:space="preserve"> </w:t>
      </w:r>
      <w:r w:rsidRPr="002F0B25">
        <w:rPr>
          <w:rFonts w:ascii="Gill Sans MT" w:hAnsi="Gill Sans MT"/>
          <w:sz w:val="24"/>
          <w:szCs w:val="24"/>
        </w:rPr>
        <w:t>subject,</w:t>
      </w:r>
      <w:r w:rsidRPr="002F0B25">
        <w:rPr>
          <w:rFonts w:ascii="Gill Sans MT" w:hAnsi="Gill Sans MT"/>
          <w:spacing w:val="-15"/>
          <w:sz w:val="24"/>
          <w:szCs w:val="24"/>
        </w:rPr>
        <w:t xml:space="preserve"> </w:t>
      </w:r>
      <w:r w:rsidRPr="002F0B25">
        <w:rPr>
          <w:rFonts w:ascii="Gill Sans MT" w:hAnsi="Gill Sans MT"/>
          <w:sz w:val="24"/>
          <w:szCs w:val="24"/>
        </w:rPr>
        <w:t>this</w:t>
      </w:r>
      <w:r w:rsidRPr="002F0B25">
        <w:rPr>
          <w:rFonts w:ascii="Gill Sans MT" w:hAnsi="Gill Sans MT"/>
          <w:spacing w:val="-16"/>
          <w:sz w:val="24"/>
          <w:szCs w:val="24"/>
        </w:rPr>
        <w:t xml:space="preserve"> </w:t>
      </w:r>
      <w:r w:rsidRPr="002F0B25">
        <w:rPr>
          <w:rFonts w:ascii="Gill Sans MT" w:hAnsi="Gill Sans MT"/>
          <w:sz w:val="24"/>
          <w:szCs w:val="24"/>
        </w:rPr>
        <w:t>information</w:t>
      </w:r>
      <w:r w:rsidRPr="002F0B25">
        <w:rPr>
          <w:rFonts w:ascii="Gill Sans MT" w:hAnsi="Gill Sans MT"/>
          <w:spacing w:val="-16"/>
          <w:sz w:val="24"/>
          <w:szCs w:val="24"/>
        </w:rPr>
        <w:t xml:space="preserve"> </w:t>
      </w:r>
      <w:r w:rsidRPr="002F0B25">
        <w:rPr>
          <w:rFonts w:ascii="Gill Sans MT" w:hAnsi="Gill Sans MT"/>
          <w:sz w:val="24"/>
          <w:szCs w:val="24"/>
        </w:rPr>
        <w:t>will</w:t>
      </w:r>
      <w:r w:rsidRPr="002F0B25">
        <w:rPr>
          <w:rFonts w:ascii="Gill Sans MT" w:hAnsi="Gill Sans MT"/>
          <w:spacing w:val="-17"/>
          <w:sz w:val="24"/>
          <w:szCs w:val="24"/>
        </w:rPr>
        <w:t xml:space="preserve"> </w:t>
      </w:r>
      <w:r w:rsidRPr="002F0B25">
        <w:rPr>
          <w:rFonts w:ascii="Gill Sans MT" w:hAnsi="Gill Sans MT"/>
          <w:sz w:val="24"/>
          <w:szCs w:val="24"/>
        </w:rPr>
        <w:t>be</w:t>
      </w:r>
      <w:r w:rsidRPr="002F0B25">
        <w:rPr>
          <w:rFonts w:ascii="Gill Sans MT" w:hAnsi="Gill Sans MT"/>
          <w:spacing w:val="-16"/>
          <w:sz w:val="24"/>
          <w:szCs w:val="24"/>
        </w:rPr>
        <w:t xml:space="preserve"> </w:t>
      </w:r>
      <w:r w:rsidRPr="002F0B25">
        <w:rPr>
          <w:rFonts w:ascii="Gill Sans MT" w:hAnsi="Gill Sans MT"/>
          <w:sz w:val="24"/>
          <w:szCs w:val="24"/>
        </w:rPr>
        <w:t>supplied at the time the data is</w:t>
      </w:r>
      <w:r w:rsidRPr="002F0B25">
        <w:rPr>
          <w:rFonts w:ascii="Gill Sans MT" w:hAnsi="Gill Sans MT"/>
          <w:spacing w:val="-9"/>
          <w:sz w:val="24"/>
          <w:szCs w:val="24"/>
        </w:rPr>
        <w:t xml:space="preserve"> </w:t>
      </w:r>
      <w:r w:rsidRPr="002F0B25">
        <w:rPr>
          <w:rFonts w:ascii="Gill Sans MT" w:hAnsi="Gill Sans MT"/>
          <w:sz w:val="24"/>
          <w:szCs w:val="24"/>
        </w:rPr>
        <w:t>obtained.</w:t>
      </w:r>
    </w:p>
    <w:p w14:paraId="7EB226C5" w14:textId="77777777" w:rsidR="00170FA9" w:rsidRPr="002F0B25" w:rsidRDefault="00170FA9" w:rsidP="00EC2BCE">
      <w:pPr>
        <w:pStyle w:val="ListParagraph"/>
        <w:numPr>
          <w:ilvl w:val="1"/>
          <w:numId w:val="2"/>
        </w:numPr>
        <w:tabs>
          <w:tab w:val="left" w:pos="1684"/>
        </w:tabs>
        <w:spacing w:before="201" w:line="276" w:lineRule="auto"/>
        <w:ind w:right="505" w:hanging="614"/>
        <w:jc w:val="both"/>
        <w:rPr>
          <w:rFonts w:ascii="Gill Sans MT" w:hAnsi="Gill Sans MT"/>
          <w:sz w:val="24"/>
          <w:szCs w:val="24"/>
        </w:rPr>
      </w:pPr>
      <w:r w:rsidRPr="002F0B25">
        <w:rPr>
          <w:rFonts w:ascii="Gill Sans MT" w:hAnsi="Gill Sans MT"/>
          <w:sz w:val="24"/>
          <w:szCs w:val="24"/>
        </w:rPr>
        <w:t xml:space="preserve">In relation to data that is not obtained directly from the data subject, this information </w:t>
      </w:r>
      <w:r w:rsidRPr="002F0B25">
        <w:rPr>
          <w:rFonts w:ascii="Gill Sans MT" w:hAnsi="Gill Sans MT"/>
          <w:sz w:val="24"/>
          <w:szCs w:val="24"/>
        </w:rPr>
        <w:lastRenderedPageBreak/>
        <w:t>will be</w:t>
      </w:r>
      <w:r w:rsidRPr="002F0B25">
        <w:rPr>
          <w:rFonts w:ascii="Gill Sans MT" w:hAnsi="Gill Sans MT"/>
          <w:spacing w:val="-1"/>
          <w:sz w:val="24"/>
          <w:szCs w:val="24"/>
        </w:rPr>
        <w:t xml:space="preserve"> </w:t>
      </w:r>
      <w:r w:rsidRPr="002F0B25">
        <w:rPr>
          <w:rFonts w:ascii="Gill Sans MT" w:hAnsi="Gill Sans MT"/>
          <w:sz w:val="24"/>
          <w:szCs w:val="24"/>
        </w:rPr>
        <w:t>supplied:</w:t>
      </w:r>
    </w:p>
    <w:p w14:paraId="1386507A" w14:textId="77777777" w:rsidR="00170FA9" w:rsidRPr="002F0B25" w:rsidRDefault="00170FA9" w:rsidP="00427101">
      <w:pPr>
        <w:pStyle w:val="ListParagraph"/>
        <w:numPr>
          <w:ilvl w:val="0"/>
          <w:numId w:val="1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Within one month of having obtained the</w:t>
      </w:r>
      <w:r w:rsidRPr="002F0B25">
        <w:rPr>
          <w:rFonts w:ascii="Gill Sans MT" w:hAnsi="Gill Sans MT"/>
          <w:spacing w:val="-4"/>
          <w:sz w:val="24"/>
          <w:szCs w:val="24"/>
        </w:rPr>
        <w:t xml:space="preserve"> </w:t>
      </w:r>
      <w:r w:rsidRPr="002F0B25">
        <w:rPr>
          <w:rFonts w:ascii="Gill Sans MT" w:hAnsi="Gill Sans MT"/>
          <w:sz w:val="24"/>
          <w:szCs w:val="24"/>
        </w:rPr>
        <w:t>data.</w:t>
      </w:r>
    </w:p>
    <w:p w14:paraId="22CA0401" w14:textId="77777777" w:rsidR="00170FA9" w:rsidRPr="002F0B25" w:rsidRDefault="00170FA9" w:rsidP="00427101">
      <w:pPr>
        <w:pStyle w:val="ListParagraph"/>
        <w:numPr>
          <w:ilvl w:val="0"/>
          <w:numId w:val="19"/>
        </w:numPr>
        <w:tabs>
          <w:tab w:val="left" w:pos="2103"/>
          <w:tab w:val="left" w:pos="2104"/>
        </w:tabs>
        <w:spacing w:before="0" w:line="271" w:lineRule="auto"/>
        <w:ind w:right="904"/>
        <w:jc w:val="both"/>
        <w:rPr>
          <w:rFonts w:ascii="Gill Sans MT" w:hAnsi="Gill Sans MT"/>
          <w:sz w:val="24"/>
          <w:szCs w:val="24"/>
        </w:rPr>
      </w:pPr>
      <w:r w:rsidRPr="002F0B25">
        <w:rPr>
          <w:rFonts w:ascii="Gill Sans MT" w:hAnsi="Gill Sans MT"/>
          <w:sz w:val="24"/>
          <w:szCs w:val="24"/>
        </w:rPr>
        <w:t>If disclosure to another recipient is envisaged, at the latest, before the data are</w:t>
      </w:r>
      <w:r w:rsidRPr="002F0B25">
        <w:rPr>
          <w:rFonts w:ascii="Gill Sans MT" w:hAnsi="Gill Sans MT"/>
          <w:spacing w:val="-1"/>
          <w:sz w:val="24"/>
          <w:szCs w:val="24"/>
        </w:rPr>
        <w:t xml:space="preserve"> </w:t>
      </w:r>
      <w:r w:rsidRPr="002F0B25">
        <w:rPr>
          <w:rFonts w:ascii="Gill Sans MT" w:hAnsi="Gill Sans MT"/>
          <w:sz w:val="24"/>
          <w:szCs w:val="24"/>
        </w:rPr>
        <w:t>disclosed.</w:t>
      </w:r>
    </w:p>
    <w:p w14:paraId="3B08703B" w14:textId="77777777" w:rsidR="00A65FA1" w:rsidRPr="002F0B25" w:rsidRDefault="00170FA9" w:rsidP="00427101">
      <w:pPr>
        <w:pStyle w:val="ListParagraph"/>
        <w:numPr>
          <w:ilvl w:val="0"/>
          <w:numId w:val="19"/>
        </w:numPr>
        <w:tabs>
          <w:tab w:val="left" w:pos="2103"/>
          <w:tab w:val="left" w:pos="2104"/>
        </w:tabs>
        <w:spacing w:before="0" w:line="271" w:lineRule="auto"/>
        <w:ind w:right="1053"/>
        <w:jc w:val="both"/>
        <w:rPr>
          <w:rFonts w:ascii="Gill Sans MT" w:hAnsi="Gill Sans MT"/>
          <w:sz w:val="24"/>
          <w:szCs w:val="24"/>
        </w:rPr>
      </w:pPr>
      <w:r w:rsidRPr="002F0B25">
        <w:rPr>
          <w:rFonts w:ascii="Gill Sans MT" w:hAnsi="Gill Sans MT"/>
          <w:sz w:val="24"/>
          <w:szCs w:val="24"/>
        </w:rPr>
        <w:t>If the data are used to communicate with the individual, at the latest, when the first communication takes</w:t>
      </w:r>
      <w:r w:rsidRPr="002F0B25">
        <w:rPr>
          <w:rFonts w:ascii="Gill Sans MT" w:hAnsi="Gill Sans MT"/>
          <w:spacing w:val="-1"/>
          <w:sz w:val="24"/>
          <w:szCs w:val="24"/>
        </w:rPr>
        <w:t xml:space="preserve"> </w:t>
      </w:r>
      <w:r w:rsidRPr="002F0B25">
        <w:rPr>
          <w:rFonts w:ascii="Gill Sans MT" w:hAnsi="Gill Sans MT"/>
          <w:sz w:val="24"/>
          <w:szCs w:val="24"/>
        </w:rPr>
        <w:t>place.</w:t>
      </w:r>
    </w:p>
    <w:p w14:paraId="4DC6676B" w14:textId="77777777" w:rsidR="00170FA9" w:rsidRPr="002F0B25" w:rsidRDefault="00170FA9" w:rsidP="00EC2BCE">
      <w:pPr>
        <w:pStyle w:val="Heading1"/>
        <w:numPr>
          <w:ilvl w:val="0"/>
          <w:numId w:val="2"/>
        </w:numPr>
        <w:tabs>
          <w:tab w:val="left" w:pos="621"/>
        </w:tabs>
        <w:spacing w:before="124"/>
        <w:jc w:val="both"/>
        <w:rPr>
          <w:rFonts w:ascii="Gill Sans MT" w:hAnsi="Gill Sans MT"/>
          <w:sz w:val="24"/>
          <w:szCs w:val="24"/>
        </w:rPr>
      </w:pPr>
      <w:bookmarkStart w:id="9" w:name="_bookmark9"/>
      <w:bookmarkEnd w:id="9"/>
      <w:r w:rsidRPr="002F0B25">
        <w:rPr>
          <w:rFonts w:ascii="Gill Sans MT" w:hAnsi="Gill Sans MT"/>
          <w:sz w:val="24"/>
          <w:szCs w:val="24"/>
        </w:rPr>
        <w:t>The right of</w:t>
      </w:r>
      <w:r w:rsidRPr="002F0B25">
        <w:rPr>
          <w:rFonts w:ascii="Gill Sans MT" w:hAnsi="Gill Sans MT"/>
          <w:spacing w:val="-1"/>
          <w:sz w:val="24"/>
          <w:szCs w:val="24"/>
        </w:rPr>
        <w:t xml:space="preserve"> </w:t>
      </w:r>
      <w:r w:rsidRPr="002F0B25">
        <w:rPr>
          <w:rFonts w:ascii="Gill Sans MT" w:hAnsi="Gill Sans MT"/>
          <w:sz w:val="24"/>
          <w:szCs w:val="24"/>
        </w:rPr>
        <w:t>access</w:t>
      </w:r>
    </w:p>
    <w:p w14:paraId="4F7A417F" w14:textId="77777777" w:rsidR="00170FA9" w:rsidRPr="002F0B25" w:rsidRDefault="00170FA9" w:rsidP="00EC2BCE">
      <w:pPr>
        <w:pStyle w:val="ListParagraph"/>
        <w:numPr>
          <w:ilvl w:val="1"/>
          <w:numId w:val="2"/>
        </w:numPr>
        <w:tabs>
          <w:tab w:val="left" w:pos="1684"/>
        </w:tabs>
        <w:spacing w:before="251" w:line="276" w:lineRule="auto"/>
        <w:ind w:right="495" w:hanging="614"/>
        <w:jc w:val="both"/>
        <w:rPr>
          <w:rFonts w:ascii="Gill Sans MT" w:hAnsi="Gill Sans MT"/>
          <w:sz w:val="24"/>
          <w:szCs w:val="24"/>
        </w:rPr>
      </w:pPr>
      <w:r w:rsidRPr="002F0B25">
        <w:rPr>
          <w:rFonts w:ascii="Gill Sans MT" w:hAnsi="Gill Sans MT"/>
          <w:sz w:val="24"/>
          <w:szCs w:val="24"/>
        </w:rPr>
        <w:t>Individuals have the right to obtain confirmation that their data is being processed.</w:t>
      </w:r>
    </w:p>
    <w:p w14:paraId="202F85DF" w14:textId="77777777" w:rsidR="00170FA9" w:rsidRPr="002F0B25" w:rsidRDefault="00170FA9" w:rsidP="00EC2BCE">
      <w:pPr>
        <w:pStyle w:val="ListParagraph"/>
        <w:numPr>
          <w:ilvl w:val="1"/>
          <w:numId w:val="2"/>
        </w:numPr>
        <w:tabs>
          <w:tab w:val="left" w:pos="1684"/>
        </w:tabs>
        <w:spacing w:line="276" w:lineRule="auto"/>
        <w:ind w:right="495" w:hanging="614"/>
        <w:jc w:val="both"/>
        <w:rPr>
          <w:rFonts w:ascii="Gill Sans MT" w:hAnsi="Gill Sans MT"/>
          <w:sz w:val="24"/>
          <w:szCs w:val="24"/>
        </w:rPr>
      </w:pPr>
      <w:r w:rsidRPr="002F0B25">
        <w:rPr>
          <w:rFonts w:ascii="Gill Sans MT" w:hAnsi="Gill Sans MT"/>
          <w:sz w:val="24"/>
          <w:szCs w:val="24"/>
        </w:rPr>
        <w:t>Individuals have the right to submit a subject access request (SAR) to gain access</w:t>
      </w:r>
      <w:r w:rsidRPr="002F0B25">
        <w:rPr>
          <w:rFonts w:ascii="Gill Sans MT" w:hAnsi="Gill Sans MT"/>
          <w:spacing w:val="-10"/>
          <w:sz w:val="24"/>
          <w:szCs w:val="24"/>
        </w:rPr>
        <w:t xml:space="preserve"> </w:t>
      </w:r>
      <w:r w:rsidRPr="002F0B25">
        <w:rPr>
          <w:rFonts w:ascii="Gill Sans MT" w:hAnsi="Gill Sans MT"/>
          <w:sz w:val="24"/>
          <w:szCs w:val="24"/>
        </w:rPr>
        <w:t>to</w:t>
      </w:r>
      <w:r w:rsidRPr="002F0B25">
        <w:rPr>
          <w:rFonts w:ascii="Gill Sans MT" w:hAnsi="Gill Sans MT"/>
          <w:spacing w:val="-10"/>
          <w:sz w:val="24"/>
          <w:szCs w:val="24"/>
        </w:rPr>
        <w:t xml:space="preserve"> </w:t>
      </w:r>
      <w:r w:rsidRPr="002F0B25">
        <w:rPr>
          <w:rFonts w:ascii="Gill Sans MT" w:hAnsi="Gill Sans MT"/>
          <w:sz w:val="24"/>
          <w:szCs w:val="24"/>
        </w:rPr>
        <w:t>their</w:t>
      </w:r>
      <w:r w:rsidRPr="002F0B25">
        <w:rPr>
          <w:rFonts w:ascii="Gill Sans MT" w:hAnsi="Gill Sans MT"/>
          <w:spacing w:val="-9"/>
          <w:sz w:val="24"/>
          <w:szCs w:val="24"/>
        </w:rPr>
        <w:t xml:space="preserve"> </w:t>
      </w:r>
      <w:r w:rsidRPr="002F0B25">
        <w:rPr>
          <w:rFonts w:ascii="Gill Sans MT" w:hAnsi="Gill Sans MT"/>
          <w:sz w:val="24"/>
          <w:szCs w:val="24"/>
        </w:rPr>
        <w:t>personal</w:t>
      </w:r>
      <w:r w:rsidRPr="002F0B25">
        <w:rPr>
          <w:rFonts w:ascii="Gill Sans MT" w:hAnsi="Gill Sans MT"/>
          <w:spacing w:val="-11"/>
          <w:sz w:val="24"/>
          <w:szCs w:val="24"/>
        </w:rPr>
        <w:t xml:space="preserve"> </w:t>
      </w:r>
      <w:r w:rsidRPr="002F0B25">
        <w:rPr>
          <w:rFonts w:ascii="Gill Sans MT" w:hAnsi="Gill Sans MT"/>
          <w:sz w:val="24"/>
          <w:szCs w:val="24"/>
        </w:rPr>
        <w:t>data</w:t>
      </w:r>
      <w:r w:rsidRPr="002F0B25">
        <w:rPr>
          <w:rFonts w:ascii="Gill Sans MT" w:hAnsi="Gill Sans MT"/>
          <w:spacing w:val="-8"/>
          <w:sz w:val="24"/>
          <w:szCs w:val="24"/>
        </w:rPr>
        <w:t xml:space="preserve"> </w:t>
      </w:r>
      <w:r w:rsidRPr="002F0B25">
        <w:rPr>
          <w:rFonts w:ascii="Gill Sans MT" w:hAnsi="Gill Sans MT"/>
          <w:sz w:val="24"/>
          <w:szCs w:val="24"/>
        </w:rPr>
        <w:t>in</w:t>
      </w:r>
      <w:r w:rsidRPr="002F0B25">
        <w:rPr>
          <w:rFonts w:ascii="Gill Sans MT" w:hAnsi="Gill Sans MT"/>
          <w:spacing w:val="-10"/>
          <w:sz w:val="24"/>
          <w:szCs w:val="24"/>
        </w:rPr>
        <w:t xml:space="preserve"> </w:t>
      </w:r>
      <w:r w:rsidRPr="002F0B25">
        <w:rPr>
          <w:rFonts w:ascii="Gill Sans MT" w:hAnsi="Gill Sans MT"/>
          <w:sz w:val="24"/>
          <w:szCs w:val="24"/>
        </w:rPr>
        <w:t>order</w:t>
      </w:r>
      <w:r w:rsidRPr="002F0B25">
        <w:rPr>
          <w:rFonts w:ascii="Gill Sans MT" w:hAnsi="Gill Sans MT"/>
          <w:spacing w:val="-9"/>
          <w:sz w:val="24"/>
          <w:szCs w:val="24"/>
        </w:rPr>
        <w:t xml:space="preserve"> </w:t>
      </w:r>
      <w:r w:rsidRPr="002F0B25">
        <w:rPr>
          <w:rFonts w:ascii="Gill Sans MT" w:hAnsi="Gill Sans MT"/>
          <w:sz w:val="24"/>
          <w:szCs w:val="24"/>
        </w:rPr>
        <w:t>to</w:t>
      </w:r>
      <w:r w:rsidRPr="002F0B25">
        <w:rPr>
          <w:rFonts w:ascii="Gill Sans MT" w:hAnsi="Gill Sans MT"/>
          <w:spacing w:val="-10"/>
          <w:sz w:val="24"/>
          <w:szCs w:val="24"/>
        </w:rPr>
        <w:t xml:space="preserve"> </w:t>
      </w:r>
      <w:r w:rsidRPr="002F0B25">
        <w:rPr>
          <w:rFonts w:ascii="Gill Sans MT" w:hAnsi="Gill Sans MT"/>
          <w:sz w:val="24"/>
          <w:szCs w:val="24"/>
        </w:rPr>
        <w:t>verify</w:t>
      </w:r>
      <w:r w:rsidRPr="002F0B25">
        <w:rPr>
          <w:rFonts w:ascii="Gill Sans MT" w:hAnsi="Gill Sans MT"/>
          <w:spacing w:val="-10"/>
          <w:sz w:val="24"/>
          <w:szCs w:val="24"/>
        </w:rPr>
        <w:t xml:space="preserve"> </w:t>
      </w:r>
      <w:r w:rsidRPr="002F0B25">
        <w:rPr>
          <w:rFonts w:ascii="Gill Sans MT" w:hAnsi="Gill Sans MT"/>
          <w:sz w:val="24"/>
          <w:szCs w:val="24"/>
        </w:rPr>
        <w:t>the</w:t>
      </w:r>
      <w:r w:rsidRPr="002F0B25">
        <w:rPr>
          <w:rFonts w:ascii="Gill Sans MT" w:hAnsi="Gill Sans MT"/>
          <w:spacing w:val="-13"/>
          <w:sz w:val="24"/>
          <w:szCs w:val="24"/>
        </w:rPr>
        <w:t xml:space="preserve"> </w:t>
      </w:r>
      <w:r w:rsidRPr="002F0B25">
        <w:rPr>
          <w:rFonts w:ascii="Gill Sans MT" w:hAnsi="Gill Sans MT"/>
          <w:sz w:val="24"/>
          <w:szCs w:val="24"/>
        </w:rPr>
        <w:t>lawfulness</w:t>
      </w:r>
      <w:r w:rsidRPr="002F0B25">
        <w:rPr>
          <w:rFonts w:ascii="Gill Sans MT" w:hAnsi="Gill Sans MT"/>
          <w:spacing w:val="-10"/>
          <w:sz w:val="24"/>
          <w:szCs w:val="24"/>
        </w:rPr>
        <w:t xml:space="preserve"> </w:t>
      </w:r>
      <w:r w:rsidRPr="002F0B25">
        <w:rPr>
          <w:rFonts w:ascii="Gill Sans MT" w:hAnsi="Gill Sans MT"/>
          <w:sz w:val="24"/>
          <w:szCs w:val="24"/>
        </w:rPr>
        <w:t>of</w:t>
      </w:r>
      <w:r w:rsidRPr="002F0B25">
        <w:rPr>
          <w:rFonts w:ascii="Gill Sans MT" w:hAnsi="Gill Sans MT"/>
          <w:spacing w:val="-9"/>
          <w:sz w:val="24"/>
          <w:szCs w:val="24"/>
        </w:rPr>
        <w:t xml:space="preserve"> </w:t>
      </w:r>
      <w:r w:rsidRPr="002F0B25">
        <w:rPr>
          <w:rFonts w:ascii="Gill Sans MT" w:hAnsi="Gill Sans MT"/>
          <w:sz w:val="24"/>
          <w:szCs w:val="24"/>
        </w:rPr>
        <w:t>the</w:t>
      </w:r>
      <w:r w:rsidRPr="002F0B25">
        <w:rPr>
          <w:rFonts w:ascii="Gill Sans MT" w:hAnsi="Gill Sans MT"/>
          <w:spacing w:val="-11"/>
          <w:sz w:val="24"/>
          <w:szCs w:val="24"/>
        </w:rPr>
        <w:t xml:space="preserve"> </w:t>
      </w:r>
      <w:r w:rsidRPr="002F0B25">
        <w:rPr>
          <w:rFonts w:ascii="Gill Sans MT" w:hAnsi="Gill Sans MT"/>
          <w:sz w:val="24"/>
          <w:szCs w:val="24"/>
        </w:rPr>
        <w:t>processing.</w:t>
      </w:r>
    </w:p>
    <w:p w14:paraId="5A2F8298" w14:textId="77777777" w:rsidR="00170FA9" w:rsidRPr="002F0B25" w:rsidRDefault="00170FA9" w:rsidP="00EC2BCE">
      <w:pPr>
        <w:pStyle w:val="ListParagraph"/>
        <w:numPr>
          <w:ilvl w:val="1"/>
          <w:numId w:val="2"/>
        </w:numPr>
        <w:tabs>
          <w:tab w:val="left" w:pos="1684"/>
        </w:tabs>
        <w:spacing w:before="198" w:line="278" w:lineRule="auto"/>
        <w:ind w:right="501" w:hanging="614"/>
        <w:jc w:val="both"/>
        <w:rPr>
          <w:rFonts w:ascii="Gill Sans MT" w:hAnsi="Gill Sans MT"/>
          <w:sz w:val="24"/>
          <w:szCs w:val="24"/>
        </w:rPr>
      </w:pPr>
      <w:r w:rsidRPr="002F0B25">
        <w:rPr>
          <w:rFonts w:ascii="Gill Sans MT" w:hAnsi="Gill Sans MT"/>
          <w:sz w:val="24"/>
          <w:szCs w:val="24"/>
        </w:rPr>
        <w:t>The Trust will verify the identity of the person making the request before any information is</w:t>
      </w:r>
      <w:r w:rsidRPr="002F0B25">
        <w:rPr>
          <w:rFonts w:ascii="Gill Sans MT" w:hAnsi="Gill Sans MT"/>
          <w:spacing w:val="-3"/>
          <w:sz w:val="24"/>
          <w:szCs w:val="24"/>
        </w:rPr>
        <w:t xml:space="preserve"> </w:t>
      </w:r>
      <w:r w:rsidRPr="002F0B25">
        <w:rPr>
          <w:rFonts w:ascii="Gill Sans MT" w:hAnsi="Gill Sans MT"/>
          <w:sz w:val="24"/>
          <w:szCs w:val="24"/>
        </w:rPr>
        <w:t>supplied.</w:t>
      </w:r>
    </w:p>
    <w:p w14:paraId="6BB1DF1A" w14:textId="77777777" w:rsidR="00170FA9" w:rsidRPr="002F0B25" w:rsidRDefault="00170FA9" w:rsidP="00EC2BCE">
      <w:pPr>
        <w:pStyle w:val="ListParagraph"/>
        <w:numPr>
          <w:ilvl w:val="1"/>
          <w:numId w:val="2"/>
        </w:numPr>
        <w:tabs>
          <w:tab w:val="left" w:pos="1684"/>
        </w:tabs>
        <w:spacing w:before="196" w:line="276" w:lineRule="auto"/>
        <w:ind w:right="498" w:hanging="614"/>
        <w:jc w:val="both"/>
        <w:rPr>
          <w:rFonts w:ascii="Gill Sans MT" w:hAnsi="Gill Sans MT"/>
          <w:sz w:val="24"/>
          <w:szCs w:val="24"/>
        </w:rPr>
      </w:pPr>
      <w:r w:rsidRPr="002F0B25">
        <w:rPr>
          <w:rFonts w:ascii="Gill Sans MT" w:hAnsi="Gill Sans MT"/>
          <w:sz w:val="24"/>
          <w:szCs w:val="24"/>
        </w:rPr>
        <w:t>A copy of the information will be supplied to the individual free of charge; however,</w:t>
      </w:r>
      <w:r w:rsidRPr="002F0B25">
        <w:rPr>
          <w:rFonts w:ascii="Gill Sans MT" w:hAnsi="Gill Sans MT"/>
          <w:spacing w:val="-7"/>
          <w:sz w:val="24"/>
          <w:szCs w:val="24"/>
        </w:rPr>
        <w:t xml:space="preserve"> </w:t>
      </w: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Trust may</w:t>
      </w:r>
      <w:r w:rsidRPr="002F0B25">
        <w:rPr>
          <w:rFonts w:ascii="Gill Sans MT" w:hAnsi="Gill Sans MT"/>
          <w:spacing w:val="-11"/>
          <w:sz w:val="24"/>
          <w:szCs w:val="24"/>
        </w:rPr>
        <w:t xml:space="preserve"> </w:t>
      </w:r>
      <w:r w:rsidRPr="002F0B25">
        <w:rPr>
          <w:rFonts w:ascii="Gill Sans MT" w:hAnsi="Gill Sans MT"/>
          <w:sz w:val="24"/>
          <w:szCs w:val="24"/>
        </w:rPr>
        <w:t>impose</w:t>
      </w:r>
      <w:r w:rsidRPr="002F0B25">
        <w:rPr>
          <w:rFonts w:ascii="Gill Sans MT" w:hAnsi="Gill Sans MT"/>
          <w:spacing w:val="-9"/>
          <w:sz w:val="24"/>
          <w:szCs w:val="24"/>
        </w:rPr>
        <w:t xml:space="preserve"> </w:t>
      </w:r>
      <w:r w:rsidRPr="002F0B25">
        <w:rPr>
          <w:rFonts w:ascii="Gill Sans MT" w:hAnsi="Gill Sans MT"/>
          <w:sz w:val="24"/>
          <w:szCs w:val="24"/>
        </w:rPr>
        <w:t>a</w:t>
      </w:r>
      <w:r w:rsidRPr="002F0B25">
        <w:rPr>
          <w:rFonts w:ascii="Gill Sans MT" w:hAnsi="Gill Sans MT"/>
          <w:spacing w:val="-9"/>
          <w:sz w:val="24"/>
          <w:szCs w:val="24"/>
        </w:rPr>
        <w:t xml:space="preserve"> </w:t>
      </w:r>
      <w:r w:rsidRPr="002F0B25">
        <w:rPr>
          <w:rFonts w:ascii="Gill Sans MT" w:hAnsi="Gill Sans MT"/>
          <w:sz w:val="24"/>
          <w:szCs w:val="24"/>
        </w:rPr>
        <w:t>‘reasonable</w:t>
      </w:r>
      <w:r w:rsidRPr="002F0B25">
        <w:rPr>
          <w:rFonts w:ascii="Gill Sans MT" w:hAnsi="Gill Sans MT"/>
          <w:spacing w:val="-11"/>
          <w:sz w:val="24"/>
          <w:szCs w:val="24"/>
        </w:rPr>
        <w:t xml:space="preserve"> </w:t>
      </w:r>
      <w:r w:rsidRPr="002F0B25">
        <w:rPr>
          <w:rFonts w:ascii="Gill Sans MT" w:hAnsi="Gill Sans MT"/>
          <w:sz w:val="24"/>
          <w:szCs w:val="24"/>
        </w:rPr>
        <w:t>fee’</w:t>
      </w:r>
      <w:r w:rsidRPr="002F0B25">
        <w:rPr>
          <w:rFonts w:ascii="Gill Sans MT" w:hAnsi="Gill Sans MT"/>
          <w:spacing w:val="-10"/>
          <w:sz w:val="24"/>
          <w:szCs w:val="24"/>
        </w:rPr>
        <w:t xml:space="preserve"> </w:t>
      </w:r>
      <w:r w:rsidRPr="002F0B25">
        <w:rPr>
          <w:rFonts w:ascii="Gill Sans MT" w:hAnsi="Gill Sans MT"/>
          <w:sz w:val="24"/>
          <w:szCs w:val="24"/>
        </w:rPr>
        <w:t>to</w:t>
      </w:r>
      <w:r w:rsidRPr="002F0B25">
        <w:rPr>
          <w:rFonts w:ascii="Gill Sans MT" w:hAnsi="Gill Sans MT"/>
          <w:spacing w:val="-9"/>
          <w:sz w:val="24"/>
          <w:szCs w:val="24"/>
        </w:rPr>
        <w:t xml:space="preserve"> </w:t>
      </w:r>
      <w:r w:rsidRPr="002F0B25">
        <w:rPr>
          <w:rFonts w:ascii="Gill Sans MT" w:hAnsi="Gill Sans MT"/>
          <w:sz w:val="24"/>
          <w:szCs w:val="24"/>
        </w:rPr>
        <w:t>comply</w:t>
      </w:r>
      <w:r w:rsidRPr="002F0B25">
        <w:rPr>
          <w:rFonts w:ascii="Gill Sans MT" w:hAnsi="Gill Sans MT"/>
          <w:spacing w:val="-11"/>
          <w:sz w:val="24"/>
          <w:szCs w:val="24"/>
        </w:rPr>
        <w:t xml:space="preserve"> </w:t>
      </w:r>
      <w:r w:rsidRPr="002F0B25">
        <w:rPr>
          <w:rFonts w:ascii="Gill Sans MT" w:hAnsi="Gill Sans MT"/>
          <w:sz w:val="24"/>
          <w:szCs w:val="24"/>
        </w:rPr>
        <w:t>with</w:t>
      </w:r>
      <w:r w:rsidRPr="002F0B25">
        <w:rPr>
          <w:rFonts w:ascii="Gill Sans MT" w:hAnsi="Gill Sans MT"/>
          <w:spacing w:val="-9"/>
          <w:sz w:val="24"/>
          <w:szCs w:val="24"/>
        </w:rPr>
        <w:t xml:space="preserve"> </w:t>
      </w:r>
      <w:r w:rsidRPr="002F0B25">
        <w:rPr>
          <w:rFonts w:ascii="Gill Sans MT" w:hAnsi="Gill Sans MT"/>
          <w:sz w:val="24"/>
          <w:szCs w:val="24"/>
        </w:rPr>
        <w:t>requests</w:t>
      </w:r>
      <w:r w:rsidRPr="002F0B25">
        <w:rPr>
          <w:rFonts w:ascii="Gill Sans MT" w:hAnsi="Gill Sans MT"/>
          <w:spacing w:val="-11"/>
          <w:sz w:val="24"/>
          <w:szCs w:val="24"/>
        </w:rPr>
        <w:t xml:space="preserve"> </w:t>
      </w:r>
      <w:r w:rsidRPr="002F0B25">
        <w:rPr>
          <w:rFonts w:ascii="Gill Sans MT" w:hAnsi="Gill Sans MT"/>
          <w:sz w:val="24"/>
          <w:szCs w:val="24"/>
        </w:rPr>
        <w:t>for further copies of the same</w:t>
      </w:r>
      <w:r w:rsidRPr="002F0B25">
        <w:rPr>
          <w:rFonts w:ascii="Gill Sans MT" w:hAnsi="Gill Sans MT"/>
          <w:spacing w:val="-3"/>
          <w:sz w:val="24"/>
          <w:szCs w:val="24"/>
        </w:rPr>
        <w:t xml:space="preserve"> </w:t>
      </w:r>
      <w:r w:rsidRPr="002F0B25">
        <w:rPr>
          <w:rFonts w:ascii="Gill Sans MT" w:hAnsi="Gill Sans MT"/>
          <w:sz w:val="24"/>
          <w:szCs w:val="24"/>
        </w:rPr>
        <w:t>information.</w:t>
      </w:r>
    </w:p>
    <w:p w14:paraId="21C8D924" w14:textId="77777777" w:rsidR="00170FA9" w:rsidRPr="002F0B25" w:rsidRDefault="00170FA9" w:rsidP="00EC2BCE">
      <w:pPr>
        <w:pStyle w:val="ListParagraph"/>
        <w:numPr>
          <w:ilvl w:val="1"/>
          <w:numId w:val="2"/>
        </w:numPr>
        <w:tabs>
          <w:tab w:val="left" w:pos="1684"/>
        </w:tabs>
        <w:spacing w:before="79" w:line="276" w:lineRule="auto"/>
        <w:ind w:right="497" w:hanging="614"/>
        <w:jc w:val="both"/>
        <w:rPr>
          <w:rFonts w:ascii="Gill Sans MT" w:hAnsi="Gill Sans MT"/>
          <w:sz w:val="24"/>
          <w:szCs w:val="24"/>
        </w:rPr>
      </w:pPr>
      <w:r w:rsidRPr="002F0B25">
        <w:rPr>
          <w:rFonts w:ascii="Gill Sans MT" w:hAnsi="Gill Sans MT"/>
          <w:sz w:val="24"/>
          <w:szCs w:val="24"/>
        </w:rPr>
        <w:t>Where</w:t>
      </w:r>
      <w:r w:rsidRPr="002F0B25">
        <w:rPr>
          <w:rFonts w:ascii="Gill Sans MT" w:hAnsi="Gill Sans MT"/>
          <w:spacing w:val="-6"/>
          <w:sz w:val="24"/>
          <w:szCs w:val="24"/>
        </w:rPr>
        <w:t xml:space="preserve"> </w:t>
      </w:r>
      <w:r w:rsidRPr="002F0B25">
        <w:rPr>
          <w:rFonts w:ascii="Gill Sans MT" w:hAnsi="Gill Sans MT"/>
          <w:sz w:val="24"/>
          <w:szCs w:val="24"/>
        </w:rPr>
        <w:t>a</w:t>
      </w:r>
      <w:r w:rsidRPr="002F0B25">
        <w:rPr>
          <w:rFonts w:ascii="Gill Sans MT" w:hAnsi="Gill Sans MT"/>
          <w:spacing w:val="-6"/>
          <w:sz w:val="24"/>
          <w:szCs w:val="24"/>
        </w:rPr>
        <w:t xml:space="preserve"> </w:t>
      </w:r>
      <w:r w:rsidRPr="002F0B25">
        <w:rPr>
          <w:rFonts w:ascii="Gill Sans MT" w:hAnsi="Gill Sans MT"/>
          <w:sz w:val="24"/>
          <w:szCs w:val="24"/>
        </w:rPr>
        <w:t>SAR</w:t>
      </w:r>
      <w:r w:rsidRPr="002F0B25">
        <w:rPr>
          <w:rFonts w:ascii="Gill Sans MT" w:hAnsi="Gill Sans MT"/>
          <w:spacing w:val="-4"/>
          <w:sz w:val="24"/>
          <w:szCs w:val="24"/>
        </w:rPr>
        <w:t xml:space="preserve"> </w:t>
      </w:r>
      <w:r w:rsidRPr="002F0B25">
        <w:rPr>
          <w:rFonts w:ascii="Gill Sans MT" w:hAnsi="Gill Sans MT"/>
          <w:sz w:val="24"/>
          <w:szCs w:val="24"/>
        </w:rPr>
        <w:t>has</w:t>
      </w:r>
      <w:r w:rsidRPr="002F0B25">
        <w:rPr>
          <w:rFonts w:ascii="Gill Sans MT" w:hAnsi="Gill Sans MT"/>
          <w:spacing w:val="-6"/>
          <w:sz w:val="24"/>
          <w:szCs w:val="24"/>
        </w:rPr>
        <w:t xml:space="preserve"> </w:t>
      </w:r>
      <w:r w:rsidRPr="002F0B25">
        <w:rPr>
          <w:rFonts w:ascii="Gill Sans MT" w:hAnsi="Gill Sans MT"/>
          <w:sz w:val="24"/>
          <w:szCs w:val="24"/>
        </w:rPr>
        <w:t>been</w:t>
      </w:r>
      <w:r w:rsidRPr="002F0B25">
        <w:rPr>
          <w:rFonts w:ascii="Gill Sans MT" w:hAnsi="Gill Sans MT"/>
          <w:spacing w:val="-9"/>
          <w:sz w:val="24"/>
          <w:szCs w:val="24"/>
        </w:rPr>
        <w:t xml:space="preserve"> </w:t>
      </w:r>
      <w:r w:rsidRPr="002F0B25">
        <w:rPr>
          <w:rFonts w:ascii="Gill Sans MT" w:hAnsi="Gill Sans MT"/>
          <w:sz w:val="24"/>
          <w:szCs w:val="24"/>
        </w:rPr>
        <w:t>made</w:t>
      </w:r>
      <w:r w:rsidRPr="002F0B25">
        <w:rPr>
          <w:rFonts w:ascii="Gill Sans MT" w:hAnsi="Gill Sans MT"/>
          <w:spacing w:val="-6"/>
          <w:sz w:val="24"/>
          <w:szCs w:val="24"/>
        </w:rPr>
        <w:t xml:space="preserve"> </w:t>
      </w:r>
      <w:r w:rsidRPr="002F0B25">
        <w:rPr>
          <w:rFonts w:ascii="Gill Sans MT" w:hAnsi="Gill Sans MT"/>
          <w:sz w:val="24"/>
          <w:szCs w:val="24"/>
        </w:rPr>
        <w:t>electronically,</w:t>
      </w:r>
      <w:r w:rsidRPr="002F0B25">
        <w:rPr>
          <w:rFonts w:ascii="Gill Sans MT" w:hAnsi="Gill Sans MT"/>
          <w:spacing w:val="-5"/>
          <w:sz w:val="24"/>
          <w:szCs w:val="24"/>
        </w:rPr>
        <w:t xml:space="preserve"> </w:t>
      </w:r>
      <w:r w:rsidRPr="002F0B25">
        <w:rPr>
          <w:rFonts w:ascii="Gill Sans MT" w:hAnsi="Gill Sans MT"/>
          <w:sz w:val="24"/>
          <w:szCs w:val="24"/>
        </w:rPr>
        <w:t>the</w:t>
      </w:r>
      <w:r w:rsidRPr="002F0B25">
        <w:rPr>
          <w:rFonts w:ascii="Gill Sans MT" w:hAnsi="Gill Sans MT"/>
          <w:spacing w:val="-7"/>
          <w:sz w:val="24"/>
          <w:szCs w:val="24"/>
        </w:rPr>
        <w:t xml:space="preserve"> </w:t>
      </w:r>
      <w:r w:rsidRPr="002F0B25">
        <w:rPr>
          <w:rFonts w:ascii="Gill Sans MT" w:hAnsi="Gill Sans MT"/>
          <w:sz w:val="24"/>
          <w:szCs w:val="24"/>
        </w:rPr>
        <w:t>information</w:t>
      </w:r>
      <w:r w:rsidRPr="002F0B25">
        <w:rPr>
          <w:rFonts w:ascii="Gill Sans MT" w:hAnsi="Gill Sans MT"/>
          <w:spacing w:val="-6"/>
          <w:sz w:val="24"/>
          <w:szCs w:val="24"/>
        </w:rPr>
        <w:t xml:space="preserve"> </w:t>
      </w:r>
      <w:r w:rsidRPr="002F0B25">
        <w:rPr>
          <w:rFonts w:ascii="Gill Sans MT" w:hAnsi="Gill Sans MT"/>
          <w:sz w:val="24"/>
          <w:szCs w:val="24"/>
        </w:rPr>
        <w:t>will</w:t>
      </w:r>
      <w:r w:rsidRPr="002F0B25">
        <w:rPr>
          <w:rFonts w:ascii="Gill Sans MT" w:hAnsi="Gill Sans MT"/>
          <w:spacing w:val="-5"/>
          <w:sz w:val="24"/>
          <w:szCs w:val="24"/>
        </w:rPr>
        <w:t xml:space="preserve"> </w:t>
      </w:r>
      <w:r w:rsidRPr="002F0B25">
        <w:rPr>
          <w:rFonts w:ascii="Gill Sans MT" w:hAnsi="Gill Sans MT"/>
          <w:sz w:val="24"/>
          <w:szCs w:val="24"/>
        </w:rPr>
        <w:t>be</w:t>
      </w:r>
      <w:r w:rsidRPr="002F0B25">
        <w:rPr>
          <w:rFonts w:ascii="Gill Sans MT" w:hAnsi="Gill Sans MT"/>
          <w:spacing w:val="-4"/>
          <w:sz w:val="24"/>
          <w:szCs w:val="24"/>
        </w:rPr>
        <w:t xml:space="preserve"> </w:t>
      </w:r>
      <w:r w:rsidRPr="002F0B25">
        <w:rPr>
          <w:rFonts w:ascii="Gill Sans MT" w:hAnsi="Gill Sans MT"/>
          <w:sz w:val="24"/>
          <w:szCs w:val="24"/>
        </w:rPr>
        <w:t>provided</w:t>
      </w:r>
      <w:r w:rsidRPr="002F0B25">
        <w:rPr>
          <w:rFonts w:ascii="Gill Sans MT" w:hAnsi="Gill Sans MT"/>
          <w:spacing w:val="-4"/>
          <w:sz w:val="24"/>
          <w:szCs w:val="24"/>
        </w:rPr>
        <w:t xml:space="preserve"> </w:t>
      </w:r>
      <w:r w:rsidRPr="002F0B25">
        <w:rPr>
          <w:rFonts w:ascii="Gill Sans MT" w:hAnsi="Gill Sans MT"/>
          <w:sz w:val="24"/>
          <w:szCs w:val="24"/>
        </w:rPr>
        <w:t>in a commonly used electronic</w:t>
      </w:r>
      <w:r w:rsidRPr="002F0B25">
        <w:rPr>
          <w:rFonts w:ascii="Gill Sans MT" w:hAnsi="Gill Sans MT"/>
          <w:spacing w:val="-5"/>
          <w:sz w:val="24"/>
          <w:szCs w:val="24"/>
        </w:rPr>
        <w:t xml:space="preserve"> </w:t>
      </w:r>
      <w:r w:rsidRPr="002F0B25">
        <w:rPr>
          <w:rFonts w:ascii="Gill Sans MT" w:hAnsi="Gill Sans MT"/>
          <w:sz w:val="24"/>
          <w:szCs w:val="24"/>
        </w:rPr>
        <w:t>format.</w:t>
      </w:r>
    </w:p>
    <w:p w14:paraId="313EF4C0" w14:textId="77777777" w:rsidR="00170FA9" w:rsidRPr="002F0B25" w:rsidRDefault="00170FA9" w:rsidP="00EC2BCE">
      <w:pPr>
        <w:pStyle w:val="ListParagraph"/>
        <w:numPr>
          <w:ilvl w:val="1"/>
          <w:numId w:val="2"/>
        </w:numPr>
        <w:tabs>
          <w:tab w:val="left" w:pos="1684"/>
        </w:tabs>
        <w:spacing w:before="201" w:line="276" w:lineRule="auto"/>
        <w:ind w:right="502" w:hanging="614"/>
        <w:jc w:val="both"/>
        <w:rPr>
          <w:rFonts w:ascii="Gill Sans MT" w:hAnsi="Gill Sans MT"/>
          <w:sz w:val="24"/>
          <w:szCs w:val="24"/>
        </w:rPr>
      </w:pPr>
      <w:r w:rsidRPr="002F0B25">
        <w:rPr>
          <w:rFonts w:ascii="Gill Sans MT" w:hAnsi="Gill Sans MT"/>
          <w:sz w:val="24"/>
          <w:szCs w:val="24"/>
        </w:rPr>
        <w:t>Where</w:t>
      </w:r>
      <w:r w:rsidRPr="002F0B25">
        <w:rPr>
          <w:rFonts w:ascii="Gill Sans MT" w:hAnsi="Gill Sans MT"/>
          <w:spacing w:val="-11"/>
          <w:sz w:val="24"/>
          <w:szCs w:val="24"/>
        </w:rPr>
        <w:t xml:space="preserve"> </w:t>
      </w:r>
      <w:r w:rsidRPr="002F0B25">
        <w:rPr>
          <w:rFonts w:ascii="Gill Sans MT" w:hAnsi="Gill Sans MT"/>
          <w:sz w:val="24"/>
          <w:szCs w:val="24"/>
        </w:rPr>
        <w:t>a</w:t>
      </w:r>
      <w:r w:rsidRPr="002F0B25">
        <w:rPr>
          <w:rFonts w:ascii="Gill Sans MT" w:hAnsi="Gill Sans MT"/>
          <w:spacing w:val="-14"/>
          <w:sz w:val="24"/>
          <w:szCs w:val="24"/>
        </w:rPr>
        <w:t xml:space="preserve"> </w:t>
      </w:r>
      <w:r w:rsidRPr="002F0B25">
        <w:rPr>
          <w:rFonts w:ascii="Gill Sans MT" w:hAnsi="Gill Sans MT"/>
          <w:sz w:val="24"/>
          <w:szCs w:val="24"/>
        </w:rPr>
        <w:t>request</w:t>
      </w:r>
      <w:r w:rsidRPr="002F0B25">
        <w:rPr>
          <w:rFonts w:ascii="Gill Sans MT" w:hAnsi="Gill Sans MT"/>
          <w:spacing w:val="-10"/>
          <w:sz w:val="24"/>
          <w:szCs w:val="24"/>
        </w:rPr>
        <w:t xml:space="preserve"> </w:t>
      </w:r>
      <w:r w:rsidRPr="002F0B25">
        <w:rPr>
          <w:rFonts w:ascii="Gill Sans MT" w:hAnsi="Gill Sans MT"/>
          <w:sz w:val="24"/>
          <w:szCs w:val="24"/>
        </w:rPr>
        <w:t>is</w:t>
      </w:r>
      <w:r w:rsidRPr="002F0B25">
        <w:rPr>
          <w:rFonts w:ascii="Gill Sans MT" w:hAnsi="Gill Sans MT"/>
          <w:spacing w:val="-13"/>
          <w:sz w:val="24"/>
          <w:szCs w:val="24"/>
        </w:rPr>
        <w:t xml:space="preserve"> </w:t>
      </w:r>
      <w:r w:rsidRPr="002F0B25">
        <w:rPr>
          <w:rFonts w:ascii="Gill Sans MT" w:hAnsi="Gill Sans MT"/>
          <w:sz w:val="24"/>
          <w:szCs w:val="24"/>
        </w:rPr>
        <w:t>manifestly</w:t>
      </w:r>
      <w:r w:rsidRPr="002F0B25">
        <w:rPr>
          <w:rFonts w:ascii="Gill Sans MT" w:hAnsi="Gill Sans MT"/>
          <w:spacing w:val="-14"/>
          <w:sz w:val="24"/>
          <w:szCs w:val="24"/>
        </w:rPr>
        <w:t xml:space="preserve"> </w:t>
      </w:r>
      <w:r w:rsidRPr="002F0B25">
        <w:rPr>
          <w:rFonts w:ascii="Gill Sans MT" w:hAnsi="Gill Sans MT"/>
          <w:sz w:val="24"/>
          <w:szCs w:val="24"/>
        </w:rPr>
        <w:t>unfounded,</w:t>
      </w:r>
      <w:r w:rsidRPr="002F0B25">
        <w:rPr>
          <w:rFonts w:ascii="Gill Sans MT" w:hAnsi="Gill Sans MT"/>
          <w:spacing w:val="-10"/>
          <w:sz w:val="24"/>
          <w:szCs w:val="24"/>
        </w:rPr>
        <w:t xml:space="preserve"> </w:t>
      </w:r>
      <w:r w:rsidRPr="002F0B25">
        <w:rPr>
          <w:rFonts w:ascii="Gill Sans MT" w:hAnsi="Gill Sans MT"/>
          <w:sz w:val="24"/>
          <w:szCs w:val="24"/>
        </w:rPr>
        <w:t>excessive</w:t>
      </w:r>
      <w:r w:rsidRPr="002F0B25">
        <w:rPr>
          <w:rFonts w:ascii="Gill Sans MT" w:hAnsi="Gill Sans MT"/>
          <w:spacing w:val="-11"/>
          <w:sz w:val="24"/>
          <w:szCs w:val="24"/>
        </w:rPr>
        <w:t xml:space="preserve"> </w:t>
      </w:r>
      <w:r w:rsidRPr="002F0B25">
        <w:rPr>
          <w:rFonts w:ascii="Gill Sans MT" w:hAnsi="Gill Sans MT"/>
          <w:sz w:val="24"/>
          <w:szCs w:val="24"/>
        </w:rPr>
        <w:t>or</w:t>
      </w:r>
      <w:r w:rsidRPr="002F0B25">
        <w:rPr>
          <w:rFonts w:ascii="Gill Sans MT" w:hAnsi="Gill Sans MT"/>
          <w:spacing w:val="-10"/>
          <w:sz w:val="24"/>
          <w:szCs w:val="24"/>
        </w:rPr>
        <w:t xml:space="preserve"> </w:t>
      </w:r>
      <w:r w:rsidRPr="002F0B25">
        <w:rPr>
          <w:rFonts w:ascii="Gill Sans MT" w:hAnsi="Gill Sans MT"/>
          <w:sz w:val="24"/>
          <w:szCs w:val="24"/>
        </w:rPr>
        <w:t>repetitive,</w:t>
      </w:r>
      <w:r w:rsidRPr="002F0B25">
        <w:rPr>
          <w:rFonts w:ascii="Gill Sans MT" w:hAnsi="Gill Sans MT"/>
          <w:spacing w:val="-10"/>
          <w:sz w:val="24"/>
          <w:szCs w:val="24"/>
        </w:rPr>
        <w:t xml:space="preserve"> </w:t>
      </w:r>
      <w:r w:rsidRPr="002F0B25">
        <w:rPr>
          <w:rFonts w:ascii="Gill Sans MT" w:hAnsi="Gill Sans MT"/>
          <w:sz w:val="24"/>
          <w:szCs w:val="24"/>
        </w:rPr>
        <w:t>a</w:t>
      </w:r>
      <w:r w:rsidRPr="002F0B25">
        <w:rPr>
          <w:rFonts w:ascii="Gill Sans MT" w:hAnsi="Gill Sans MT"/>
          <w:spacing w:val="-13"/>
          <w:sz w:val="24"/>
          <w:szCs w:val="24"/>
        </w:rPr>
        <w:t xml:space="preserve"> </w:t>
      </w:r>
      <w:r w:rsidRPr="002F0B25">
        <w:rPr>
          <w:rFonts w:ascii="Gill Sans MT" w:hAnsi="Gill Sans MT"/>
          <w:sz w:val="24"/>
          <w:szCs w:val="24"/>
        </w:rPr>
        <w:t>reasonable fee will be</w:t>
      </w:r>
      <w:r w:rsidRPr="002F0B25">
        <w:rPr>
          <w:rFonts w:ascii="Gill Sans MT" w:hAnsi="Gill Sans MT"/>
          <w:spacing w:val="-1"/>
          <w:sz w:val="24"/>
          <w:szCs w:val="24"/>
        </w:rPr>
        <w:t xml:space="preserve"> </w:t>
      </w:r>
      <w:r w:rsidRPr="002F0B25">
        <w:rPr>
          <w:rFonts w:ascii="Gill Sans MT" w:hAnsi="Gill Sans MT"/>
          <w:sz w:val="24"/>
          <w:szCs w:val="24"/>
        </w:rPr>
        <w:t>charged.</w:t>
      </w:r>
    </w:p>
    <w:p w14:paraId="574025D7" w14:textId="77777777" w:rsidR="00170FA9" w:rsidRPr="002F0B25" w:rsidRDefault="00170FA9" w:rsidP="00EC2BCE">
      <w:pPr>
        <w:pStyle w:val="ListParagraph"/>
        <w:numPr>
          <w:ilvl w:val="1"/>
          <w:numId w:val="2"/>
        </w:numPr>
        <w:tabs>
          <w:tab w:val="left" w:pos="1683"/>
          <w:tab w:val="left" w:pos="1684"/>
        </w:tabs>
        <w:ind w:hanging="614"/>
        <w:jc w:val="both"/>
        <w:rPr>
          <w:rFonts w:ascii="Gill Sans MT" w:hAnsi="Gill Sans MT"/>
          <w:sz w:val="24"/>
          <w:szCs w:val="24"/>
        </w:rPr>
      </w:pPr>
      <w:r w:rsidRPr="002F0B25">
        <w:rPr>
          <w:rFonts w:ascii="Gill Sans MT" w:hAnsi="Gill Sans MT"/>
          <w:sz w:val="24"/>
          <w:szCs w:val="24"/>
        </w:rPr>
        <w:t>All fees will be based on the administrative cost of providing the</w:t>
      </w:r>
      <w:r w:rsidRPr="002F0B25">
        <w:rPr>
          <w:rFonts w:ascii="Gill Sans MT" w:hAnsi="Gill Sans MT"/>
          <w:spacing w:val="-14"/>
          <w:sz w:val="24"/>
          <w:szCs w:val="24"/>
        </w:rPr>
        <w:t xml:space="preserve"> </w:t>
      </w:r>
      <w:r w:rsidRPr="002F0B25">
        <w:rPr>
          <w:rFonts w:ascii="Gill Sans MT" w:hAnsi="Gill Sans MT"/>
          <w:sz w:val="24"/>
          <w:szCs w:val="24"/>
        </w:rPr>
        <w:t>information.</w:t>
      </w:r>
    </w:p>
    <w:p w14:paraId="52F89CDE" w14:textId="77777777" w:rsidR="00170FA9" w:rsidRPr="002F0B25" w:rsidRDefault="00170FA9" w:rsidP="00EC2BCE">
      <w:pPr>
        <w:pStyle w:val="BodyText"/>
        <w:spacing w:before="7"/>
        <w:ind w:left="0"/>
        <w:jc w:val="both"/>
        <w:rPr>
          <w:rFonts w:ascii="Gill Sans MT" w:hAnsi="Gill Sans MT"/>
          <w:sz w:val="24"/>
          <w:szCs w:val="24"/>
        </w:rPr>
      </w:pPr>
    </w:p>
    <w:p w14:paraId="26A6E2D7" w14:textId="77777777" w:rsidR="00170FA9" w:rsidRPr="002F0B25" w:rsidRDefault="00170FA9" w:rsidP="00EC2BCE">
      <w:pPr>
        <w:pStyle w:val="ListParagraph"/>
        <w:numPr>
          <w:ilvl w:val="1"/>
          <w:numId w:val="2"/>
        </w:numPr>
        <w:tabs>
          <w:tab w:val="left" w:pos="1684"/>
        </w:tabs>
        <w:spacing w:before="0" w:line="276" w:lineRule="auto"/>
        <w:ind w:right="501" w:hanging="614"/>
        <w:jc w:val="both"/>
        <w:rPr>
          <w:rFonts w:ascii="Gill Sans MT" w:hAnsi="Gill Sans MT"/>
          <w:sz w:val="24"/>
          <w:szCs w:val="24"/>
        </w:rPr>
      </w:pPr>
      <w:r w:rsidRPr="002F0B25">
        <w:rPr>
          <w:rFonts w:ascii="Gill Sans MT" w:hAnsi="Gill Sans MT"/>
          <w:sz w:val="24"/>
          <w:szCs w:val="24"/>
        </w:rPr>
        <w:t>All requests will be responded to without delay and at the latest, within one month of</w:t>
      </w:r>
      <w:r w:rsidRPr="002F0B25">
        <w:rPr>
          <w:rFonts w:ascii="Gill Sans MT" w:hAnsi="Gill Sans MT"/>
          <w:spacing w:val="-1"/>
          <w:sz w:val="24"/>
          <w:szCs w:val="24"/>
        </w:rPr>
        <w:t xml:space="preserve"> </w:t>
      </w:r>
      <w:r w:rsidRPr="002F0B25">
        <w:rPr>
          <w:rFonts w:ascii="Gill Sans MT" w:hAnsi="Gill Sans MT"/>
          <w:sz w:val="24"/>
          <w:szCs w:val="24"/>
        </w:rPr>
        <w:t>receipt.</w:t>
      </w:r>
    </w:p>
    <w:p w14:paraId="6B59250C" w14:textId="77777777" w:rsidR="00170FA9" w:rsidRPr="002F0B25" w:rsidRDefault="00170FA9" w:rsidP="00EC2BCE">
      <w:pPr>
        <w:pStyle w:val="ListParagraph"/>
        <w:numPr>
          <w:ilvl w:val="1"/>
          <w:numId w:val="2"/>
        </w:numPr>
        <w:tabs>
          <w:tab w:val="left" w:pos="1684"/>
        </w:tabs>
        <w:spacing w:before="201" w:line="276" w:lineRule="auto"/>
        <w:ind w:right="497" w:hanging="614"/>
        <w:jc w:val="both"/>
        <w:rPr>
          <w:rFonts w:ascii="Gill Sans MT" w:hAnsi="Gill Sans MT"/>
          <w:sz w:val="24"/>
          <w:szCs w:val="24"/>
        </w:rPr>
      </w:pPr>
      <w:r w:rsidRPr="002F0B25">
        <w:rPr>
          <w:rFonts w:ascii="Gill Sans MT" w:hAnsi="Gill Sans MT"/>
          <w:sz w:val="24"/>
          <w:szCs w:val="24"/>
        </w:rPr>
        <w:t>In</w:t>
      </w:r>
      <w:r w:rsidRPr="002F0B25">
        <w:rPr>
          <w:rFonts w:ascii="Gill Sans MT" w:hAnsi="Gill Sans MT"/>
          <w:spacing w:val="-8"/>
          <w:sz w:val="24"/>
          <w:szCs w:val="24"/>
        </w:rPr>
        <w:t xml:space="preserve"> </w:t>
      </w:r>
      <w:r w:rsidRPr="002F0B25">
        <w:rPr>
          <w:rFonts w:ascii="Gill Sans MT" w:hAnsi="Gill Sans MT"/>
          <w:sz w:val="24"/>
          <w:szCs w:val="24"/>
        </w:rPr>
        <w:t>the</w:t>
      </w:r>
      <w:r w:rsidRPr="002F0B25">
        <w:rPr>
          <w:rFonts w:ascii="Gill Sans MT" w:hAnsi="Gill Sans MT"/>
          <w:spacing w:val="-6"/>
          <w:sz w:val="24"/>
          <w:szCs w:val="24"/>
        </w:rPr>
        <w:t xml:space="preserve"> </w:t>
      </w:r>
      <w:r w:rsidRPr="002F0B25">
        <w:rPr>
          <w:rFonts w:ascii="Gill Sans MT" w:hAnsi="Gill Sans MT"/>
          <w:sz w:val="24"/>
          <w:szCs w:val="24"/>
        </w:rPr>
        <w:t>event</w:t>
      </w:r>
      <w:r w:rsidRPr="002F0B25">
        <w:rPr>
          <w:rFonts w:ascii="Gill Sans MT" w:hAnsi="Gill Sans MT"/>
          <w:spacing w:val="-6"/>
          <w:sz w:val="24"/>
          <w:szCs w:val="24"/>
        </w:rPr>
        <w:t xml:space="preserve"> </w:t>
      </w:r>
      <w:r w:rsidRPr="002F0B25">
        <w:rPr>
          <w:rFonts w:ascii="Gill Sans MT" w:hAnsi="Gill Sans MT"/>
          <w:sz w:val="24"/>
          <w:szCs w:val="24"/>
        </w:rPr>
        <w:t>of</w:t>
      </w:r>
      <w:r w:rsidRPr="002F0B25">
        <w:rPr>
          <w:rFonts w:ascii="Gill Sans MT" w:hAnsi="Gill Sans MT"/>
          <w:spacing w:val="-4"/>
          <w:sz w:val="24"/>
          <w:szCs w:val="24"/>
        </w:rPr>
        <w:t xml:space="preserve"> </w:t>
      </w:r>
      <w:r w:rsidRPr="002F0B25">
        <w:rPr>
          <w:rFonts w:ascii="Gill Sans MT" w:hAnsi="Gill Sans MT"/>
          <w:sz w:val="24"/>
          <w:szCs w:val="24"/>
        </w:rPr>
        <w:t>numerous</w:t>
      </w:r>
      <w:r w:rsidRPr="002F0B25">
        <w:rPr>
          <w:rFonts w:ascii="Gill Sans MT" w:hAnsi="Gill Sans MT"/>
          <w:spacing w:val="-8"/>
          <w:sz w:val="24"/>
          <w:szCs w:val="24"/>
        </w:rPr>
        <w:t xml:space="preserve"> </w:t>
      </w:r>
      <w:r w:rsidRPr="002F0B25">
        <w:rPr>
          <w:rFonts w:ascii="Gill Sans MT" w:hAnsi="Gill Sans MT"/>
          <w:sz w:val="24"/>
          <w:szCs w:val="24"/>
        </w:rPr>
        <w:t>or</w:t>
      </w:r>
      <w:r w:rsidRPr="002F0B25">
        <w:rPr>
          <w:rFonts w:ascii="Gill Sans MT" w:hAnsi="Gill Sans MT"/>
          <w:spacing w:val="-7"/>
          <w:sz w:val="24"/>
          <w:szCs w:val="24"/>
        </w:rPr>
        <w:t xml:space="preserve"> </w:t>
      </w:r>
      <w:r w:rsidRPr="002F0B25">
        <w:rPr>
          <w:rFonts w:ascii="Gill Sans MT" w:hAnsi="Gill Sans MT"/>
          <w:sz w:val="24"/>
          <w:szCs w:val="24"/>
        </w:rPr>
        <w:t>complex</w:t>
      </w:r>
      <w:r w:rsidRPr="002F0B25">
        <w:rPr>
          <w:rFonts w:ascii="Gill Sans MT" w:hAnsi="Gill Sans MT"/>
          <w:spacing w:val="-8"/>
          <w:sz w:val="24"/>
          <w:szCs w:val="24"/>
        </w:rPr>
        <w:t xml:space="preserve"> </w:t>
      </w:r>
      <w:r w:rsidRPr="002F0B25">
        <w:rPr>
          <w:rFonts w:ascii="Gill Sans MT" w:hAnsi="Gill Sans MT"/>
          <w:sz w:val="24"/>
          <w:szCs w:val="24"/>
        </w:rPr>
        <w:t>requests,</w:t>
      </w:r>
      <w:r w:rsidRPr="002F0B25">
        <w:rPr>
          <w:rFonts w:ascii="Gill Sans MT" w:hAnsi="Gill Sans MT"/>
          <w:spacing w:val="-6"/>
          <w:sz w:val="24"/>
          <w:szCs w:val="24"/>
        </w:rPr>
        <w:t xml:space="preserve"> </w:t>
      </w:r>
      <w:r w:rsidRPr="002F0B25">
        <w:rPr>
          <w:rFonts w:ascii="Gill Sans MT" w:hAnsi="Gill Sans MT"/>
          <w:sz w:val="24"/>
          <w:szCs w:val="24"/>
        </w:rPr>
        <w:t>the</w:t>
      </w:r>
      <w:r w:rsidRPr="002F0B25">
        <w:rPr>
          <w:rFonts w:ascii="Gill Sans MT" w:hAnsi="Gill Sans MT"/>
          <w:spacing w:val="-8"/>
          <w:sz w:val="24"/>
          <w:szCs w:val="24"/>
        </w:rPr>
        <w:t xml:space="preserve"> </w:t>
      </w:r>
      <w:r w:rsidRPr="002F0B25">
        <w:rPr>
          <w:rFonts w:ascii="Gill Sans MT" w:hAnsi="Gill Sans MT"/>
          <w:sz w:val="24"/>
          <w:szCs w:val="24"/>
        </w:rPr>
        <w:t>period</w:t>
      </w:r>
      <w:r w:rsidRPr="002F0B25">
        <w:rPr>
          <w:rFonts w:ascii="Gill Sans MT" w:hAnsi="Gill Sans MT"/>
          <w:spacing w:val="-6"/>
          <w:sz w:val="24"/>
          <w:szCs w:val="24"/>
        </w:rPr>
        <w:t xml:space="preserve"> </w:t>
      </w:r>
      <w:r w:rsidRPr="002F0B25">
        <w:rPr>
          <w:rFonts w:ascii="Gill Sans MT" w:hAnsi="Gill Sans MT"/>
          <w:sz w:val="24"/>
          <w:szCs w:val="24"/>
        </w:rPr>
        <w:t>of</w:t>
      </w:r>
      <w:r w:rsidRPr="002F0B25">
        <w:rPr>
          <w:rFonts w:ascii="Gill Sans MT" w:hAnsi="Gill Sans MT"/>
          <w:spacing w:val="-7"/>
          <w:sz w:val="24"/>
          <w:szCs w:val="24"/>
        </w:rPr>
        <w:t xml:space="preserve"> </w:t>
      </w:r>
      <w:r w:rsidRPr="002F0B25">
        <w:rPr>
          <w:rFonts w:ascii="Gill Sans MT" w:hAnsi="Gill Sans MT"/>
          <w:sz w:val="24"/>
          <w:szCs w:val="24"/>
        </w:rPr>
        <w:t>compliance</w:t>
      </w:r>
      <w:r w:rsidRPr="002F0B25">
        <w:rPr>
          <w:rFonts w:ascii="Gill Sans MT" w:hAnsi="Gill Sans MT"/>
          <w:spacing w:val="-8"/>
          <w:sz w:val="24"/>
          <w:szCs w:val="24"/>
        </w:rPr>
        <w:t xml:space="preserve"> </w:t>
      </w:r>
      <w:r w:rsidR="009A3540" w:rsidRPr="002F0B25">
        <w:rPr>
          <w:rFonts w:ascii="Gill Sans MT" w:hAnsi="Gill Sans MT"/>
          <w:sz w:val="24"/>
          <w:szCs w:val="24"/>
        </w:rPr>
        <w:t>may</w:t>
      </w:r>
      <w:r w:rsidRPr="002F0B25">
        <w:rPr>
          <w:rFonts w:ascii="Gill Sans MT" w:hAnsi="Gill Sans MT"/>
          <w:spacing w:val="-4"/>
          <w:sz w:val="24"/>
          <w:szCs w:val="24"/>
        </w:rPr>
        <w:t xml:space="preserve"> </w:t>
      </w:r>
      <w:r w:rsidRPr="002F0B25">
        <w:rPr>
          <w:rFonts w:ascii="Gill Sans MT" w:hAnsi="Gill Sans MT"/>
          <w:sz w:val="24"/>
          <w:szCs w:val="24"/>
        </w:rPr>
        <w:t xml:space="preserve">be extended by a further </w:t>
      </w:r>
      <w:r w:rsidRPr="002F0B25">
        <w:rPr>
          <w:rFonts w:ascii="Gill Sans MT" w:hAnsi="Gill Sans MT"/>
          <w:spacing w:val="-2"/>
          <w:sz w:val="24"/>
          <w:szCs w:val="24"/>
        </w:rPr>
        <w:t xml:space="preserve">two </w:t>
      </w:r>
      <w:r w:rsidRPr="002F0B25">
        <w:rPr>
          <w:rFonts w:ascii="Gill Sans MT" w:hAnsi="Gill Sans MT"/>
          <w:sz w:val="24"/>
          <w:szCs w:val="24"/>
        </w:rPr>
        <w:t>months. The individual will be informed of this extension, and will receive an explanation of why the extension is necessary, within one month of the receipt of the</w:t>
      </w:r>
      <w:r w:rsidRPr="002F0B25">
        <w:rPr>
          <w:rFonts w:ascii="Gill Sans MT" w:hAnsi="Gill Sans MT"/>
          <w:spacing w:val="-7"/>
          <w:sz w:val="24"/>
          <w:szCs w:val="24"/>
        </w:rPr>
        <w:t xml:space="preserve"> </w:t>
      </w:r>
      <w:r w:rsidRPr="002F0B25">
        <w:rPr>
          <w:rFonts w:ascii="Gill Sans MT" w:hAnsi="Gill Sans MT"/>
          <w:sz w:val="24"/>
          <w:szCs w:val="24"/>
        </w:rPr>
        <w:t>request.</w:t>
      </w:r>
    </w:p>
    <w:p w14:paraId="55EF407C" w14:textId="77777777" w:rsidR="00170FA9" w:rsidRPr="002F0B25" w:rsidRDefault="00170FA9" w:rsidP="00EC2BCE">
      <w:pPr>
        <w:pStyle w:val="ListParagraph"/>
        <w:numPr>
          <w:ilvl w:val="1"/>
          <w:numId w:val="2"/>
        </w:numPr>
        <w:tabs>
          <w:tab w:val="left" w:pos="1684"/>
        </w:tabs>
        <w:spacing w:line="276" w:lineRule="auto"/>
        <w:ind w:right="501" w:hanging="674"/>
        <w:jc w:val="both"/>
        <w:rPr>
          <w:rFonts w:ascii="Gill Sans MT" w:hAnsi="Gill Sans MT"/>
          <w:sz w:val="24"/>
          <w:szCs w:val="24"/>
        </w:rPr>
      </w:pPr>
      <w:r w:rsidRPr="002F0B25">
        <w:rPr>
          <w:rFonts w:ascii="Gill Sans MT" w:hAnsi="Gill Sans MT"/>
          <w:sz w:val="24"/>
          <w:szCs w:val="24"/>
        </w:rPr>
        <w:t>Where a request is manifestly unfounded or excessive, the Trust holds the right to refuse to respond to the request. The individual will be informed of this decision and the reasoning behind it, as well as their right to complain to the supervisory authority and to a judicial remedy, within one month of the</w:t>
      </w:r>
      <w:r w:rsidRPr="002F0B25">
        <w:rPr>
          <w:rFonts w:ascii="Gill Sans MT" w:hAnsi="Gill Sans MT"/>
          <w:spacing w:val="-23"/>
          <w:sz w:val="24"/>
          <w:szCs w:val="24"/>
        </w:rPr>
        <w:t xml:space="preserve"> </w:t>
      </w:r>
      <w:r w:rsidRPr="002F0B25">
        <w:rPr>
          <w:rFonts w:ascii="Gill Sans MT" w:hAnsi="Gill Sans MT"/>
          <w:sz w:val="24"/>
          <w:szCs w:val="24"/>
        </w:rPr>
        <w:t>refusal.</w:t>
      </w:r>
    </w:p>
    <w:p w14:paraId="5689AA17" w14:textId="77777777" w:rsidR="00170FA9" w:rsidRPr="002F0B25" w:rsidRDefault="00170FA9" w:rsidP="00EC2BCE">
      <w:pPr>
        <w:pStyle w:val="ListParagraph"/>
        <w:numPr>
          <w:ilvl w:val="1"/>
          <w:numId w:val="2"/>
        </w:numPr>
        <w:tabs>
          <w:tab w:val="left" w:pos="1684"/>
        </w:tabs>
        <w:spacing w:before="199" w:line="276" w:lineRule="auto"/>
        <w:ind w:right="497" w:hanging="674"/>
        <w:jc w:val="both"/>
        <w:rPr>
          <w:rFonts w:ascii="Gill Sans MT" w:hAnsi="Gill Sans MT"/>
          <w:sz w:val="24"/>
          <w:szCs w:val="24"/>
        </w:rPr>
      </w:pPr>
      <w:r w:rsidRPr="002F0B25">
        <w:rPr>
          <w:rFonts w:ascii="Gill Sans MT" w:hAnsi="Gill Sans MT"/>
          <w:sz w:val="24"/>
          <w:szCs w:val="24"/>
        </w:rPr>
        <w:t>In the event that a large quantity of information is being processed about an individual, the Trust will ask the individual to specify the information the request is in relation</w:t>
      </w:r>
      <w:r w:rsidRPr="002F0B25">
        <w:rPr>
          <w:rFonts w:ascii="Gill Sans MT" w:hAnsi="Gill Sans MT"/>
          <w:spacing w:val="-5"/>
          <w:sz w:val="24"/>
          <w:szCs w:val="24"/>
        </w:rPr>
        <w:t xml:space="preserve"> </w:t>
      </w:r>
      <w:r w:rsidRPr="002F0B25">
        <w:rPr>
          <w:rFonts w:ascii="Gill Sans MT" w:hAnsi="Gill Sans MT"/>
          <w:sz w:val="24"/>
          <w:szCs w:val="24"/>
        </w:rPr>
        <w:t>to.</w:t>
      </w:r>
    </w:p>
    <w:p w14:paraId="7A4F1469" w14:textId="77777777" w:rsidR="000D4823" w:rsidRPr="002F0B25" w:rsidRDefault="000D4823" w:rsidP="00EC2BCE">
      <w:pPr>
        <w:pStyle w:val="ListParagraph"/>
        <w:numPr>
          <w:ilvl w:val="1"/>
          <w:numId w:val="2"/>
        </w:numPr>
        <w:tabs>
          <w:tab w:val="left" w:pos="1684"/>
        </w:tabs>
        <w:spacing w:before="199" w:line="276" w:lineRule="auto"/>
        <w:ind w:right="497" w:hanging="674"/>
        <w:jc w:val="both"/>
        <w:rPr>
          <w:rFonts w:ascii="Gill Sans MT" w:hAnsi="Gill Sans MT"/>
          <w:sz w:val="24"/>
          <w:szCs w:val="24"/>
        </w:rPr>
      </w:pPr>
      <w:r w:rsidRPr="002F0B25">
        <w:rPr>
          <w:rFonts w:ascii="Gill Sans MT" w:hAnsi="Gill Sans MT"/>
          <w:sz w:val="24"/>
          <w:szCs w:val="24"/>
        </w:rPr>
        <w:t>To request access to</w:t>
      </w:r>
      <w:r w:rsidR="009A3540" w:rsidRPr="002F0B25">
        <w:rPr>
          <w:rFonts w:ascii="Gill Sans MT" w:hAnsi="Gill Sans MT"/>
          <w:sz w:val="24"/>
          <w:szCs w:val="24"/>
        </w:rPr>
        <w:t xml:space="preserve"> </w:t>
      </w:r>
      <w:r w:rsidRPr="002F0B25">
        <w:rPr>
          <w:rFonts w:ascii="Gill Sans MT" w:hAnsi="Gill Sans MT"/>
          <w:sz w:val="24"/>
          <w:szCs w:val="24"/>
        </w:rPr>
        <w:t>da</w:t>
      </w:r>
      <w:r w:rsidR="00766017" w:rsidRPr="002F0B25">
        <w:rPr>
          <w:rFonts w:ascii="Gill Sans MT" w:hAnsi="Gill Sans MT"/>
          <w:sz w:val="24"/>
          <w:szCs w:val="24"/>
        </w:rPr>
        <w:t>ta</w:t>
      </w:r>
      <w:r w:rsidR="009A3540" w:rsidRPr="002F0B25">
        <w:rPr>
          <w:rFonts w:ascii="Gill Sans MT" w:hAnsi="Gill Sans MT"/>
          <w:sz w:val="24"/>
          <w:szCs w:val="24"/>
        </w:rPr>
        <w:t>,</w:t>
      </w:r>
      <w:r w:rsidRPr="002F0B25">
        <w:rPr>
          <w:rFonts w:ascii="Gill Sans MT" w:hAnsi="Gill Sans MT"/>
          <w:sz w:val="24"/>
          <w:szCs w:val="24"/>
        </w:rPr>
        <w:t xml:space="preserve"> </w:t>
      </w:r>
      <w:r w:rsidR="009A3540" w:rsidRPr="002F0B25">
        <w:rPr>
          <w:rFonts w:ascii="Gill Sans MT" w:hAnsi="Gill Sans MT"/>
          <w:sz w:val="24"/>
          <w:szCs w:val="24"/>
        </w:rPr>
        <w:t>subjects should</w:t>
      </w:r>
      <w:r w:rsidRPr="002F0B25">
        <w:rPr>
          <w:rFonts w:ascii="Gill Sans MT" w:hAnsi="Gill Sans MT"/>
          <w:sz w:val="24"/>
          <w:szCs w:val="24"/>
        </w:rPr>
        <w:t xml:space="preserve"> contact the Principal </w:t>
      </w:r>
      <w:r w:rsidR="009A3540" w:rsidRPr="002F0B25">
        <w:rPr>
          <w:rFonts w:ascii="Gill Sans MT" w:hAnsi="Gill Sans MT"/>
          <w:sz w:val="24"/>
          <w:szCs w:val="24"/>
        </w:rPr>
        <w:t xml:space="preserve">of the relevant </w:t>
      </w:r>
      <w:r w:rsidR="00C86553" w:rsidRPr="002F0B25">
        <w:rPr>
          <w:rFonts w:ascii="Gill Sans MT" w:hAnsi="Gill Sans MT"/>
          <w:sz w:val="24"/>
          <w:szCs w:val="24"/>
        </w:rPr>
        <w:t xml:space="preserve">or </w:t>
      </w:r>
      <w:r w:rsidRPr="002F0B25">
        <w:rPr>
          <w:rFonts w:ascii="Gill Sans MT" w:hAnsi="Gill Sans MT"/>
          <w:sz w:val="24"/>
          <w:szCs w:val="24"/>
        </w:rPr>
        <w:t>if</w:t>
      </w:r>
      <w:r w:rsidR="009A3540" w:rsidRPr="002F0B25">
        <w:rPr>
          <w:rFonts w:ascii="Gill Sans MT" w:hAnsi="Gill Sans MT"/>
          <w:sz w:val="24"/>
          <w:szCs w:val="24"/>
        </w:rPr>
        <w:t xml:space="preserve"> the data is held centrally by the Trust, </w:t>
      </w:r>
      <w:r w:rsidRPr="002F0B25">
        <w:rPr>
          <w:rFonts w:ascii="Gill Sans MT" w:hAnsi="Gill Sans MT"/>
          <w:sz w:val="24"/>
          <w:szCs w:val="24"/>
        </w:rPr>
        <w:t>the CEO.</w:t>
      </w:r>
    </w:p>
    <w:p w14:paraId="46CEFB1A" w14:textId="731AF31F" w:rsidR="000D4823" w:rsidRPr="002F0B25" w:rsidRDefault="000D4823" w:rsidP="00EC2BCE">
      <w:pPr>
        <w:pStyle w:val="ListParagraph"/>
        <w:numPr>
          <w:ilvl w:val="1"/>
          <w:numId w:val="2"/>
        </w:numPr>
        <w:tabs>
          <w:tab w:val="left" w:pos="1684"/>
        </w:tabs>
        <w:spacing w:before="199" w:line="276" w:lineRule="auto"/>
        <w:ind w:right="497" w:hanging="674"/>
        <w:jc w:val="both"/>
        <w:rPr>
          <w:rFonts w:ascii="Gill Sans MT" w:hAnsi="Gill Sans MT"/>
          <w:sz w:val="24"/>
          <w:szCs w:val="24"/>
        </w:rPr>
      </w:pPr>
      <w:r w:rsidRPr="002F0B25">
        <w:rPr>
          <w:rFonts w:ascii="Gill Sans MT" w:hAnsi="Gill Sans MT"/>
          <w:sz w:val="24"/>
          <w:szCs w:val="24"/>
        </w:rPr>
        <w:t>On receiving a Subject Access Request Principals must forward to the Trusts DPO for validation and support.</w:t>
      </w:r>
      <w:r w:rsidR="009A3540" w:rsidRPr="002F0B25">
        <w:rPr>
          <w:rFonts w:ascii="Gill Sans MT" w:hAnsi="Gill Sans MT"/>
          <w:sz w:val="24"/>
          <w:szCs w:val="24"/>
        </w:rPr>
        <w:t xml:space="preserve"> The CEO must be informed</w:t>
      </w:r>
      <w:r w:rsidR="00696CF9" w:rsidRPr="002F0B25">
        <w:rPr>
          <w:rFonts w:ascii="Gill Sans MT" w:hAnsi="Gill Sans MT"/>
          <w:sz w:val="24"/>
          <w:szCs w:val="24"/>
        </w:rPr>
        <w:t xml:space="preserve"> and also the request must recorded and uploaded via the SchoolPro reporting portal or using </w:t>
      </w:r>
      <w:hyperlink r:id="rId14" w:history="1">
        <w:r w:rsidR="00696CF9" w:rsidRPr="002F0B25">
          <w:rPr>
            <w:rStyle w:val="Hyperlink"/>
            <w:rFonts w:ascii="Gill Sans MT" w:hAnsi="Gill Sans MT"/>
            <w:color w:val="auto"/>
            <w:sz w:val="24"/>
            <w:szCs w:val="24"/>
          </w:rPr>
          <w:t>GDPR@SchoolPro.uk</w:t>
        </w:r>
      </w:hyperlink>
    </w:p>
    <w:p w14:paraId="0D83F123" w14:textId="77777777" w:rsidR="00170FA9" w:rsidRPr="002F0B25" w:rsidRDefault="00170FA9" w:rsidP="00EC2BCE">
      <w:pPr>
        <w:pStyle w:val="Heading1"/>
        <w:numPr>
          <w:ilvl w:val="0"/>
          <w:numId w:val="2"/>
        </w:numPr>
        <w:tabs>
          <w:tab w:val="left" w:pos="980"/>
          <w:tab w:val="left" w:pos="981"/>
        </w:tabs>
        <w:spacing w:before="200"/>
        <w:ind w:left="980" w:hanging="720"/>
        <w:jc w:val="both"/>
        <w:rPr>
          <w:rFonts w:ascii="Gill Sans MT" w:hAnsi="Gill Sans MT"/>
          <w:sz w:val="24"/>
          <w:szCs w:val="24"/>
        </w:rPr>
      </w:pPr>
      <w:bookmarkStart w:id="10" w:name="_bookmark10"/>
      <w:bookmarkEnd w:id="10"/>
      <w:r w:rsidRPr="002F0B25">
        <w:rPr>
          <w:rFonts w:ascii="Gill Sans MT" w:hAnsi="Gill Sans MT"/>
          <w:sz w:val="24"/>
          <w:szCs w:val="24"/>
        </w:rPr>
        <w:lastRenderedPageBreak/>
        <w:t>The right to</w:t>
      </w:r>
      <w:r w:rsidRPr="002F0B25">
        <w:rPr>
          <w:rFonts w:ascii="Gill Sans MT" w:hAnsi="Gill Sans MT"/>
          <w:spacing w:val="-4"/>
          <w:sz w:val="24"/>
          <w:szCs w:val="24"/>
        </w:rPr>
        <w:t xml:space="preserve"> </w:t>
      </w:r>
      <w:r w:rsidRPr="002F0B25">
        <w:rPr>
          <w:rFonts w:ascii="Gill Sans MT" w:hAnsi="Gill Sans MT"/>
          <w:sz w:val="24"/>
          <w:szCs w:val="24"/>
        </w:rPr>
        <w:t>rectification</w:t>
      </w:r>
    </w:p>
    <w:p w14:paraId="19C67348" w14:textId="77777777" w:rsidR="00170FA9" w:rsidRPr="002F0B25" w:rsidRDefault="00170FA9" w:rsidP="00EC2BCE">
      <w:pPr>
        <w:pStyle w:val="ListParagraph"/>
        <w:numPr>
          <w:ilvl w:val="1"/>
          <w:numId w:val="2"/>
        </w:numPr>
        <w:tabs>
          <w:tab w:val="left" w:pos="1684"/>
        </w:tabs>
        <w:spacing w:before="250" w:line="276" w:lineRule="auto"/>
        <w:ind w:right="495" w:hanging="674"/>
        <w:jc w:val="both"/>
        <w:rPr>
          <w:rFonts w:ascii="Gill Sans MT" w:hAnsi="Gill Sans MT"/>
          <w:sz w:val="24"/>
          <w:szCs w:val="24"/>
        </w:rPr>
      </w:pPr>
      <w:r w:rsidRPr="002F0B25">
        <w:rPr>
          <w:rFonts w:ascii="Gill Sans MT" w:hAnsi="Gill Sans MT"/>
          <w:sz w:val="24"/>
          <w:szCs w:val="24"/>
        </w:rPr>
        <w:t>Individuals are entitled to have any inaccurate or incomplete personal data rectified.</w:t>
      </w:r>
    </w:p>
    <w:p w14:paraId="6D414108" w14:textId="77777777" w:rsidR="00170FA9" w:rsidRPr="002F0B25" w:rsidRDefault="00170FA9" w:rsidP="00EC2BCE">
      <w:pPr>
        <w:pStyle w:val="ListParagraph"/>
        <w:numPr>
          <w:ilvl w:val="1"/>
          <w:numId w:val="2"/>
        </w:numPr>
        <w:tabs>
          <w:tab w:val="left" w:pos="1684"/>
        </w:tabs>
        <w:spacing w:line="276" w:lineRule="auto"/>
        <w:ind w:right="498" w:hanging="674"/>
        <w:jc w:val="both"/>
        <w:rPr>
          <w:rFonts w:ascii="Gill Sans MT" w:hAnsi="Gill Sans MT"/>
          <w:sz w:val="24"/>
          <w:szCs w:val="24"/>
        </w:rPr>
      </w:pPr>
      <w:r w:rsidRPr="002F0B25">
        <w:rPr>
          <w:rFonts w:ascii="Gill Sans MT" w:hAnsi="Gill Sans MT"/>
          <w:sz w:val="24"/>
          <w:szCs w:val="24"/>
        </w:rPr>
        <w:t>Where the personal data in question has been disclosed to third parties, the Trust will inform them of the rectification where</w:t>
      </w:r>
      <w:r w:rsidRPr="002F0B25">
        <w:rPr>
          <w:rFonts w:ascii="Gill Sans MT" w:hAnsi="Gill Sans MT"/>
          <w:spacing w:val="-8"/>
          <w:sz w:val="24"/>
          <w:szCs w:val="24"/>
        </w:rPr>
        <w:t xml:space="preserve"> </w:t>
      </w:r>
      <w:r w:rsidRPr="002F0B25">
        <w:rPr>
          <w:rFonts w:ascii="Gill Sans MT" w:hAnsi="Gill Sans MT"/>
          <w:sz w:val="24"/>
          <w:szCs w:val="24"/>
        </w:rPr>
        <w:t>possible.</w:t>
      </w:r>
    </w:p>
    <w:p w14:paraId="7B68D2BA" w14:textId="77777777" w:rsidR="00170FA9" w:rsidRPr="002F0B25" w:rsidRDefault="00170FA9" w:rsidP="00EC2BCE">
      <w:pPr>
        <w:pStyle w:val="ListParagraph"/>
        <w:numPr>
          <w:ilvl w:val="1"/>
          <w:numId w:val="2"/>
        </w:numPr>
        <w:tabs>
          <w:tab w:val="left" w:pos="1684"/>
        </w:tabs>
        <w:spacing w:before="199" w:line="278" w:lineRule="auto"/>
        <w:ind w:right="503" w:hanging="674"/>
        <w:jc w:val="both"/>
        <w:rPr>
          <w:rFonts w:ascii="Gill Sans MT" w:hAnsi="Gill Sans MT"/>
          <w:sz w:val="24"/>
          <w:szCs w:val="24"/>
        </w:rPr>
      </w:pPr>
      <w:r w:rsidRPr="002F0B25">
        <w:rPr>
          <w:rFonts w:ascii="Gill Sans MT" w:hAnsi="Gill Sans MT"/>
          <w:sz w:val="24"/>
          <w:szCs w:val="24"/>
        </w:rPr>
        <w:t>Where appropriate, the Trust will inform the individual about the third parties that the data has been disclosed</w:t>
      </w:r>
      <w:r w:rsidRPr="002F0B25">
        <w:rPr>
          <w:rFonts w:ascii="Gill Sans MT" w:hAnsi="Gill Sans MT"/>
          <w:spacing w:val="-8"/>
          <w:sz w:val="24"/>
          <w:szCs w:val="24"/>
        </w:rPr>
        <w:t xml:space="preserve"> </w:t>
      </w:r>
      <w:r w:rsidRPr="002F0B25">
        <w:rPr>
          <w:rFonts w:ascii="Gill Sans MT" w:hAnsi="Gill Sans MT"/>
          <w:sz w:val="24"/>
          <w:szCs w:val="24"/>
        </w:rPr>
        <w:t>to.</w:t>
      </w:r>
    </w:p>
    <w:p w14:paraId="7F692F77" w14:textId="77777777" w:rsidR="00170FA9" w:rsidRPr="002F0B25" w:rsidRDefault="00170FA9" w:rsidP="00EC2BCE">
      <w:pPr>
        <w:pStyle w:val="ListParagraph"/>
        <w:numPr>
          <w:ilvl w:val="1"/>
          <w:numId w:val="2"/>
        </w:numPr>
        <w:tabs>
          <w:tab w:val="left" w:pos="1684"/>
        </w:tabs>
        <w:spacing w:before="195" w:line="276" w:lineRule="auto"/>
        <w:ind w:right="505" w:hanging="674"/>
        <w:jc w:val="both"/>
        <w:rPr>
          <w:rFonts w:ascii="Gill Sans MT" w:hAnsi="Gill Sans MT"/>
          <w:sz w:val="24"/>
          <w:szCs w:val="24"/>
        </w:rPr>
      </w:pPr>
      <w:r w:rsidRPr="002F0B25">
        <w:rPr>
          <w:rFonts w:ascii="Gill Sans MT" w:hAnsi="Gill Sans MT"/>
          <w:sz w:val="24"/>
          <w:szCs w:val="24"/>
        </w:rPr>
        <w:t>Requests for rectification will be responded to within one month; this will be extended by two months where the request for rectification is</w:t>
      </w:r>
      <w:r w:rsidRPr="002F0B25">
        <w:rPr>
          <w:rFonts w:ascii="Gill Sans MT" w:hAnsi="Gill Sans MT"/>
          <w:spacing w:val="-16"/>
          <w:sz w:val="24"/>
          <w:szCs w:val="24"/>
        </w:rPr>
        <w:t xml:space="preserve"> </w:t>
      </w:r>
      <w:r w:rsidRPr="002F0B25">
        <w:rPr>
          <w:rFonts w:ascii="Gill Sans MT" w:hAnsi="Gill Sans MT"/>
          <w:sz w:val="24"/>
          <w:szCs w:val="24"/>
        </w:rPr>
        <w:t>complex.</w:t>
      </w:r>
    </w:p>
    <w:p w14:paraId="014ED8DA" w14:textId="77777777" w:rsidR="00170FA9" w:rsidRPr="002F0B25" w:rsidRDefault="00170FA9" w:rsidP="00EC2BCE">
      <w:pPr>
        <w:pStyle w:val="ListParagraph"/>
        <w:numPr>
          <w:ilvl w:val="1"/>
          <w:numId w:val="2"/>
        </w:numPr>
        <w:tabs>
          <w:tab w:val="left" w:pos="1684"/>
        </w:tabs>
        <w:spacing w:before="201" w:line="276" w:lineRule="auto"/>
        <w:ind w:right="493" w:hanging="674"/>
        <w:jc w:val="both"/>
        <w:rPr>
          <w:rFonts w:ascii="Gill Sans MT" w:hAnsi="Gill Sans MT"/>
          <w:sz w:val="24"/>
          <w:szCs w:val="24"/>
        </w:rPr>
      </w:pPr>
      <w:r w:rsidRPr="002F0B25">
        <w:rPr>
          <w:rFonts w:ascii="Gill Sans MT" w:hAnsi="Gill Sans MT"/>
          <w:sz w:val="24"/>
          <w:szCs w:val="24"/>
        </w:rPr>
        <w:t>Where no action is being taken in response to a request for rectification, the Trust will explain the reason for this to the individual, and will inform them of their right to complain to the supervisory authority and to a judicial</w:t>
      </w:r>
      <w:r w:rsidRPr="002F0B25">
        <w:rPr>
          <w:rFonts w:ascii="Gill Sans MT" w:hAnsi="Gill Sans MT"/>
          <w:spacing w:val="-24"/>
          <w:sz w:val="24"/>
          <w:szCs w:val="24"/>
        </w:rPr>
        <w:t xml:space="preserve"> </w:t>
      </w:r>
      <w:r w:rsidRPr="002F0B25">
        <w:rPr>
          <w:rFonts w:ascii="Gill Sans MT" w:hAnsi="Gill Sans MT"/>
          <w:sz w:val="24"/>
          <w:szCs w:val="24"/>
        </w:rPr>
        <w:t>remedy.</w:t>
      </w:r>
    </w:p>
    <w:p w14:paraId="48E1D6F8" w14:textId="77777777" w:rsidR="00170FA9" w:rsidRPr="002F0B25" w:rsidRDefault="00170FA9" w:rsidP="00EC2BCE">
      <w:pPr>
        <w:pStyle w:val="Heading1"/>
        <w:numPr>
          <w:ilvl w:val="0"/>
          <w:numId w:val="2"/>
        </w:numPr>
        <w:tabs>
          <w:tab w:val="left" w:pos="980"/>
          <w:tab w:val="left" w:pos="981"/>
        </w:tabs>
        <w:ind w:left="980" w:hanging="720"/>
        <w:jc w:val="both"/>
        <w:rPr>
          <w:rFonts w:ascii="Gill Sans MT" w:hAnsi="Gill Sans MT"/>
          <w:sz w:val="24"/>
          <w:szCs w:val="24"/>
        </w:rPr>
      </w:pPr>
      <w:bookmarkStart w:id="11" w:name="_bookmark11"/>
      <w:bookmarkEnd w:id="11"/>
      <w:r w:rsidRPr="002F0B25">
        <w:rPr>
          <w:rFonts w:ascii="Gill Sans MT" w:hAnsi="Gill Sans MT"/>
          <w:sz w:val="24"/>
          <w:szCs w:val="24"/>
        </w:rPr>
        <w:t>The right to</w:t>
      </w:r>
      <w:r w:rsidRPr="002F0B25">
        <w:rPr>
          <w:rFonts w:ascii="Gill Sans MT" w:hAnsi="Gill Sans MT"/>
          <w:spacing w:val="-3"/>
          <w:sz w:val="24"/>
          <w:szCs w:val="24"/>
        </w:rPr>
        <w:t xml:space="preserve"> </w:t>
      </w:r>
      <w:r w:rsidRPr="002F0B25">
        <w:rPr>
          <w:rFonts w:ascii="Gill Sans MT" w:hAnsi="Gill Sans MT"/>
          <w:sz w:val="24"/>
          <w:szCs w:val="24"/>
        </w:rPr>
        <w:t>erasure</w:t>
      </w:r>
    </w:p>
    <w:p w14:paraId="1B00D5A5" w14:textId="77777777" w:rsidR="00170FA9" w:rsidRPr="002F0B25" w:rsidRDefault="00170FA9" w:rsidP="00EC2BCE">
      <w:pPr>
        <w:pStyle w:val="ListParagraph"/>
        <w:numPr>
          <w:ilvl w:val="1"/>
          <w:numId w:val="2"/>
        </w:numPr>
        <w:tabs>
          <w:tab w:val="left" w:pos="1684"/>
        </w:tabs>
        <w:spacing w:before="250" w:line="276" w:lineRule="auto"/>
        <w:ind w:right="499" w:hanging="674"/>
        <w:jc w:val="both"/>
        <w:rPr>
          <w:rFonts w:ascii="Gill Sans MT" w:hAnsi="Gill Sans MT"/>
          <w:sz w:val="24"/>
          <w:szCs w:val="24"/>
        </w:rPr>
      </w:pPr>
      <w:r w:rsidRPr="002F0B25">
        <w:rPr>
          <w:rFonts w:ascii="Gill Sans MT" w:hAnsi="Gill Sans MT"/>
          <w:sz w:val="24"/>
          <w:szCs w:val="24"/>
        </w:rPr>
        <w:t xml:space="preserve">Individuals hold the right to request the deletion or removal of personal data where there is no compelling </w:t>
      </w:r>
      <w:r w:rsidR="009A3540" w:rsidRPr="002F0B25">
        <w:rPr>
          <w:rFonts w:ascii="Gill Sans MT" w:hAnsi="Gill Sans MT"/>
          <w:sz w:val="24"/>
          <w:szCs w:val="24"/>
        </w:rPr>
        <w:t xml:space="preserve">or legal </w:t>
      </w:r>
      <w:r w:rsidRPr="002F0B25">
        <w:rPr>
          <w:rFonts w:ascii="Gill Sans MT" w:hAnsi="Gill Sans MT"/>
          <w:sz w:val="24"/>
          <w:szCs w:val="24"/>
        </w:rPr>
        <w:t>reason for its continued</w:t>
      </w:r>
      <w:r w:rsidRPr="002F0B25">
        <w:rPr>
          <w:rFonts w:ascii="Gill Sans MT" w:hAnsi="Gill Sans MT"/>
          <w:spacing w:val="-8"/>
          <w:sz w:val="24"/>
          <w:szCs w:val="24"/>
        </w:rPr>
        <w:t xml:space="preserve"> </w:t>
      </w:r>
      <w:r w:rsidRPr="002F0B25">
        <w:rPr>
          <w:rFonts w:ascii="Gill Sans MT" w:hAnsi="Gill Sans MT"/>
          <w:sz w:val="24"/>
          <w:szCs w:val="24"/>
        </w:rPr>
        <w:t>processing.</w:t>
      </w:r>
    </w:p>
    <w:p w14:paraId="0A10C8F3" w14:textId="77777777" w:rsidR="00170FA9" w:rsidRPr="002F0B25" w:rsidRDefault="00170FA9" w:rsidP="00EC2BCE">
      <w:pPr>
        <w:pStyle w:val="ListParagraph"/>
        <w:numPr>
          <w:ilvl w:val="1"/>
          <w:numId w:val="2"/>
        </w:numPr>
        <w:tabs>
          <w:tab w:val="left" w:pos="1684"/>
        </w:tabs>
        <w:spacing w:before="199"/>
        <w:ind w:hanging="674"/>
        <w:jc w:val="both"/>
        <w:rPr>
          <w:rFonts w:ascii="Gill Sans MT" w:hAnsi="Gill Sans MT"/>
          <w:sz w:val="24"/>
          <w:szCs w:val="24"/>
        </w:rPr>
      </w:pPr>
      <w:r w:rsidRPr="002F0B25">
        <w:rPr>
          <w:rFonts w:ascii="Gill Sans MT" w:hAnsi="Gill Sans MT"/>
          <w:sz w:val="24"/>
          <w:szCs w:val="24"/>
        </w:rPr>
        <w:t>Individuals have the right to erasure in the following</w:t>
      </w:r>
      <w:r w:rsidRPr="002F0B25">
        <w:rPr>
          <w:rFonts w:ascii="Gill Sans MT" w:hAnsi="Gill Sans MT"/>
          <w:spacing w:val="-13"/>
          <w:sz w:val="24"/>
          <w:szCs w:val="24"/>
        </w:rPr>
        <w:t xml:space="preserve"> </w:t>
      </w:r>
      <w:r w:rsidRPr="002F0B25">
        <w:rPr>
          <w:rFonts w:ascii="Gill Sans MT" w:hAnsi="Gill Sans MT"/>
          <w:sz w:val="24"/>
          <w:szCs w:val="24"/>
        </w:rPr>
        <w:t>circumstances:</w:t>
      </w:r>
    </w:p>
    <w:p w14:paraId="40F9D9FC" w14:textId="77777777" w:rsidR="00170FA9" w:rsidRPr="002F0B25" w:rsidRDefault="00170FA9" w:rsidP="00EC2BCE">
      <w:pPr>
        <w:pStyle w:val="BodyText"/>
        <w:spacing w:before="8"/>
        <w:ind w:left="0"/>
        <w:jc w:val="both"/>
        <w:rPr>
          <w:rFonts w:ascii="Gill Sans MT" w:hAnsi="Gill Sans MT"/>
          <w:sz w:val="24"/>
          <w:szCs w:val="24"/>
        </w:rPr>
      </w:pPr>
    </w:p>
    <w:p w14:paraId="4C2C6BDE" w14:textId="77777777" w:rsidR="00170FA9" w:rsidRPr="002F0B25" w:rsidRDefault="00170FA9" w:rsidP="00427101">
      <w:pPr>
        <w:pStyle w:val="ListParagraph"/>
        <w:numPr>
          <w:ilvl w:val="2"/>
          <w:numId w:val="20"/>
        </w:numPr>
        <w:tabs>
          <w:tab w:val="left" w:pos="2103"/>
          <w:tab w:val="left" w:pos="2104"/>
        </w:tabs>
        <w:spacing w:before="0" w:line="271" w:lineRule="auto"/>
        <w:ind w:right="521"/>
        <w:jc w:val="both"/>
        <w:rPr>
          <w:rFonts w:ascii="Gill Sans MT" w:hAnsi="Gill Sans MT"/>
          <w:sz w:val="24"/>
          <w:szCs w:val="24"/>
        </w:rPr>
      </w:pPr>
      <w:r w:rsidRPr="002F0B25">
        <w:rPr>
          <w:rFonts w:ascii="Gill Sans MT" w:hAnsi="Gill Sans MT"/>
          <w:sz w:val="24"/>
          <w:szCs w:val="24"/>
        </w:rPr>
        <w:t>Where the personal data is no longer necessary in relation to the purpose for which it was originally</w:t>
      </w:r>
      <w:r w:rsidRPr="002F0B25">
        <w:rPr>
          <w:rFonts w:ascii="Gill Sans MT" w:hAnsi="Gill Sans MT"/>
          <w:spacing w:val="-1"/>
          <w:sz w:val="24"/>
          <w:szCs w:val="24"/>
        </w:rPr>
        <w:t xml:space="preserve"> </w:t>
      </w:r>
      <w:r w:rsidRPr="002F0B25">
        <w:rPr>
          <w:rFonts w:ascii="Gill Sans MT" w:hAnsi="Gill Sans MT"/>
          <w:sz w:val="24"/>
          <w:szCs w:val="24"/>
        </w:rPr>
        <w:t>collected/processed</w:t>
      </w:r>
    </w:p>
    <w:p w14:paraId="5F32FCE3" w14:textId="77777777" w:rsidR="00170FA9" w:rsidRPr="002F0B25" w:rsidRDefault="00170FA9" w:rsidP="00427101">
      <w:pPr>
        <w:pStyle w:val="ListParagraph"/>
        <w:numPr>
          <w:ilvl w:val="2"/>
          <w:numId w:val="20"/>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When the individual withdraws their consent</w:t>
      </w:r>
    </w:p>
    <w:p w14:paraId="421C771E" w14:textId="77777777" w:rsidR="00170FA9" w:rsidRPr="002F0B25" w:rsidRDefault="00170FA9" w:rsidP="00427101">
      <w:pPr>
        <w:pStyle w:val="ListParagraph"/>
        <w:numPr>
          <w:ilvl w:val="2"/>
          <w:numId w:val="20"/>
        </w:numPr>
        <w:tabs>
          <w:tab w:val="left" w:pos="2103"/>
          <w:tab w:val="left" w:pos="2104"/>
        </w:tabs>
        <w:spacing w:before="0" w:line="273" w:lineRule="auto"/>
        <w:ind w:right="722"/>
        <w:jc w:val="both"/>
        <w:rPr>
          <w:rFonts w:ascii="Gill Sans MT" w:hAnsi="Gill Sans MT"/>
          <w:sz w:val="24"/>
          <w:szCs w:val="24"/>
        </w:rPr>
      </w:pPr>
      <w:r w:rsidRPr="002F0B25">
        <w:rPr>
          <w:rFonts w:ascii="Gill Sans MT" w:hAnsi="Gill Sans MT"/>
          <w:sz w:val="24"/>
          <w:szCs w:val="24"/>
        </w:rPr>
        <w:t>When the individual objects to the processing and there is no overriding legitimate interest for continuing the</w:t>
      </w:r>
      <w:r w:rsidRPr="002F0B25">
        <w:rPr>
          <w:rFonts w:ascii="Gill Sans MT" w:hAnsi="Gill Sans MT"/>
          <w:spacing w:val="-6"/>
          <w:sz w:val="24"/>
          <w:szCs w:val="24"/>
        </w:rPr>
        <w:t xml:space="preserve"> </w:t>
      </w:r>
      <w:r w:rsidRPr="002F0B25">
        <w:rPr>
          <w:rFonts w:ascii="Gill Sans MT" w:hAnsi="Gill Sans MT"/>
          <w:sz w:val="24"/>
          <w:szCs w:val="24"/>
        </w:rPr>
        <w:t>processing</w:t>
      </w:r>
    </w:p>
    <w:p w14:paraId="59128DE4" w14:textId="77777777" w:rsidR="00170FA9" w:rsidRPr="002F0B25" w:rsidRDefault="00170FA9" w:rsidP="00427101">
      <w:pPr>
        <w:pStyle w:val="ListParagraph"/>
        <w:numPr>
          <w:ilvl w:val="2"/>
          <w:numId w:val="20"/>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personal data was unlawfully</w:t>
      </w:r>
      <w:r w:rsidRPr="002F0B25">
        <w:rPr>
          <w:rFonts w:ascii="Gill Sans MT" w:hAnsi="Gill Sans MT"/>
          <w:spacing w:val="-8"/>
          <w:sz w:val="24"/>
          <w:szCs w:val="24"/>
        </w:rPr>
        <w:t xml:space="preserve"> </w:t>
      </w:r>
      <w:r w:rsidRPr="002F0B25">
        <w:rPr>
          <w:rFonts w:ascii="Gill Sans MT" w:hAnsi="Gill Sans MT"/>
          <w:sz w:val="24"/>
          <w:szCs w:val="24"/>
        </w:rPr>
        <w:t>processed</w:t>
      </w:r>
    </w:p>
    <w:p w14:paraId="37DA556C" w14:textId="77777777" w:rsidR="00170FA9" w:rsidRPr="002F0B25" w:rsidRDefault="00170FA9" w:rsidP="00427101">
      <w:pPr>
        <w:pStyle w:val="ListParagraph"/>
        <w:numPr>
          <w:ilvl w:val="2"/>
          <w:numId w:val="20"/>
        </w:numPr>
        <w:tabs>
          <w:tab w:val="left" w:pos="2103"/>
          <w:tab w:val="left" w:pos="2104"/>
        </w:tabs>
        <w:spacing w:before="0" w:line="273" w:lineRule="auto"/>
        <w:ind w:right="562"/>
        <w:jc w:val="both"/>
        <w:rPr>
          <w:rFonts w:ascii="Gill Sans MT" w:hAnsi="Gill Sans MT"/>
          <w:sz w:val="24"/>
          <w:szCs w:val="24"/>
        </w:rPr>
      </w:pPr>
      <w:r w:rsidRPr="002F0B25">
        <w:rPr>
          <w:rFonts w:ascii="Gill Sans MT" w:hAnsi="Gill Sans MT"/>
          <w:sz w:val="24"/>
          <w:szCs w:val="24"/>
        </w:rPr>
        <w:t>The personal data is required to be erased in order to comply with a legal obligation</w:t>
      </w:r>
    </w:p>
    <w:p w14:paraId="4E0BD1CC" w14:textId="77777777" w:rsidR="00170FA9" w:rsidRPr="002F0B25" w:rsidRDefault="00170FA9" w:rsidP="00EC2BCE">
      <w:pPr>
        <w:pStyle w:val="ListParagraph"/>
        <w:numPr>
          <w:ilvl w:val="1"/>
          <w:numId w:val="2"/>
        </w:numPr>
        <w:tabs>
          <w:tab w:val="left" w:pos="1684"/>
        </w:tabs>
        <w:spacing w:before="128" w:line="276" w:lineRule="auto"/>
        <w:ind w:right="496" w:hanging="674"/>
        <w:jc w:val="both"/>
        <w:rPr>
          <w:rFonts w:ascii="Gill Sans MT" w:hAnsi="Gill Sans MT"/>
          <w:sz w:val="24"/>
          <w:szCs w:val="24"/>
        </w:rPr>
      </w:pPr>
      <w:r w:rsidRPr="002F0B25">
        <w:rPr>
          <w:rFonts w:ascii="Gill Sans MT" w:hAnsi="Gill Sans MT"/>
          <w:sz w:val="24"/>
          <w:szCs w:val="24"/>
        </w:rPr>
        <w:t>The Trust has the right to refuse a request for erasure where the personal data is being processed for the following</w:t>
      </w:r>
      <w:r w:rsidRPr="002F0B25">
        <w:rPr>
          <w:rFonts w:ascii="Gill Sans MT" w:hAnsi="Gill Sans MT"/>
          <w:spacing w:val="-5"/>
          <w:sz w:val="24"/>
          <w:szCs w:val="24"/>
        </w:rPr>
        <w:t xml:space="preserve"> </w:t>
      </w:r>
      <w:r w:rsidRPr="002F0B25">
        <w:rPr>
          <w:rFonts w:ascii="Gill Sans MT" w:hAnsi="Gill Sans MT"/>
          <w:sz w:val="24"/>
          <w:szCs w:val="24"/>
        </w:rPr>
        <w:t>reasons:</w:t>
      </w:r>
    </w:p>
    <w:p w14:paraId="367C567A" w14:textId="77777777" w:rsidR="00170FA9" w:rsidRPr="002F0B25" w:rsidRDefault="00170FA9" w:rsidP="00427101">
      <w:pPr>
        <w:pStyle w:val="ListParagraph"/>
        <w:numPr>
          <w:ilvl w:val="2"/>
          <w:numId w:val="21"/>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To exercise the right of freedom of expression and</w:t>
      </w:r>
      <w:r w:rsidRPr="002F0B25">
        <w:rPr>
          <w:rFonts w:ascii="Gill Sans MT" w:hAnsi="Gill Sans MT"/>
          <w:spacing w:val="-7"/>
          <w:sz w:val="24"/>
          <w:szCs w:val="24"/>
        </w:rPr>
        <w:t xml:space="preserve"> </w:t>
      </w:r>
      <w:r w:rsidRPr="002F0B25">
        <w:rPr>
          <w:rFonts w:ascii="Gill Sans MT" w:hAnsi="Gill Sans MT"/>
          <w:sz w:val="24"/>
          <w:szCs w:val="24"/>
        </w:rPr>
        <w:t>information</w:t>
      </w:r>
    </w:p>
    <w:p w14:paraId="5B0E5837" w14:textId="77777777" w:rsidR="00170FA9" w:rsidRPr="002F0B25" w:rsidRDefault="00170FA9" w:rsidP="00427101">
      <w:pPr>
        <w:pStyle w:val="ListParagraph"/>
        <w:numPr>
          <w:ilvl w:val="2"/>
          <w:numId w:val="21"/>
        </w:numPr>
        <w:tabs>
          <w:tab w:val="left" w:pos="2103"/>
          <w:tab w:val="left" w:pos="2104"/>
        </w:tabs>
        <w:spacing w:before="0" w:line="271" w:lineRule="auto"/>
        <w:ind w:right="677"/>
        <w:jc w:val="both"/>
        <w:rPr>
          <w:rFonts w:ascii="Gill Sans MT" w:hAnsi="Gill Sans MT"/>
          <w:sz w:val="24"/>
          <w:szCs w:val="24"/>
        </w:rPr>
      </w:pPr>
      <w:r w:rsidRPr="002F0B25">
        <w:rPr>
          <w:rFonts w:ascii="Gill Sans MT" w:hAnsi="Gill Sans MT"/>
          <w:sz w:val="24"/>
          <w:szCs w:val="24"/>
        </w:rPr>
        <w:t>To comply with a legal obligation for the performance of a public interest task or exercise of official</w:t>
      </w:r>
      <w:r w:rsidRPr="002F0B25">
        <w:rPr>
          <w:rFonts w:ascii="Gill Sans MT" w:hAnsi="Gill Sans MT"/>
          <w:spacing w:val="2"/>
          <w:sz w:val="24"/>
          <w:szCs w:val="24"/>
        </w:rPr>
        <w:t xml:space="preserve"> </w:t>
      </w:r>
      <w:r w:rsidRPr="002F0B25">
        <w:rPr>
          <w:rFonts w:ascii="Gill Sans MT" w:hAnsi="Gill Sans MT"/>
          <w:sz w:val="24"/>
          <w:szCs w:val="24"/>
        </w:rPr>
        <w:t>authority</w:t>
      </w:r>
    </w:p>
    <w:p w14:paraId="505B2446" w14:textId="77777777" w:rsidR="00170FA9" w:rsidRPr="002F0B25" w:rsidRDefault="00170FA9" w:rsidP="00427101">
      <w:pPr>
        <w:pStyle w:val="ListParagraph"/>
        <w:numPr>
          <w:ilvl w:val="2"/>
          <w:numId w:val="21"/>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For public health purposes in the public</w:t>
      </w:r>
      <w:r w:rsidRPr="002F0B25">
        <w:rPr>
          <w:rFonts w:ascii="Gill Sans MT" w:hAnsi="Gill Sans MT"/>
          <w:spacing w:val="-3"/>
          <w:sz w:val="24"/>
          <w:szCs w:val="24"/>
        </w:rPr>
        <w:t xml:space="preserve"> </w:t>
      </w:r>
      <w:r w:rsidRPr="002F0B25">
        <w:rPr>
          <w:rFonts w:ascii="Gill Sans MT" w:hAnsi="Gill Sans MT"/>
          <w:sz w:val="24"/>
          <w:szCs w:val="24"/>
        </w:rPr>
        <w:t>interest</w:t>
      </w:r>
    </w:p>
    <w:p w14:paraId="538B79A7" w14:textId="77777777" w:rsidR="00170FA9" w:rsidRPr="002F0B25" w:rsidRDefault="00170FA9" w:rsidP="00427101">
      <w:pPr>
        <w:pStyle w:val="ListParagraph"/>
        <w:numPr>
          <w:ilvl w:val="2"/>
          <w:numId w:val="21"/>
        </w:numPr>
        <w:tabs>
          <w:tab w:val="left" w:pos="2103"/>
          <w:tab w:val="left" w:pos="2104"/>
        </w:tabs>
        <w:spacing w:before="0" w:line="271" w:lineRule="auto"/>
        <w:ind w:right="552"/>
        <w:jc w:val="both"/>
        <w:rPr>
          <w:rFonts w:ascii="Gill Sans MT" w:hAnsi="Gill Sans MT"/>
          <w:sz w:val="24"/>
          <w:szCs w:val="24"/>
        </w:rPr>
      </w:pPr>
      <w:r w:rsidRPr="002F0B25">
        <w:rPr>
          <w:rFonts w:ascii="Gill Sans MT" w:hAnsi="Gill Sans MT"/>
          <w:sz w:val="24"/>
          <w:szCs w:val="24"/>
        </w:rPr>
        <w:t>For archiving purposes in the public interest, scientific research, historical research or statistical</w:t>
      </w:r>
      <w:r w:rsidRPr="002F0B25">
        <w:rPr>
          <w:rFonts w:ascii="Gill Sans MT" w:hAnsi="Gill Sans MT"/>
          <w:spacing w:val="-3"/>
          <w:sz w:val="24"/>
          <w:szCs w:val="24"/>
        </w:rPr>
        <w:t xml:space="preserve"> </w:t>
      </w:r>
      <w:r w:rsidRPr="002F0B25">
        <w:rPr>
          <w:rFonts w:ascii="Gill Sans MT" w:hAnsi="Gill Sans MT"/>
          <w:sz w:val="24"/>
          <w:szCs w:val="24"/>
        </w:rPr>
        <w:t>purposes</w:t>
      </w:r>
    </w:p>
    <w:p w14:paraId="28C6EEE9" w14:textId="77777777" w:rsidR="00170FA9" w:rsidRPr="002F0B25" w:rsidRDefault="00170FA9" w:rsidP="00427101">
      <w:pPr>
        <w:pStyle w:val="ListParagraph"/>
        <w:numPr>
          <w:ilvl w:val="2"/>
          <w:numId w:val="21"/>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exercise or defence of legal</w:t>
      </w:r>
      <w:r w:rsidRPr="002F0B25">
        <w:rPr>
          <w:rFonts w:ascii="Gill Sans MT" w:hAnsi="Gill Sans MT"/>
          <w:spacing w:val="-3"/>
          <w:sz w:val="24"/>
          <w:szCs w:val="24"/>
        </w:rPr>
        <w:t xml:space="preserve"> </w:t>
      </w:r>
      <w:r w:rsidRPr="002F0B25">
        <w:rPr>
          <w:rFonts w:ascii="Gill Sans MT" w:hAnsi="Gill Sans MT"/>
          <w:sz w:val="24"/>
          <w:szCs w:val="24"/>
        </w:rPr>
        <w:t>claims</w:t>
      </w:r>
    </w:p>
    <w:p w14:paraId="72C8220E" w14:textId="77777777" w:rsidR="00170FA9" w:rsidRPr="002F0B25" w:rsidRDefault="00170FA9" w:rsidP="00EC2BCE">
      <w:pPr>
        <w:pStyle w:val="ListParagraph"/>
        <w:numPr>
          <w:ilvl w:val="1"/>
          <w:numId w:val="2"/>
        </w:numPr>
        <w:tabs>
          <w:tab w:val="left" w:pos="1684"/>
        </w:tabs>
        <w:spacing w:before="158" w:line="276" w:lineRule="auto"/>
        <w:ind w:right="498" w:hanging="674"/>
        <w:jc w:val="both"/>
        <w:rPr>
          <w:rFonts w:ascii="Gill Sans MT" w:hAnsi="Gill Sans MT"/>
          <w:sz w:val="24"/>
          <w:szCs w:val="24"/>
        </w:rPr>
      </w:pPr>
      <w:r w:rsidRPr="002F0B25">
        <w:rPr>
          <w:rFonts w:ascii="Gill Sans MT" w:hAnsi="Gill Sans MT"/>
          <w:sz w:val="24"/>
          <w:szCs w:val="24"/>
        </w:rPr>
        <w:t>As a child may not fully understand the risks involved in the processing of</w:t>
      </w:r>
      <w:r w:rsidRPr="002F0B25">
        <w:rPr>
          <w:rFonts w:ascii="Gill Sans MT" w:hAnsi="Gill Sans MT"/>
          <w:spacing w:val="-41"/>
          <w:sz w:val="24"/>
          <w:szCs w:val="24"/>
        </w:rPr>
        <w:t xml:space="preserve"> </w:t>
      </w:r>
      <w:r w:rsidRPr="002F0B25">
        <w:rPr>
          <w:rFonts w:ascii="Gill Sans MT" w:hAnsi="Gill Sans MT"/>
          <w:sz w:val="24"/>
          <w:szCs w:val="24"/>
        </w:rPr>
        <w:t>data when consent is obtained, special attention will be given to existing situations where a child has given consent to processing and they later request erasure of the data, regardless of age at the time of the</w:t>
      </w:r>
      <w:r w:rsidRPr="002F0B25">
        <w:rPr>
          <w:rFonts w:ascii="Gill Sans MT" w:hAnsi="Gill Sans MT"/>
          <w:spacing w:val="-8"/>
          <w:sz w:val="24"/>
          <w:szCs w:val="24"/>
        </w:rPr>
        <w:t xml:space="preserve"> </w:t>
      </w:r>
      <w:r w:rsidRPr="002F0B25">
        <w:rPr>
          <w:rFonts w:ascii="Gill Sans MT" w:hAnsi="Gill Sans MT"/>
          <w:sz w:val="24"/>
          <w:szCs w:val="24"/>
        </w:rPr>
        <w:t>request.</w:t>
      </w:r>
    </w:p>
    <w:p w14:paraId="02CF62E2" w14:textId="77777777" w:rsidR="00170FA9" w:rsidRPr="002F0B25" w:rsidRDefault="00170FA9" w:rsidP="00EC2BCE">
      <w:pPr>
        <w:pStyle w:val="ListParagraph"/>
        <w:numPr>
          <w:ilvl w:val="1"/>
          <w:numId w:val="2"/>
        </w:numPr>
        <w:tabs>
          <w:tab w:val="left" w:pos="1684"/>
        </w:tabs>
        <w:spacing w:line="276" w:lineRule="auto"/>
        <w:ind w:right="499" w:hanging="674"/>
        <w:jc w:val="both"/>
        <w:rPr>
          <w:rFonts w:ascii="Gill Sans MT" w:hAnsi="Gill Sans MT"/>
          <w:sz w:val="24"/>
          <w:szCs w:val="24"/>
        </w:rPr>
      </w:pPr>
      <w:r w:rsidRPr="002F0B25">
        <w:rPr>
          <w:rFonts w:ascii="Gill Sans MT" w:hAnsi="Gill Sans MT"/>
          <w:sz w:val="24"/>
          <w:szCs w:val="24"/>
        </w:rPr>
        <w:t>Where personal data has been disclosed to third parties, they will be informed about the erasure of the personal data, unless it is impossible or involves disproportionate effort to do</w:t>
      </w:r>
      <w:r w:rsidRPr="002F0B25">
        <w:rPr>
          <w:rFonts w:ascii="Gill Sans MT" w:hAnsi="Gill Sans MT"/>
          <w:spacing w:val="-6"/>
          <w:sz w:val="24"/>
          <w:szCs w:val="24"/>
        </w:rPr>
        <w:t xml:space="preserve"> </w:t>
      </w:r>
      <w:r w:rsidRPr="002F0B25">
        <w:rPr>
          <w:rFonts w:ascii="Gill Sans MT" w:hAnsi="Gill Sans MT"/>
          <w:sz w:val="24"/>
          <w:szCs w:val="24"/>
        </w:rPr>
        <w:t>so.</w:t>
      </w:r>
    </w:p>
    <w:p w14:paraId="69112BE0" w14:textId="77777777" w:rsidR="00170FA9" w:rsidRPr="002F0B25" w:rsidRDefault="00170FA9" w:rsidP="00EC2BCE">
      <w:pPr>
        <w:pStyle w:val="ListParagraph"/>
        <w:numPr>
          <w:ilvl w:val="1"/>
          <w:numId w:val="2"/>
        </w:numPr>
        <w:tabs>
          <w:tab w:val="left" w:pos="1684"/>
        </w:tabs>
        <w:spacing w:line="276" w:lineRule="auto"/>
        <w:ind w:right="494" w:hanging="674"/>
        <w:jc w:val="both"/>
        <w:rPr>
          <w:rFonts w:ascii="Gill Sans MT" w:hAnsi="Gill Sans MT"/>
          <w:sz w:val="24"/>
          <w:szCs w:val="24"/>
        </w:rPr>
      </w:pPr>
      <w:r w:rsidRPr="002F0B25">
        <w:rPr>
          <w:rFonts w:ascii="Gill Sans MT" w:hAnsi="Gill Sans MT"/>
          <w:sz w:val="24"/>
          <w:szCs w:val="24"/>
        </w:rPr>
        <w:lastRenderedPageBreak/>
        <w:t>Where personal data has been made public within an online environment, the Trust will inform other organisations who process the personal data to erase links to and copies of the personal data in</w:t>
      </w:r>
      <w:r w:rsidRPr="002F0B25">
        <w:rPr>
          <w:rFonts w:ascii="Gill Sans MT" w:hAnsi="Gill Sans MT"/>
          <w:spacing w:val="-14"/>
          <w:sz w:val="24"/>
          <w:szCs w:val="24"/>
        </w:rPr>
        <w:t xml:space="preserve"> </w:t>
      </w:r>
      <w:r w:rsidRPr="002F0B25">
        <w:rPr>
          <w:rFonts w:ascii="Gill Sans MT" w:hAnsi="Gill Sans MT"/>
          <w:sz w:val="24"/>
          <w:szCs w:val="24"/>
        </w:rPr>
        <w:t>question.</w:t>
      </w:r>
    </w:p>
    <w:p w14:paraId="52CD1DEC" w14:textId="77777777" w:rsidR="00170FA9" w:rsidRPr="002F0B25" w:rsidRDefault="00170FA9" w:rsidP="00EC2BCE">
      <w:pPr>
        <w:pStyle w:val="Heading1"/>
        <w:numPr>
          <w:ilvl w:val="0"/>
          <w:numId w:val="2"/>
        </w:numPr>
        <w:tabs>
          <w:tab w:val="left" w:pos="980"/>
          <w:tab w:val="left" w:pos="981"/>
        </w:tabs>
        <w:spacing w:before="140"/>
        <w:ind w:left="980" w:hanging="720"/>
        <w:jc w:val="both"/>
        <w:rPr>
          <w:rFonts w:ascii="Gill Sans MT" w:hAnsi="Gill Sans MT"/>
          <w:sz w:val="24"/>
          <w:szCs w:val="24"/>
        </w:rPr>
      </w:pPr>
      <w:bookmarkStart w:id="12" w:name="_bookmark12"/>
      <w:bookmarkEnd w:id="12"/>
      <w:r w:rsidRPr="002F0B25">
        <w:rPr>
          <w:rFonts w:ascii="Gill Sans MT" w:hAnsi="Gill Sans MT"/>
          <w:sz w:val="24"/>
          <w:szCs w:val="24"/>
        </w:rPr>
        <w:t>The right to restrict</w:t>
      </w:r>
      <w:r w:rsidRPr="002F0B25">
        <w:rPr>
          <w:rFonts w:ascii="Gill Sans MT" w:hAnsi="Gill Sans MT"/>
          <w:spacing w:val="-3"/>
          <w:sz w:val="24"/>
          <w:szCs w:val="24"/>
        </w:rPr>
        <w:t xml:space="preserve"> </w:t>
      </w:r>
      <w:r w:rsidRPr="002F0B25">
        <w:rPr>
          <w:rFonts w:ascii="Gill Sans MT" w:hAnsi="Gill Sans MT"/>
          <w:sz w:val="24"/>
          <w:szCs w:val="24"/>
        </w:rPr>
        <w:t>processing</w:t>
      </w:r>
    </w:p>
    <w:p w14:paraId="2201C6A5" w14:textId="77777777" w:rsidR="00170FA9" w:rsidRPr="002F0B25" w:rsidRDefault="00170FA9" w:rsidP="00EC2BCE">
      <w:pPr>
        <w:pStyle w:val="ListParagraph"/>
        <w:numPr>
          <w:ilvl w:val="1"/>
          <w:numId w:val="2"/>
        </w:numPr>
        <w:tabs>
          <w:tab w:val="left" w:pos="1684"/>
        </w:tabs>
        <w:spacing w:before="248" w:line="276" w:lineRule="auto"/>
        <w:ind w:right="497" w:hanging="674"/>
        <w:jc w:val="both"/>
        <w:rPr>
          <w:rFonts w:ascii="Gill Sans MT" w:hAnsi="Gill Sans MT"/>
          <w:sz w:val="24"/>
          <w:szCs w:val="24"/>
        </w:rPr>
      </w:pPr>
      <w:r w:rsidRPr="002F0B25">
        <w:rPr>
          <w:rFonts w:ascii="Gill Sans MT" w:hAnsi="Gill Sans MT"/>
          <w:sz w:val="24"/>
          <w:szCs w:val="24"/>
        </w:rPr>
        <w:t>Individuals have the right to block or suppress the Trust’s processing of personal</w:t>
      </w:r>
      <w:r w:rsidRPr="002F0B25">
        <w:rPr>
          <w:rFonts w:ascii="Gill Sans MT" w:hAnsi="Gill Sans MT"/>
          <w:spacing w:val="-2"/>
          <w:sz w:val="24"/>
          <w:szCs w:val="24"/>
        </w:rPr>
        <w:t xml:space="preserve"> </w:t>
      </w:r>
      <w:r w:rsidRPr="002F0B25">
        <w:rPr>
          <w:rFonts w:ascii="Gill Sans MT" w:hAnsi="Gill Sans MT"/>
          <w:sz w:val="24"/>
          <w:szCs w:val="24"/>
        </w:rPr>
        <w:t>data.</w:t>
      </w:r>
    </w:p>
    <w:p w14:paraId="392E6E99"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In</w:t>
      </w:r>
      <w:r w:rsidRPr="002F0B25">
        <w:rPr>
          <w:rFonts w:ascii="Gill Sans MT" w:hAnsi="Gill Sans MT"/>
          <w:spacing w:val="-13"/>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event</w:t>
      </w:r>
      <w:r w:rsidRPr="002F0B25">
        <w:rPr>
          <w:rFonts w:ascii="Gill Sans MT" w:hAnsi="Gill Sans MT"/>
          <w:spacing w:val="-12"/>
          <w:sz w:val="24"/>
          <w:szCs w:val="24"/>
        </w:rPr>
        <w:t xml:space="preserve"> </w:t>
      </w:r>
      <w:r w:rsidRPr="002F0B25">
        <w:rPr>
          <w:rFonts w:ascii="Gill Sans MT" w:hAnsi="Gill Sans MT"/>
          <w:sz w:val="24"/>
          <w:szCs w:val="24"/>
        </w:rPr>
        <w:t>that</w:t>
      </w:r>
      <w:r w:rsidRPr="002F0B25">
        <w:rPr>
          <w:rFonts w:ascii="Gill Sans MT" w:hAnsi="Gill Sans MT"/>
          <w:spacing w:val="-12"/>
          <w:sz w:val="24"/>
          <w:szCs w:val="24"/>
        </w:rPr>
        <w:t xml:space="preserve"> </w:t>
      </w:r>
      <w:r w:rsidRPr="002F0B25">
        <w:rPr>
          <w:rFonts w:ascii="Gill Sans MT" w:hAnsi="Gill Sans MT"/>
          <w:sz w:val="24"/>
          <w:szCs w:val="24"/>
        </w:rPr>
        <w:t>processing</w:t>
      </w:r>
      <w:r w:rsidRPr="002F0B25">
        <w:rPr>
          <w:rFonts w:ascii="Gill Sans MT" w:hAnsi="Gill Sans MT"/>
          <w:spacing w:val="-12"/>
          <w:sz w:val="24"/>
          <w:szCs w:val="24"/>
        </w:rPr>
        <w:t xml:space="preserve"> </w:t>
      </w:r>
      <w:r w:rsidRPr="002F0B25">
        <w:rPr>
          <w:rFonts w:ascii="Gill Sans MT" w:hAnsi="Gill Sans MT"/>
          <w:sz w:val="24"/>
          <w:szCs w:val="24"/>
        </w:rPr>
        <w:t>is</w:t>
      </w:r>
      <w:r w:rsidRPr="002F0B25">
        <w:rPr>
          <w:rFonts w:ascii="Gill Sans MT" w:hAnsi="Gill Sans MT"/>
          <w:spacing w:val="-16"/>
          <w:sz w:val="24"/>
          <w:szCs w:val="24"/>
        </w:rPr>
        <w:t xml:space="preserve"> </w:t>
      </w:r>
      <w:r w:rsidRPr="002F0B25">
        <w:rPr>
          <w:rFonts w:ascii="Gill Sans MT" w:hAnsi="Gill Sans MT"/>
          <w:sz w:val="24"/>
          <w:szCs w:val="24"/>
        </w:rPr>
        <w:t>restricted,</w:t>
      </w:r>
      <w:r w:rsidRPr="002F0B25">
        <w:rPr>
          <w:rFonts w:ascii="Gill Sans MT" w:hAnsi="Gill Sans MT"/>
          <w:spacing w:val="-15"/>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Trust will</w:t>
      </w:r>
      <w:r w:rsidRPr="002F0B25">
        <w:rPr>
          <w:rFonts w:ascii="Gill Sans MT" w:hAnsi="Gill Sans MT"/>
          <w:spacing w:val="-14"/>
          <w:sz w:val="24"/>
          <w:szCs w:val="24"/>
        </w:rPr>
        <w:t xml:space="preserve"> </w:t>
      </w:r>
      <w:r w:rsidRPr="002F0B25">
        <w:rPr>
          <w:rFonts w:ascii="Gill Sans MT" w:hAnsi="Gill Sans MT"/>
          <w:sz w:val="24"/>
          <w:szCs w:val="24"/>
        </w:rPr>
        <w:t>store</w:t>
      </w:r>
      <w:r w:rsidRPr="002F0B25">
        <w:rPr>
          <w:rFonts w:ascii="Gill Sans MT" w:hAnsi="Gill Sans MT"/>
          <w:spacing w:val="-13"/>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personal</w:t>
      </w:r>
      <w:r w:rsidRPr="002F0B25">
        <w:rPr>
          <w:rFonts w:ascii="Gill Sans MT" w:hAnsi="Gill Sans MT"/>
          <w:spacing w:val="-17"/>
          <w:sz w:val="24"/>
          <w:szCs w:val="24"/>
        </w:rPr>
        <w:t xml:space="preserve"> </w:t>
      </w:r>
      <w:r w:rsidRPr="002F0B25">
        <w:rPr>
          <w:rFonts w:ascii="Gill Sans MT" w:hAnsi="Gill Sans MT"/>
          <w:sz w:val="24"/>
          <w:szCs w:val="24"/>
        </w:rPr>
        <w:t>data, but not further process it, guaranteeing that just enough information about the individual</w:t>
      </w:r>
      <w:r w:rsidRPr="002F0B25">
        <w:rPr>
          <w:rFonts w:ascii="Gill Sans MT" w:hAnsi="Gill Sans MT"/>
          <w:spacing w:val="-9"/>
          <w:sz w:val="24"/>
          <w:szCs w:val="24"/>
        </w:rPr>
        <w:t xml:space="preserve"> </w:t>
      </w:r>
      <w:r w:rsidRPr="002F0B25">
        <w:rPr>
          <w:rFonts w:ascii="Gill Sans MT" w:hAnsi="Gill Sans MT"/>
          <w:sz w:val="24"/>
          <w:szCs w:val="24"/>
        </w:rPr>
        <w:t>has</w:t>
      </w:r>
      <w:r w:rsidRPr="002F0B25">
        <w:rPr>
          <w:rFonts w:ascii="Gill Sans MT" w:hAnsi="Gill Sans MT"/>
          <w:spacing w:val="-7"/>
          <w:sz w:val="24"/>
          <w:szCs w:val="24"/>
        </w:rPr>
        <w:t xml:space="preserve"> </w:t>
      </w:r>
      <w:r w:rsidRPr="002F0B25">
        <w:rPr>
          <w:rFonts w:ascii="Gill Sans MT" w:hAnsi="Gill Sans MT"/>
          <w:sz w:val="24"/>
          <w:szCs w:val="24"/>
        </w:rPr>
        <w:t>been</w:t>
      </w:r>
      <w:r w:rsidRPr="002F0B25">
        <w:rPr>
          <w:rFonts w:ascii="Gill Sans MT" w:hAnsi="Gill Sans MT"/>
          <w:spacing w:val="-11"/>
          <w:sz w:val="24"/>
          <w:szCs w:val="24"/>
        </w:rPr>
        <w:t xml:space="preserve"> </w:t>
      </w:r>
      <w:r w:rsidRPr="002F0B25">
        <w:rPr>
          <w:rFonts w:ascii="Gill Sans MT" w:hAnsi="Gill Sans MT"/>
          <w:sz w:val="24"/>
          <w:szCs w:val="24"/>
        </w:rPr>
        <w:t>retained</w:t>
      </w:r>
      <w:r w:rsidRPr="002F0B25">
        <w:rPr>
          <w:rFonts w:ascii="Gill Sans MT" w:hAnsi="Gill Sans MT"/>
          <w:spacing w:val="-8"/>
          <w:sz w:val="24"/>
          <w:szCs w:val="24"/>
        </w:rPr>
        <w:t xml:space="preserve"> </w:t>
      </w:r>
      <w:r w:rsidRPr="002F0B25">
        <w:rPr>
          <w:rFonts w:ascii="Gill Sans MT" w:hAnsi="Gill Sans MT"/>
          <w:sz w:val="24"/>
          <w:szCs w:val="24"/>
        </w:rPr>
        <w:t>to</w:t>
      </w:r>
      <w:r w:rsidRPr="002F0B25">
        <w:rPr>
          <w:rFonts w:ascii="Gill Sans MT" w:hAnsi="Gill Sans MT"/>
          <w:spacing w:val="-10"/>
          <w:sz w:val="24"/>
          <w:szCs w:val="24"/>
        </w:rPr>
        <w:t xml:space="preserve"> </w:t>
      </w:r>
      <w:r w:rsidRPr="002F0B25">
        <w:rPr>
          <w:rFonts w:ascii="Gill Sans MT" w:hAnsi="Gill Sans MT"/>
          <w:sz w:val="24"/>
          <w:szCs w:val="24"/>
        </w:rPr>
        <w:t>ensure</w:t>
      </w:r>
      <w:r w:rsidRPr="002F0B25">
        <w:rPr>
          <w:rFonts w:ascii="Gill Sans MT" w:hAnsi="Gill Sans MT"/>
          <w:spacing w:val="-10"/>
          <w:sz w:val="24"/>
          <w:szCs w:val="24"/>
        </w:rPr>
        <w:t xml:space="preserve"> </w:t>
      </w:r>
      <w:r w:rsidRPr="002F0B25">
        <w:rPr>
          <w:rFonts w:ascii="Gill Sans MT" w:hAnsi="Gill Sans MT"/>
          <w:sz w:val="24"/>
          <w:szCs w:val="24"/>
        </w:rPr>
        <w:t>that</w:t>
      </w:r>
      <w:r w:rsidRPr="002F0B25">
        <w:rPr>
          <w:rFonts w:ascii="Gill Sans MT" w:hAnsi="Gill Sans MT"/>
          <w:spacing w:val="-11"/>
          <w:sz w:val="24"/>
          <w:szCs w:val="24"/>
        </w:rPr>
        <w:t xml:space="preserve"> </w:t>
      </w:r>
      <w:r w:rsidRPr="002F0B25">
        <w:rPr>
          <w:rFonts w:ascii="Gill Sans MT" w:hAnsi="Gill Sans MT"/>
          <w:sz w:val="24"/>
          <w:szCs w:val="24"/>
        </w:rPr>
        <w:t>the</w:t>
      </w:r>
      <w:r w:rsidRPr="002F0B25">
        <w:rPr>
          <w:rFonts w:ascii="Gill Sans MT" w:hAnsi="Gill Sans MT"/>
          <w:spacing w:val="-11"/>
          <w:sz w:val="24"/>
          <w:szCs w:val="24"/>
        </w:rPr>
        <w:t xml:space="preserve"> </w:t>
      </w:r>
      <w:r w:rsidRPr="002F0B25">
        <w:rPr>
          <w:rFonts w:ascii="Gill Sans MT" w:hAnsi="Gill Sans MT"/>
          <w:sz w:val="24"/>
          <w:szCs w:val="24"/>
        </w:rPr>
        <w:t>restriction</w:t>
      </w:r>
      <w:r w:rsidRPr="002F0B25">
        <w:rPr>
          <w:rFonts w:ascii="Gill Sans MT" w:hAnsi="Gill Sans MT"/>
          <w:spacing w:val="-11"/>
          <w:sz w:val="24"/>
          <w:szCs w:val="24"/>
        </w:rPr>
        <w:t xml:space="preserve"> </w:t>
      </w:r>
      <w:r w:rsidRPr="002F0B25">
        <w:rPr>
          <w:rFonts w:ascii="Gill Sans MT" w:hAnsi="Gill Sans MT"/>
          <w:sz w:val="24"/>
          <w:szCs w:val="24"/>
        </w:rPr>
        <w:t>is</w:t>
      </w:r>
      <w:r w:rsidRPr="002F0B25">
        <w:rPr>
          <w:rFonts w:ascii="Gill Sans MT" w:hAnsi="Gill Sans MT"/>
          <w:spacing w:val="-10"/>
          <w:sz w:val="24"/>
          <w:szCs w:val="24"/>
        </w:rPr>
        <w:t xml:space="preserve"> </w:t>
      </w:r>
      <w:r w:rsidRPr="002F0B25">
        <w:rPr>
          <w:rFonts w:ascii="Gill Sans MT" w:hAnsi="Gill Sans MT"/>
          <w:sz w:val="24"/>
          <w:szCs w:val="24"/>
        </w:rPr>
        <w:t>respected</w:t>
      </w:r>
      <w:r w:rsidRPr="002F0B25">
        <w:rPr>
          <w:rFonts w:ascii="Gill Sans MT" w:hAnsi="Gill Sans MT"/>
          <w:spacing w:val="-8"/>
          <w:sz w:val="24"/>
          <w:szCs w:val="24"/>
        </w:rPr>
        <w:t xml:space="preserve"> </w:t>
      </w:r>
      <w:r w:rsidRPr="002F0B25">
        <w:rPr>
          <w:rFonts w:ascii="Gill Sans MT" w:hAnsi="Gill Sans MT"/>
          <w:sz w:val="24"/>
          <w:szCs w:val="24"/>
        </w:rPr>
        <w:t>in</w:t>
      </w:r>
      <w:r w:rsidRPr="002F0B25">
        <w:rPr>
          <w:rFonts w:ascii="Gill Sans MT" w:hAnsi="Gill Sans MT"/>
          <w:spacing w:val="-13"/>
          <w:sz w:val="24"/>
          <w:szCs w:val="24"/>
        </w:rPr>
        <w:t xml:space="preserve"> </w:t>
      </w:r>
      <w:r w:rsidRPr="002F0B25">
        <w:rPr>
          <w:rFonts w:ascii="Gill Sans MT" w:hAnsi="Gill Sans MT"/>
          <w:sz w:val="24"/>
          <w:szCs w:val="24"/>
        </w:rPr>
        <w:t>future.</w:t>
      </w:r>
    </w:p>
    <w:p w14:paraId="4555C86F" w14:textId="77777777" w:rsidR="00170FA9" w:rsidRPr="002F0B25" w:rsidRDefault="00170FA9" w:rsidP="00EC2BCE">
      <w:pPr>
        <w:pStyle w:val="ListParagraph"/>
        <w:numPr>
          <w:ilvl w:val="1"/>
          <w:numId w:val="2"/>
        </w:numPr>
        <w:tabs>
          <w:tab w:val="left" w:pos="1684"/>
        </w:tabs>
        <w:spacing w:line="276" w:lineRule="auto"/>
        <w:ind w:right="502" w:hanging="674"/>
        <w:jc w:val="both"/>
        <w:rPr>
          <w:rFonts w:ascii="Gill Sans MT" w:hAnsi="Gill Sans MT"/>
          <w:sz w:val="24"/>
          <w:szCs w:val="24"/>
        </w:rPr>
      </w:pPr>
      <w:r w:rsidRPr="002F0B25">
        <w:rPr>
          <w:rFonts w:ascii="Gill Sans MT" w:hAnsi="Gill Sans MT"/>
          <w:sz w:val="24"/>
          <w:szCs w:val="24"/>
        </w:rPr>
        <w:t>The Trust will restrict the processing of personal data in the following circumstances:</w:t>
      </w:r>
    </w:p>
    <w:p w14:paraId="06F736E6" w14:textId="77777777" w:rsidR="00170FA9" w:rsidRPr="002F0B25" w:rsidRDefault="00170FA9" w:rsidP="00427101">
      <w:pPr>
        <w:pStyle w:val="ListParagraph"/>
        <w:numPr>
          <w:ilvl w:val="2"/>
          <w:numId w:val="22"/>
        </w:numPr>
        <w:tabs>
          <w:tab w:val="left" w:pos="2103"/>
          <w:tab w:val="left" w:pos="2104"/>
        </w:tabs>
        <w:spacing w:before="0" w:line="273" w:lineRule="auto"/>
        <w:ind w:right="708"/>
        <w:jc w:val="both"/>
        <w:rPr>
          <w:rFonts w:ascii="Gill Sans MT" w:hAnsi="Gill Sans MT"/>
          <w:sz w:val="24"/>
          <w:szCs w:val="24"/>
        </w:rPr>
      </w:pPr>
      <w:r w:rsidRPr="002F0B25">
        <w:rPr>
          <w:rFonts w:ascii="Gill Sans MT" w:hAnsi="Gill Sans MT"/>
          <w:sz w:val="24"/>
          <w:szCs w:val="24"/>
        </w:rPr>
        <w:t>Where an individual contests the accuracy of the personal data, processing will be restricted until the Trust has verified the accuracy of the</w:t>
      </w:r>
      <w:r w:rsidRPr="002F0B25">
        <w:rPr>
          <w:rFonts w:ascii="Gill Sans MT" w:hAnsi="Gill Sans MT"/>
          <w:spacing w:val="-1"/>
          <w:sz w:val="24"/>
          <w:szCs w:val="24"/>
        </w:rPr>
        <w:t xml:space="preserve"> </w:t>
      </w:r>
      <w:r w:rsidRPr="002F0B25">
        <w:rPr>
          <w:rFonts w:ascii="Gill Sans MT" w:hAnsi="Gill Sans MT"/>
          <w:sz w:val="24"/>
          <w:szCs w:val="24"/>
        </w:rPr>
        <w:t>data</w:t>
      </w:r>
    </w:p>
    <w:p w14:paraId="5501D099" w14:textId="77777777" w:rsidR="00170FA9" w:rsidRPr="002F0B25" w:rsidRDefault="00170FA9" w:rsidP="00427101">
      <w:pPr>
        <w:pStyle w:val="ListParagraph"/>
        <w:numPr>
          <w:ilvl w:val="2"/>
          <w:numId w:val="22"/>
        </w:numPr>
        <w:tabs>
          <w:tab w:val="left" w:pos="2103"/>
          <w:tab w:val="left" w:pos="2104"/>
        </w:tabs>
        <w:spacing w:before="0" w:line="273" w:lineRule="auto"/>
        <w:ind w:right="988"/>
        <w:jc w:val="both"/>
        <w:rPr>
          <w:rFonts w:ascii="Gill Sans MT" w:hAnsi="Gill Sans MT"/>
          <w:sz w:val="24"/>
          <w:szCs w:val="24"/>
        </w:rPr>
      </w:pPr>
      <w:r w:rsidRPr="002F0B25">
        <w:rPr>
          <w:rFonts w:ascii="Gill Sans MT" w:hAnsi="Gill Sans MT"/>
          <w:sz w:val="24"/>
          <w:szCs w:val="24"/>
        </w:rPr>
        <w:t>Where an individual has objected to the processing and the Trust is considering whether their legitimate grounds override those of the individual</w:t>
      </w:r>
    </w:p>
    <w:p w14:paraId="41AC5C84" w14:textId="77777777" w:rsidR="00170FA9" w:rsidRPr="002F0B25" w:rsidRDefault="00170FA9" w:rsidP="00427101">
      <w:pPr>
        <w:pStyle w:val="ListParagraph"/>
        <w:numPr>
          <w:ilvl w:val="2"/>
          <w:numId w:val="22"/>
        </w:numPr>
        <w:tabs>
          <w:tab w:val="left" w:pos="2103"/>
          <w:tab w:val="left" w:pos="2104"/>
        </w:tabs>
        <w:spacing w:before="0" w:line="271" w:lineRule="auto"/>
        <w:ind w:right="917"/>
        <w:jc w:val="both"/>
        <w:rPr>
          <w:rFonts w:ascii="Gill Sans MT" w:hAnsi="Gill Sans MT"/>
          <w:sz w:val="24"/>
          <w:szCs w:val="24"/>
        </w:rPr>
      </w:pPr>
      <w:r w:rsidRPr="002F0B25">
        <w:rPr>
          <w:rFonts w:ascii="Gill Sans MT" w:hAnsi="Gill Sans MT"/>
          <w:sz w:val="24"/>
          <w:szCs w:val="24"/>
        </w:rPr>
        <w:t>Where processing is unlawful and the individual opposes erasure and requests restriction</w:t>
      </w:r>
      <w:r w:rsidRPr="002F0B25">
        <w:rPr>
          <w:rFonts w:ascii="Gill Sans MT" w:hAnsi="Gill Sans MT"/>
          <w:spacing w:val="-3"/>
          <w:sz w:val="24"/>
          <w:szCs w:val="24"/>
        </w:rPr>
        <w:t xml:space="preserve"> </w:t>
      </w:r>
      <w:r w:rsidRPr="002F0B25">
        <w:rPr>
          <w:rFonts w:ascii="Gill Sans MT" w:hAnsi="Gill Sans MT"/>
          <w:sz w:val="24"/>
          <w:szCs w:val="24"/>
        </w:rPr>
        <w:t>instead</w:t>
      </w:r>
    </w:p>
    <w:p w14:paraId="0C66131E" w14:textId="77777777" w:rsidR="00170FA9" w:rsidRPr="002F0B25" w:rsidRDefault="00170FA9" w:rsidP="00427101">
      <w:pPr>
        <w:pStyle w:val="ListParagraph"/>
        <w:numPr>
          <w:ilvl w:val="2"/>
          <w:numId w:val="22"/>
        </w:numPr>
        <w:tabs>
          <w:tab w:val="left" w:pos="2103"/>
          <w:tab w:val="left" w:pos="2104"/>
        </w:tabs>
        <w:spacing w:before="0" w:line="273" w:lineRule="auto"/>
        <w:ind w:right="857"/>
        <w:jc w:val="both"/>
        <w:rPr>
          <w:rFonts w:ascii="Gill Sans MT" w:hAnsi="Gill Sans MT"/>
          <w:sz w:val="24"/>
          <w:szCs w:val="24"/>
        </w:rPr>
      </w:pPr>
      <w:r w:rsidRPr="002F0B25">
        <w:rPr>
          <w:rFonts w:ascii="Gill Sans MT" w:hAnsi="Gill Sans MT"/>
          <w:sz w:val="24"/>
          <w:szCs w:val="24"/>
        </w:rPr>
        <w:t>Where the Trust no longer needs the personal data but the individual requires the data to establish, exercise or defend a legal</w:t>
      </w:r>
      <w:r w:rsidRPr="002F0B25">
        <w:rPr>
          <w:rFonts w:ascii="Gill Sans MT" w:hAnsi="Gill Sans MT"/>
          <w:spacing w:val="-16"/>
          <w:sz w:val="24"/>
          <w:szCs w:val="24"/>
        </w:rPr>
        <w:t xml:space="preserve"> </w:t>
      </w:r>
      <w:r w:rsidRPr="002F0B25">
        <w:rPr>
          <w:rFonts w:ascii="Gill Sans MT" w:hAnsi="Gill Sans MT"/>
          <w:sz w:val="24"/>
          <w:szCs w:val="24"/>
        </w:rPr>
        <w:t>claim</w:t>
      </w:r>
    </w:p>
    <w:p w14:paraId="42F80D3C" w14:textId="77777777" w:rsidR="00170FA9" w:rsidRPr="002F0B25" w:rsidRDefault="00170FA9" w:rsidP="00EC2BCE">
      <w:pPr>
        <w:pStyle w:val="ListParagraph"/>
        <w:numPr>
          <w:ilvl w:val="1"/>
          <w:numId w:val="2"/>
        </w:numPr>
        <w:tabs>
          <w:tab w:val="left" w:pos="1684"/>
        </w:tabs>
        <w:spacing w:before="123" w:line="276" w:lineRule="auto"/>
        <w:ind w:right="496" w:hanging="674"/>
        <w:jc w:val="both"/>
        <w:rPr>
          <w:rFonts w:ascii="Gill Sans MT" w:hAnsi="Gill Sans MT"/>
          <w:sz w:val="24"/>
          <w:szCs w:val="24"/>
        </w:rPr>
      </w:pPr>
      <w:r w:rsidRPr="002F0B25">
        <w:rPr>
          <w:rFonts w:ascii="Gill Sans MT" w:hAnsi="Gill Sans MT"/>
          <w:sz w:val="24"/>
          <w:szCs w:val="24"/>
        </w:rPr>
        <w:t>If the personal data in question has been disclosed to third parties, the Trust will inform them about the restriction on the processing of the personal data, unless it is impossible or involves disproportionate effort to do</w:t>
      </w:r>
      <w:r w:rsidRPr="002F0B25">
        <w:rPr>
          <w:rFonts w:ascii="Gill Sans MT" w:hAnsi="Gill Sans MT"/>
          <w:spacing w:val="-11"/>
          <w:sz w:val="24"/>
          <w:szCs w:val="24"/>
        </w:rPr>
        <w:t xml:space="preserve"> </w:t>
      </w:r>
      <w:r w:rsidRPr="002F0B25">
        <w:rPr>
          <w:rFonts w:ascii="Gill Sans MT" w:hAnsi="Gill Sans MT"/>
          <w:sz w:val="24"/>
          <w:szCs w:val="24"/>
        </w:rPr>
        <w:t>so.</w:t>
      </w:r>
    </w:p>
    <w:p w14:paraId="41209E7F" w14:textId="77777777" w:rsidR="00A65FA1"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The Trust will inform individuals when a restriction on processing has been lifted.</w:t>
      </w:r>
    </w:p>
    <w:p w14:paraId="1B6D56F7" w14:textId="77777777" w:rsidR="00170FA9" w:rsidRPr="002F0B25" w:rsidRDefault="00170FA9" w:rsidP="00EC2BCE">
      <w:pPr>
        <w:pStyle w:val="Heading1"/>
        <w:numPr>
          <w:ilvl w:val="0"/>
          <w:numId w:val="2"/>
        </w:numPr>
        <w:tabs>
          <w:tab w:val="left" w:pos="980"/>
          <w:tab w:val="left" w:pos="981"/>
        </w:tabs>
        <w:ind w:left="980" w:hanging="720"/>
        <w:jc w:val="both"/>
        <w:rPr>
          <w:rFonts w:ascii="Gill Sans MT" w:hAnsi="Gill Sans MT"/>
          <w:sz w:val="24"/>
          <w:szCs w:val="24"/>
        </w:rPr>
      </w:pPr>
      <w:bookmarkStart w:id="13" w:name="_bookmark13"/>
      <w:bookmarkEnd w:id="13"/>
      <w:r w:rsidRPr="002F0B25">
        <w:rPr>
          <w:rFonts w:ascii="Gill Sans MT" w:hAnsi="Gill Sans MT"/>
          <w:sz w:val="24"/>
          <w:szCs w:val="24"/>
        </w:rPr>
        <w:t>The right to data</w:t>
      </w:r>
      <w:r w:rsidRPr="002F0B25">
        <w:rPr>
          <w:rFonts w:ascii="Gill Sans MT" w:hAnsi="Gill Sans MT"/>
          <w:spacing w:val="-5"/>
          <w:sz w:val="24"/>
          <w:szCs w:val="24"/>
        </w:rPr>
        <w:t xml:space="preserve"> </w:t>
      </w:r>
      <w:r w:rsidRPr="002F0B25">
        <w:rPr>
          <w:rFonts w:ascii="Gill Sans MT" w:hAnsi="Gill Sans MT"/>
          <w:sz w:val="24"/>
          <w:szCs w:val="24"/>
        </w:rPr>
        <w:t>portability</w:t>
      </w:r>
    </w:p>
    <w:p w14:paraId="4CADF9A0" w14:textId="77777777" w:rsidR="00170FA9" w:rsidRPr="002F0B25" w:rsidRDefault="00170FA9" w:rsidP="00EC2BCE">
      <w:pPr>
        <w:pStyle w:val="ListParagraph"/>
        <w:numPr>
          <w:ilvl w:val="1"/>
          <w:numId w:val="2"/>
        </w:numPr>
        <w:tabs>
          <w:tab w:val="left" w:pos="1684"/>
        </w:tabs>
        <w:spacing w:before="248" w:line="278" w:lineRule="auto"/>
        <w:ind w:right="504" w:hanging="674"/>
        <w:jc w:val="both"/>
        <w:rPr>
          <w:rFonts w:ascii="Gill Sans MT" w:hAnsi="Gill Sans MT"/>
          <w:sz w:val="24"/>
          <w:szCs w:val="24"/>
        </w:rPr>
      </w:pPr>
      <w:r w:rsidRPr="002F0B25">
        <w:rPr>
          <w:rFonts w:ascii="Gill Sans MT" w:hAnsi="Gill Sans MT"/>
          <w:sz w:val="24"/>
          <w:szCs w:val="24"/>
        </w:rPr>
        <w:t>Individuals have the right to obtain and reuse their personal data for their own purposes across different</w:t>
      </w:r>
      <w:r w:rsidRPr="002F0B25">
        <w:rPr>
          <w:rFonts w:ascii="Gill Sans MT" w:hAnsi="Gill Sans MT"/>
          <w:spacing w:val="-1"/>
          <w:sz w:val="24"/>
          <w:szCs w:val="24"/>
        </w:rPr>
        <w:t xml:space="preserve"> </w:t>
      </w:r>
      <w:r w:rsidRPr="002F0B25">
        <w:rPr>
          <w:rFonts w:ascii="Gill Sans MT" w:hAnsi="Gill Sans MT"/>
          <w:sz w:val="24"/>
          <w:szCs w:val="24"/>
        </w:rPr>
        <w:t>services.</w:t>
      </w:r>
    </w:p>
    <w:p w14:paraId="494E5C4C" w14:textId="77777777" w:rsidR="00170FA9" w:rsidRPr="002F0B25" w:rsidRDefault="00170FA9" w:rsidP="00EC2BCE">
      <w:pPr>
        <w:pStyle w:val="ListParagraph"/>
        <w:numPr>
          <w:ilvl w:val="1"/>
          <w:numId w:val="2"/>
        </w:numPr>
        <w:tabs>
          <w:tab w:val="left" w:pos="1684"/>
        </w:tabs>
        <w:spacing w:before="196" w:line="276" w:lineRule="auto"/>
        <w:ind w:right="493" w:hanging="674"/>
        <w:jc w:val="both"/>
        <w:rPr>
          <w:rFonts w:ascii="Gill Sans MT" w:hAnsi="Gill Sans MT"/>
          <w:sz w:val="24"/>
          <w:szCs w:val="24"/>
        </w:rPr>
      </w:pPr>
      <w:r w:rsidRPr="002F0B25">
        <w:rPr>
          <w:rFonts w:ascii="Gill Sans MT" w:hAnsi="Gill Sans MT"/>
          <w:sz w:val="24"/>
          <w:szCs w:val="24"/>
        </w:rPr>
        <w:t>Personal data can be easily moved, copied or transferred from one IT environment to another in a safe and secure manner, without hindrance to usability.</w:t>
      </w:r>
    </w:p>
    <w:p w14:paraId="5E379C09" w14:textId="77777777" w:rsidR="00170FA9" w:rsidRPr="002F0B25" w:rsidRDefault="00170FA9" w:rsidP="00EC2BCE">
      <w:pPr>
        <w:pStyle w:val="ListParagraph"/>
        <w:numPr>
          <w:ilvl w:val="1"/>
          <w:numId w:val="2"/>
        </w:numPr>
        <w:tabs>
          <w:tab w:val="left" w:pos="1684"/>
        </w:tabs>
        <w:ind w:hanging="674"/>
        <w:jc w:val="both"/>
        <w:rPr>
          <w:rFonts w:ascii="Gill Sans MT" w:hAnsi="Gill Sans MT"/>
          <w:sz w:val="24"/>
          <w:szCs w:val="24"/>
        </w:rPr>
      </w:pPr>
      <w:r w:rsidRPr="002F0B25">
        <w:rPr>
          <w:rFonts w:ascii="Gill Sans MT" w:hAnsi="Gill Sans MT"/>
          <w:sz w:val="24"/>
          <w:szCs w:val="24"/>
        </w:rPr>
        <w:t>The right to data portability only applies in the following</w:t>
      </w:r>
      <w:r w:rsidRPr="002F0B25">
        <w:rPr>
          <w:rFonts w:ascii="Gill Sans MT" w:hAnsi="Gill Sans MT"/>
          <w:spacing w:val="-14"/>
          <w:sz w:val="24"/>
          <w:szCs w:val="24"/>
        </w:rPr>
        <w:t xml:space="preserve"> </w:t>
      </w:r>
      <w:r w:rsidRPr="002F0B25">
        <w:rPr>
          <w:rFonts w:ascii="Gill Sans MT" w:hAnsi="Gill Sans MT"/>
          <w:sz w:val="24"/>
          <w:szCs w:val="24"/>
        </w:rPr>
        <w:t>cases:</w:t>
      </w:r>
    </w:p>
    <w:p w14:paraId="1669E99A" w14:textId="77777777" w:rsidR="00170FA9" w:rsidRPr="002F0B25" w:rsidRDefault="00170FA9" w:rsidP="00EC2BCE">
      <w:pPr>
        <w:pStyle w:val="BodyText"/>
        <w:spacing w:before="8"/>
        <w:ind w:left="0"/>
        <w:jc w:val="both"/>
        <w:rPr>
          <w:rFonts w:ascii="Gill Sans MT" w:hAnsi="Gill Sans MT"/>
          <w:sz w:val="24"/>
          <w:szCs w:val="24"/>
        </w:rPr>
      </w:pPr>
    </w:p>
    <w:p w14:paraId="783374BC" w14:textId="77777777" w:rsidR="00170FA9" w:rsidRPr="002F0B25" w:rsidRDefault="00170FA9" w:rsidP="00427101">
      <w:pPr>
        <w:pStyle w:val="ListParagraph"/>
        <w:numPr>
          <w:ilvl w:val="2"/>
          <w:numId w:val="2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To personal data that an individual has provided to a</w:t>
      </w:r>
      <w:r w:rsidRPr="002F0B25">
        <w:rPr>
          <w:rFonts w:ascii="Gill Sans MT" w:hAnsi="Gill Sans MT"/>
          <w:spacing w:val="-11"/>
          <w:sz w:val="24"/>
          <w:szCs w:val="24"/>
        </w:rPr>
        <w:t xml:space="preserve"> </w:t>
      </w:r>
      <w:r w:rsidRPr="002F0B25">
        <w:rPr>
          <w:rFonts w:ascii="Gill Sans MT" w:hAnsi="Gill Sans MT"/>
          <w:sz w:val="24"/>
          <w:szCs w:val="24"/>
        </w:rPr>
        <w:t>controller</w:t>
      </w:r>
    </w:p>
    <w:p w14:paraId="69124E8D" w14:textId="77777777" w:rsidR="00170FA9" w:rsidRPr="002F0B25" w:rsidRDefault="00170FA9" w:rsidP="00427101">
      <w:pPr>
        <w:pStyle w:val="ListParagraph"/>
        <w:numPr>
          <w:ilvl w:val="2"/>
          <w:numId w:val="23"/>
        </w:numPr>
        <w:tabs>
          <w:tab w:val="left" w:pos="2103"/>
          <w:tab w:val="left" w:pos="2104"/>
        </w:tabs>
        <w:spacing w:before="0" w:line="271" w:lineRule="auto"/>
        <w:ind w:right="1071"/>
        <w:jc w:val="both"/>
        <w:rPr>
          <w:rFonts w:ascii="Gill Sans MT" w:hAnsi="Gill Sans MT"/>
          <w:sz w:val="24"/>
          <w:szCs w:val="24"/>
        </w:rPr>
      </w:pPr>
      <w:r w:rsidRPr="002F0B25">
        <w:rPr>
          <w:rFonts w:ascii="Gill Sans MT" w:hAnsi="Gill Sans MT"/>
          <w:sz w:val="24"/>
          <w:szCs w:val="24"/>
        </w:rPr>
        <w:t>Where the processing is based on the individual’s consent or for the performance of a</w:t>
      </w:r>
      <w:r w:rsidRPr="002F0B25">
        <w:rPr>
          <w:rFonts w:ascii="Gill Sans MT" w:hAnsi="Gill Sans MT"/>
          <w:spacing w:val="-3"/>
          <w:sz w:val="24"/>
          <w:szCs w:val="24"/>
        </w:rPr>
        <w:t xml:space="preserve"> </w:t>
      </w:r>
      <w:r w:rsidRPr="002F0B25">
        <w:rPr>
          <w:rFonts w:ascii="Gill Sans MT" w:hAnsi="Gill Sans MT"/>
          <w:sz w:val="24"/>
          <w:szCs w:val="24"/>
        </w:rPr>
        <w:t>contract</w:t>
      </w:r>
    </w:p>
    <w:p w14:paraId="7E5C539B" w14:textId="77777777" w:rsidR="00170FA9" w:rsidRPr="002F0B25" w:rsidRDefault="00170FA9" w:rsidP="00427101">
      <w:pPr>
        <w:pStyle w:val="ListParagraph"/>
        <w:numPr>
          <w:ilvl w:val="2"/>
          <w:numId w:val="2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When processing is carried out by automated</w:t>
      </w:r>
      <w:r w:rsidRPr="002F0B25">
        <w:rPr>
          <w:rFonts w:ascii="Gill Sans MT" w:hAnsi="Gill Sans MT"/>
          <w:spacing w:val="-7"/>
          <w:sz w:val="24"/>
          <w:szCs w:val="24"/>
        </w:rPr>
        <w:t xml:space="preserve"> </w:t>
      </w:r>
      <w:r w:rsidRPr="002F0B25">
        <w:rPr>
          <w:rFonts w:ascii="Gill Sans MT" w:hAnsi="Gill Sans MT"/>
          <w:sz w:val="24"/>
          <w:szCs w:val="24"/>
        </w:rPr>
        <w:t>means</w:t>
      </w:r>
    </w:p>
    <w:p w14:paraId="37006017" w14:textId="77777777" w:rsidR="00170FA9" w:rsidRPr="002F0B25" w:rsidRDefault="00170FA9" w:rsidP="00EC2BCE">
      <w:pPr>
        <w:pStyle w:val="ListParagraph"/>
        <w:numPr>
          <w:ilvl w:val="1"/>
          <w:numId w:val="2"/>
        </w:numPr>
        <w:tabs>
          <w:tab w:val="left" w:pos="1684"/>
        </w:tabs>
        <w:spacing w:before="156" w:line="276" w:lineRule="auto"/>
        <w:ind w:right="496" w:hanging="674"/>
        <w:jc w:val="both"/>
        <w:rPr>
          <w:rFonts w:ascii="Gill Sans MT" w:hAnsi="Gill Sans MT"/>
          <w:sz w:val="24"/>
          <w:szCs w:val="24"/>
        </w:rPr>
      </w:pPr>
      <w:r w:rsidRPr="002F0B25">
        <w:rPr>
          <w:rFonts w:ascii="Gill Sans MT" w:hAnsi="Gill Sans MT"/>
          <w:sz w:val="24"/>
          <w:szCs w:val="24"/>
        </w:rPr>
        <w:t>Personal data will be provided in a structured, commonly used and machine- readable</w:t>
      </w:r>
      <w:r w:rsidRPr="002F0B25">
        <w:rPr>
          <w:rFonts w:ascii="Gill Sans MT" w:hAnsi="Gill Sans MT"/>
          <w:spacing w:val="-3"/>
          <w:sz w:val="24"/>
          <w:szCs w:val="24"/>
        </w:rPr>
        <w:t xml:space="preserve"> </w:t>
      </w:r>
      <w:r w:rsidRPr="002F0B25">
        <w:rPr>
          <w:rFonts w:ascii="Gill Sans MT" w:hAnsi="Gill Sans MT"/>
          <w:sz w:val="24"/>
          <w:szCs w:val="24"/>
        </w:rPr>
        <w:t>form.</w:t>
      </w:r>
    </w:p>
    <w:p w14:paraId="247312B9" w14:textId="77777777" w:rsidR="00170FA9" w:rsidRPr="002F0B25" w:rsidRDefault="00170FA9" w:rsidP="00EC2BCE">
      <w:pPr>
        <w:pStyle w:val="ListParagraph"/>
        <w:numPr>
          <w:ilvl w:val="1"/>
          <w:numId w:val="2"/>
        </w:numPr>
        <w:tabs>
          <w:tab w:val="left" w:pos="1684"/>
        </w:tabs>
        <w:spacing w:before="201"/>
        <w:ind w:hanging="674"/>
        <w:jc w:val="both"/>
        <w:rPr>
          <w:rFonts w:ascii="Gill Sans MT" w:hAnsi="Gill Sans MT"/>
          <w:sz w:val="24"/>
          <w:szCs w:val="24"/>
        </w:rPr>
      </w:pPr>
      <w:r w:rsidRPr="002F0B25">
        <w:rPr>
          <w:rFonts w:ascii="Gill Sans MT" w:hAnsi="Gill Sans MT"/>
          <w:sz w:val="24"/>
          <w:szCs w:val="24"/>
        </w:rPr>
        <w:t>The Trust will provide the information free of</w:t>
      </w:r>
      <w:r w:rsidRPr="002F0B25">
        <w:rPr>
          <w:rFonts w:ascii="Gill Sans MT" w:hAnsi="Gill Sans MT"/>
          <w:spacing w:val="-6"/>
          <w:sz w:val="24"/>
          <w:szCs w:val="24"/>
        </w:rPr>
        <w:t xml:space="preserve"> </w:t>
      </w:r>
      <w:r w:rsidRPr="002F0B25">
        <w:rPr>
          <w:rFonts w:ascii="Gill Sans MT" w:hAnsi="Gill Sans MT"/>
          <w:sz w:val="24"/>
          <w:szCs w:val="24"/>
        </w:rPr>
        <w:t>charge.</w:t>
      </w:r>
    </w:p>
    <w:p w14:paraId="6DA1F7CE" w14:textId="77777777" w:rsidR="00170FA9" w:rsidRPr="002F0B25" w:rsidRDefault="00170FA9" w:rsidP="00EC2BCE">
      <w:pPr>
        <w:pStyle w:val="BodyText"/>
        <w:spacing w:before="6"/>
        <w:ind w:left="0"/>
        <w:jc w:val="both"/>
        <w:rPr>
          <w:rFonts w:ascii="Gill Sans MT" w:hAnsi="Gill Sans MT"/>
          <w:sz w:val="24"/>
          <w:szCs w:val="24"/>
        </w:rPr>
      </w:pPr>
    </w:p>
    <w:p w14:paraId="79AC874E" w14:textId="77777777" w:rsidR="00170FA9" w:rsidRPr="002F0B25" w:rsidRDefault="00170FA9" w:rsidP="00EC2BCE">
      <w:pPr>
        <w:pStyle w:val="ListParagraph"/>
        <w:numPr>
          <w:ilvl w:val="1"/>
          <w:numId w:val="2"/>
        </w:numPr>
        <w:tabs>
          <w:tab w:val="left" w:pos="1684"/>
        </w:tabs>
        <w:spacing w:before="0" w:line="278" w:lineRule="auto"/>
        <w:ind w:right="495" w:hanging="674"/>
        <w:jc w:val="both"/>
        <w:rPr>
          <w:rFonts w:ascii="Gill Sans MT" w:hAnsi="Gill Sans MT"/>
          <w:sz w:val="24"/>
          <w:szCs w:val="24"/>
        </w:rPr>
      </w:pPr>
      <w:r w:rsidRPr="002F0B25">
        <w:rPr>
          <w:rFonts w:ascii="Gill Sans MT" w:hAnsi="Gill Sans MT"/>
          <w:sz w:val="24"/>
          <w:szCs w:val="24"/>
        </w:rPr>
        <w:t>Where feasible, data will be transmitted directly to another organisation at the request of the</w:t>
      </w:r>
      <w:r w:rsidRPr="002F0B25">
        <w:rPr>
          <w:rFonts w:ascii="Gill Sans MT" w:hAnsi="Gill Sans MT"/>
          <w:spacing w:val="-2"/>
          <w:sz w:val="24"/>
          <w:szCs w:val="24"/>
        </w:rPr>
        <w:t xml:space="preserve"> </w:t>
      </w:r>
      <w:r w:rsidRPr="002F0B25">
        <w:rPr>
          <w:rFonts w:ascii="Gill Sans MT" w:hAnsi="Gill Sans MT"/>
          <w:sz w:val="24"/>
          <w:szCs w:val="24"/>
        </w:rPr>
        <w:t>individual.</w:t>
      </w:r>
    </w:p>
    <w:p w14:paraId="6ACFA3B5" w14:textId="77777777" w:rsidR="00170FA9" w:rsidRPr="002F0B25" w:rsidRDefault="00170FA9" w:rsidP="00EC2BCE">
      <w:pPr>
        <w:pStyle w:val="ListParagraph"/>
        <w:numPr>
          <w:ilvl w:val="1"/>
          <w:numId w:val="2"/>
        </w:numPr>
        <w:tabs>
          <w:tab w:val="left" w:pos="1684"/>
        </w:tabs>
        <w:spacing w:before="196" w:line="276" w:lineRule="auto"/>
        <w:ind w:right="501" w:hanging="674"/>
        <w:jc w:val="both"/>
        <w:rPr>
          <w:rFonts w:ascii="Gill Sans MT" w:hAnsi="Gill Sans MT"/>
          <w:sz w:val="24"/>
          <w:szCs w:val="24"/>
        </w:rPr>
      </w:pPr>
      <w:r w:rsidRPr="002F0B25">
        <w:rPr>
          <w:rFonts w:ascii="Gill Sans MT" w:hAnsi="Gill Sans MT"/>
          <w:sz w:val="24"/>
          <w:szCs w:val="24"/>
        </w:rPr>
        <w:t xml:space="preserve">The Trust is not required to adopt or maintain processing systems which are </w:t>
      </w:r>
      <w:r w:rsidRPr="002F0B25">
        <w:rPr>
          <w:rFonts w:ascii="Gill Sans MT" w:hAnsi="Gill Sans MT"/>
          <w:sz w:val="24"/>
          <w:szCs w:val="24"/>
        </w:rPr>
        <w:lastRenderedPageBreak/>
        <w:t>technically compatible with other</w:t>
      </w:r>
      <w:r w:rsidRPr="002F0B25">
        <w:rPr>
          <w:rFonts w:ascii="Gill Sans MT" w:hAnsi="Gill Sans MT"/>
          <w:spacing w:val="-4"/>
          <w:sz w:val="24"/>
          <w:szCs w:val="24"/>
        </w:rPr>
        <w:t xml:space="preserve"> </w:t>
      </w:r>
      <w:r w:rsidRPr="002F0B25">
        <w:rPr>
          <w:rFonts w:ascii="Gill Sans MT" w:hAnsi="Gill Sans MT"/>
          <w:sz w:val="24"/>
          <w:szCs w:val="24"/>
        </w:rPr>
        <w:t>organisations.</w:t>
      </w:r>
    </w:p>
    <w:p w14:paraId="3AC85801"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In the event that the personal data concerns more than one individual, the Trust will consider whether providing the information would prejudice the rights of any other</w:t>
      </w:r>
      <w:r w:rsidRPr="002F0B25">
        <w:rPr>
          <w:rFonts w:ascii="Gill Sans MT" w:hAnsi="Gill Sans MT"/>
          <w:spacing w:val="-1"/>
          <w:sz w:val="24"/>
          <w:szCs w:val="24"/>
        </w:rPr>
        <w:t xml:space="preserve"> </w:t>
      </w:r>
      <w:r w:rsidRPr="002F0B25">
        <w:rPr>
          <w:rFonts w:ascii="Gill Sans MT" w:hAnsi="Gill Sans MT"/>
          <w:sz w:val="24"/>
          <w:szCs w:val="24"/>
        </w:rPr>
        <w:t>individual.</w:t>
      </w:r>
    </w:p>
    <w:p w14:paraId="32E504F1" w14:textId="77777777" w:rsidR="00374B08" w:rsidRPr="002F0B25" w:rsidRDefault="00170FA9" w:rsidP="00EC2BCE">
      <w:pPr>
        <w:pStyle w:val="ListParagraph"/>
        <w:numPr>
          <w:ilvl w:val="1"/>
          <w:numId w:val="2"/>
        </w:numPr>
        <w:tabs>
          <w:tab w:val="left" w:pos="1684"/>
        </w:tabs>
        <w:spacing w:before="201"/>
        <w:ind w:hanging="674"/>
        <w:jc w:val="both"/>
        <w:rPr>
          <w:rFonts w:ascii="Gill Sans MT" w:hAnsi="Gill Sans MT"/>
          <w:sz w:val="24"/>
          <w:szCs w:val="24"/>
        </w:rPr>
      </w:pPr>
      <w:r w:rsidRPr="002F0B25">
        <w:rPr>
          <w:rFonts w:ascii="Gill Sans MT" w:hAnsi="Gill Sans MT"/>
          <w:sz w:val="24"/>
          <w:szCs w:val="24"/>
        </w:rPr>
        <w:t>The Trust will respond to any requests for portability within one</w:t>
      </w:r>
      <w:r w:rsidRPr="002F0B25">
        <w:rPr>
          <w:rFonts w:ascii="Gill Sans MT" w:hAnsi="Gill Sans MT"/>
          <w:spacing w:val="-15"/>
          <w:sz w:val="24"/>
          <w:szCs w:val="24"/>
        </w:rPr>
        <w:t xml:space="preserve"> </w:t>
      </w:r>
      <w:r w:rsidRPr="002F0B25">
        <w:rPr>
          <w:rFonts w:ascii="Gill Sans MT" w:hAnsi="Gill Sans MT"/>
          <w:sz w:val="24"/>
          <w:szCs w:val="24"/>
        </w:rPr>
        <w:t>month.</w:t>
      </w:r>
    </w:p>
    <w:p w14:paraId="16FB5E94" w14:textId="77777777" w:rsidR="009A3540" w:rsidRPr="002F0B25" w:rsidRDefault="009A3540" w:rsidP="00EC2BCE">
      <w:pPr>
        <w:pStyle w:val="ListParagraph"/>
        <w:tabs>
          <w:tab w:val="left" w:pos="1684"/>
        </w:tabs>
        <w:spacing w:before="0"/>
        <w:ind w:firstLine="0"/>
        <w:jc w:val="both"/>
        <w:rPr>
          <w:rFonts w:ascii="Gill Sans MT" w:hAnsi="Gill Sans MT"/>
          <w:sz w:val="24"/>
          <w:szCs w:val="24"/>
        </w:rPr>
      </w:pPr>
    </w:p>
    <w:p w14:paraId="4468231D" w14:textId="77777777" w:rsidR="00170FA9" w:rsidRPr="002F0B25" w:rsidRDefault="00170FA9" w:rsidP="00EC2BCE">
      <w:pPr>
        <w:pStyle w:val="ListParagraph"/>
        <w:numPr>
          <w:ilvl w:val="1"/>
          <w:numId w:val="2"/>
        </w:numPr>
        <w:tabs>
          <w:tab w:val="left" w:pos="1684"/>
        </w:tabs>
        <w:spacing w:before="79" w:line="276" w:lineRule="auto"/>
        <w:ind w:right="495" w:hanging="737"/>
        <w:jc w:val="both"/>
        <w:rPr>
          <w:rFonts w:ascii="Gill Sans MT" w:hAnsi="Gill Sans MT"/>
          <w:sz w:val="24"/>
          <w:szCs w:val="24"/>
        </w:rPr>
      </w:pPr>
      <w:r w:rsidRPr="002F0B25">
        <w:rPr>
          <w:rFonts w:ascii="Gill Sans MT" w:hAnsi="Gill Sans MT"/>
          <w:sz w:val="24"/>
          <w:szCs w:val="24"/>
        </w:rPr>
        <w:t>Where the request is complex, or a number of requests have been received, the timeframe can be extended by two months, ensuring that the individual is informed of the extension and the reasoning behind it within one month of the receipt of the</w:t>
      </w:r>
      <w:r w:rsidRPr="002F0B25">
        <w:rPr>
          <w:rFonts w:ascii="Gill Sans MT" w:hAnsi="Gill Sans MT"/>
          <w:spacing w:val="-3"/>
          <w:sz w:val="24"/>
          <w:szCs w:val="24"/>
        </w:rPr>
        <w:t xml:space="preserve"> </w:t>
      </w:r>
      <w:r w:rsidRPr="002F0B25">
        <w:rPr>
          <w:rFonts w:ascii="Gill Sans MT" w:hAnsi="Gill Sans MT"/>
          <w:sz w:val="24"/>
          <w:szCs w:val="24"/>
        </w:rPr>
        <w:t>request.</w:t>
      </w:r>
    </w:p>
    <w:p w14:paraId="6A17F715" w14:textId="77777777" w:rsidR="00170FA9" w:rsidRPr="002F0B25" w:rsidRDefault="00170FA9" w:rsidP="00EC2BCE">
      <w:pPr>
        <w:pStyle w:val="ListParagraph"/>
        <w:numPr>
          <w:ilvl w:val="1"/>
          <w:numId w:val="2"/>
        </w:numPr>
        <w:tabs>
          <w:tab w:val="left" w:pos="1684"/>
        </w:tabs>
        <w:spacing w:line="276" w:lineRule="auto"/>
        <w:ind w:right="499" w:hanging="737"/>
        <w:jc w:val="both"/>
        <w:rPr>
          <w:rFonts w:ascii="Gill Sans MT" w:hAnsi="Gill Sans MT"/>
          <w:sz w:val="24"/>
          <w:szCs w:val="24"/>
        </w:rPr>
      </w:pPr>
      <w:r w:rsidRPr="002F0B25">
        <w:rPr>
          <w:rFonts w:ascii="Gill Sans MT" w:hAnsi="Gill Sans MT"/>
          <w:sz w:val="24"/>
          <w:szCs w:val="24"/>
        </w:rPr>
        <w:t>Where</w:t>
      </w:r>
      <w:r w:rsidRPr="002F0B25">
        <w:rPr>
          <w:rFonts w:ascii="Gill Sans MT" w:hAnsi="Gill Sans MT"/>
          <w:spacing w:val="-12"/>
          <w:sz w:val="24"/>
          <w:szCs w:val="24"/>
        </w:rPr>
        <w:t xml:space="preserve"> </w:t>
      </w:r>
      <w:r w:rsidRPr="002F0B25">
        <w:rPr>
          <w:rFonts w:ascii="Gill Sans MT" w:hAnsi="Gill Sans MT"/>
          <w:sz w:val="24"/>
          <w:szCs w:val="24"/>
        </w:rPr>
        <w:t>no</w:t>
      </w:r>
      <w:r w:rsidRPr="002F0B25">
        <w:rPr>
          <w:rFonts w:ascii="Gill Sans MT" w:hAnsi="Gill Sans MT"/>
          <w:spacing w:val="-13"/>
          <w:sz w:val="24"/>
          <w:szCs w:val="24"/>
        </w:rPr>
        <w:t xml:space="preserve"> </w:t>
      </w:r>
      <w:r w:rsidRPr="002F0B25">
        <w:rPr>
          <w:rFonts w:ascii="Gill Sans MT" w:hAnsi="Gill Sans MT"/>
          <w:sz w:val="24"/>
          <w:szCs w:val="24"/>
        </w:rPr>
        <w:t>action</w:t>
      </w:r>
      <w:r w:rsidRPr="002F0B25">
        <w:rPr>
          <w:rFonts w:ascii="Gill Sans MT" w:hAnsi="Gill Sans MT"/>
          <w:spacing w:val="-13"/>
          <w:sz w:val="24"/>
          <w:szCs w:val="24"/>
        </w:rPr>
        <w:t xml:space="preserve"> </w:t>
      </w:r>
      <w:r w:rsidRPr="002F0B25">
        <w:rPr>
          <w:rFonts w:ascii="Gill Sans MT" w:hAnsi="Gill Sans MT"/>
          <w:sz w:val="24"/>
          <w:szCs w:val="24"/>
        </w:rPr>
        <w:t>is</w:t>
      </w:r>
      <w:r w:rsidRPr="002F0B25">
        <w:rPr>
          <w:rFonts w:ascii="Gill Sans MT" w:hAnsi="Gill Sans MT"/>
          <w:spacing w:val="-12"/>
          <w:sz w:val="24"/>
          <w:szCs w:val="24"/>
        </w:rPr>
        <w:t xml:space="preserve"> </w:t>
      </w:r>
      <w:r w:rsidRPr="002F0B25">
        <w:rPr>
          <w:rFonts w:ascii="Gill Sans MT" w:hAnsi="Gill Sans MT"/>
          <w:sz w:val="24"/>
          <w:szCs w:val="24"/>
        </w:rPr>
        <w:t>being</w:t>
      </w:r>
      <w:r w:rsidRPr="002F0B25">
        <w:rPr>
          <w:rFonts w:ascii="Gill Sans MT" w:hAnsi="Gill Sans MT"/>
          <w:spacing w:val="-13"/>
          <w:sz w:val="24"/>
          <w:szCs w:val="24"/>
        </w:rPr>
        <w:t xml:space="preserve"> </w:t>
      </w:r>
      <w:r w:rsidRPr="002F0B25">
        <w:rPr>
          <w:rFonts w:ascii="Gill Sans MT" w:hAnsi="Gill Sans MT"/>
          <w:sz w:val="24"/>
          <w:szCs w:val="24"/>
        </w:rPr>
        <w:t>taken</w:t>
      </w:r>
      <w:r w:rsidRPr="002F0B25">
        <w:rPr>
          <w:rFonts w:ascii="Gill Sans MT" w:hAnsi="Gill Sans MT"/>
          <w:spacing w:val="-13"/>
          <w:sz w:val="24"/>
          <w:szCs w:val="24"/>
        </w:rPr>
        <w:t xml:space="preserve"> </w:t>
      </w:r>
      <w:r w:rsidRPr="002F0B25">
        <w:rPr>
          <w:rFonts w:ascii="Gill Sans MT" w:hAnsi="Gill Sans MT"/>
          <w:sz w:val="24"/>
          <w:szCs w:val="24"/>
        </w:rPr>
        <w:t>in</w:t>
      </w:r>
      <w:r w:rsidRPr="002F0B25">
        <w:rPr>
          <w:rFonts w:ascii="Gill Sans MT" w:hAnsi="Gill Sans MT"/>
          <w:spacing w:val="-12"/>
          <w:sz w:val="24"/>
          <w:szCs w:val="24"/>
        </w:rPr>
        <w:t xml:space="preserve"> </w:t>
      </w:r>
      <w:r w:rsidRPr="002F0B25">
        <w:rPr>
          <w:rFonts w:ascii="Gill Sans MT" w:hAnsi="Gill Sans MT"/>
          <w:sz w:val="24"/>
          <w:szCs w:val="24"/>
        </w:rPr>
        <w:t>response</w:t>
      </w:r>
      <w:r w:rsidRPr="002F0B25">
        <w:rPr>
          <w:rFonts w:ascii="Gill Sans MT" w:hAnsi="Gill Sans MT"/>
          <w:spacing w:val="-15"/>
          <w:sz w:val="24"/>
          <w:szCs w:val="24"/>
        </w:rPr>
        <w:t xml:space="preserve"> </w:t>
      </w:r>
      <w:r w:rsidRPr="002F0B25">
        <w:rPr>
          <w:rFonts w:ascii="Gill Sans MT" w:hAnsi="Gill Sans MT"/>
          <w:sz w:val="24"/>
          <w:szCs w:val="24"/>
        </w:rPr>
        <w:t>to</w:t>
      </w:r>
      <w:r w:rsidRPr="002F0B25">
        <w:rPr>
          <w:rFonts w:ascii="Gill Sans MT" w:hAnsi="Gill Sans MT"/>
          <w:spacing w:val="-12"/>
          <w:sz w:val="24"/>
          <w:szCs w:val="24"/>
        </w:rPr>
        <w:t xml:space="preserve"> </w:t>
      </w:r>
      <w:r w:rsidRPr="002F0B25">
        <w:rPr>
          <w:rFonts w:ascii="Gill Sans MT" w:hAnsi="Gill Sans MT"/>
          <w:sz w:val="24"/>
          <w:szCs w:val="24"/>
        </w:rPr>
        <w:t>a</w:t>
      </w:r>
      <w:r w:rsidRPr="002F0B25">
        <w:rPr>
          <w:rFonts w:ascii="Gill Sans MT" w:hAnsi="Gill Sans MT"/>
          <w:spacing w:val="-12"/>
          <w:sz w:val="24"/>
          <w:szCs w:val="24"/>
        </w:rPr>
        <w:t xml:space="preserve"> </w:t>
      </w:r>
      <w:r w:rsidRPr="002F0B25">
        <w:rPr>
          <w:rFonts w:ascii="Gill Sans MT" w:hAnsi="Gill Sans MT"/>
          <w:sz w:val="24"/>
          <w:szCs w:val="24"/>
        </w:rPr>
        <w:t>request,</w:t>
      </w:r>
      <w:r w:rsidRPr="002F0B25">
        <w:rPr>
          <w:rFonts w:ascii="Gill Sans MT" w:hAnsi="Gill Sans MT"/>
          <w:spacing w:val="-14"/>
          <w:sz w:val="24"/>
          <w:szCs w:val="24"/>
        </w:rPr>
        <w:t xml:space="preserve"> </w:t>
      </w:r>
      <w:r w:rsidRPr="002F0B25">
        <w:rPr>
          <w:rFonts w:ascii="Gill Sans MT" w:hAnsi="Gill Sans MT"/>
          <w:sz w:val="24"/>
          <w:szCs w:val="24"/>
        </w:rPr>
        <w:t>the</w:t>
      </w:r>
      <w:r w:rsidRPr="002F0B25">
        <w:rPr>
          <w:rFonts w:ascii="Gill Sans MT" w:hAnsi="Gill Sans MT"/>
          <w:spacing w:val="-13"/>
          <w:sz w:val="24"/>
          <w:szCs w:val="24"/>
        </w:rPr>
        <w:t xml:space="preserve"> </w:t>
      </w:r>
      <w:r w:rsidRPr="002F0B25">
        <w:rPr>
          <w:rFonts w:ascii="Gill Sans MT" w:hAnsi="Gill Sans MT"/>
          <w:sz w:val="24"/>
          <w:szCs w:val="24"/>
        </w:rPr>
        <w:t>Trust</w:t>
      </w:r>
      <w:r w:rsidRPr="002F0B25">
        <w:rPr>
          <w:rFonts w:ascii="Gill Sans MT" w:hAnsi="Gill Sans MT"/>
          <w:spacing w:val="-14"/>
          <w:sz w:val="24"/>
          <w:szCs w:val="24"/>
        </w:rPr>
        <w:t xml:space="preserve"> </w:t>
      </w:r>
      <w:r w:rsidRPr="002F0B25">
        <w:rPr>
          <w:rFonts w:ascii="Gill Sans MT" w:hAnsi="Gill Sans MT"/>
          <w:sz w:val="24"/>
          <w:szCs w:val="24"/>
        </w:rPr>
        <w:t>will,</w:t>
      </w:r>
      <w:r w:rsidRPr="002F0B25">
        <w:rPr>
          <w:rFonts w:ascii="Gill Sans MT" w:hAnsi="Gill Sans MT"/>
          <w:spacing w:val="-10"/>
          <w:sz w:val="24"/>
          <w:szCs w:val="24"/>
        </w:rPr>
        <w:t xml:space="preserve"> </w:t>
      </w:r>
      <w:r w:rsidRPr="002F0B25">
        <w:rPr>
          <w:rFonts w:ascii="Gill Sans MT" w:hAnsi="Gill Sans MT"/>
          <w:sz w:val="24"/>
          <w:szCs w:val="24"/>
        </w:rPr>
        <w:t>without delay</w:t>
      </w:r>
      <w:r w:rsidRPr="002F0B25">
        <w:rPr>
          <w:rFonts w:ascii="Gill Sans MT" w:hAnsi="Gill Sans MT"/>
          <w:spacing w:val="-11"/>
          <w:sz w:val="24"/>
          <w:szCs w:val="24"/>
        </w:rPr>
        <w:t xml:space="preserve"> </w:t>
      </w:r>
      <w:r w:rsidRPr="002F0B25">
        <w:rPr>
          <w:rFonts w:ascii="Gill Sans MT" w:hAnsi="Gill Sans MT"/>
          <w:sz w:val="24"/>
          <w:szCs w:val="24"/>
        </w:rPr>
        <w:t>and</w:t>
      </w:r>
      <w:r w:rsidRPr="002F0B25">
        <w:rPr>
          <w:rFonts w:ascii="Gill Sans MT" w:hAnsi="Gill Sans MT"/>
          <w:spacing w:val="-9"/>
          <w:sz w:val="24"/>
          <w:szCs w:val="24"/>
        </w:rPr>
        <w:t xml:space="preserve"> </w:t>
      </w:r>
      <w:r w:rsidRPr="002F0B25">
        <w:rPr>
          <w:rFonts w:ascii="Gill Sans MT" w:hAnsi="Gill Sans MT"/>
          <w:sz w:val="24"/>
          <w:szCs w:val="24"/>
        </w:rPr>
        <w:t>at</w:t>
      </w:r>
      <w:r w:rsidRPr="002F0B25">
        <w:rPr>
          <w:rFonts w:ascii="Gill Sans MT" w:hAnsi="Gill Sans MT"/>
          <w:spacing w:val="-10"/>
          <w:sz w:val="24"/>
          <w:szCs w:val="24"/>
        </w:rPr>
        <w:t xml:space="preserve"> </w:t>
      </w: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latest</w:t>
      </w:r>
      <w:r w:rsidRPr="002F0B25">
        <w:rPr>
          <w:rFonts w:ascii="Gill Sans MT" w:hAnsi="Gill Sans MT"/>
          <w:spacing w:val="-10"/>
          <w:sz w:val="24"/>
          <w:szCs w:val="24"/>
        </w:rPr>
        <w:t xml:space="preserve"> </w:t>
      </w:r>
      <w:r w:rsidRPr="002F0B25">
        <w:rPr>
          <w:rFonts w:ascii="Gill Sans MT" w:hAnsi="Gill Sans MT"/>
          <w:sz w:val="24"/>
          <w:szCs w:val="24"/>
        </w:rPr>
        <w:t>within</w:t>
      </w:r>
      <w:r w:rsidRPr="002F0B25">
        <w:rPr>
          <w:rFonts w:ascii="Gill Sans MT" w:hAnsi="Gill Sans MT"/>
          <w:spacing w:val="-9"/>
          <w:sz w:val="24"/>
          <w:szCs w:val="24"/>
        </w:rPr>
        <w:t xml:space="preserve"> </w:t>
      </w:r>
      <w:r w:rsidRPr="002F0B25">
        <w:rPr>
          <w:rFonts w:ascii="Gill Sans MT" w:hAnsi="Gill Sans MT"/>
          <w:sz w:val="24"/>
          <w:szCs w:val="24"/>
        </w:rPr>
        <w:t>one</w:t>
      </w:r>
      <w:r w:rsidRPr="002F0B25">
        <w:rPr>
          <w:rFonts w:ascii="Gill Sans MT" w:hAnsi="Gill Sans MT"/>
          <w:spacing w:val="-11"/>
          <w:sz w:val="24"/>
          <w:szCs w:val="24"/>
        </w:rPr>
        <w:t xml:space="preserve"> </w:t>
      </w:r>
      <w:r w:rsidRPr="002F0B25">
        <w:rPr>
          <w:rFonts w:ascii="Gill Sans MT" w:hAnsi="Gill Sans MT"/>
          <w:sz w:val="24"/>
          <w:szCs w:val="24"/>
        </w:rPr>
        <w:t>month,</w:t>
      </w:r>
      <w:r w:rsidRPr="002F0B25">
        <w:rPr>
          <w:rFonts w:ascii="Gill Sans MT" w:hAnsi="Gill Sans MT"/>
          <w:spacing w:val="-8"/>
          <w:sz w:val="24"/>
          <w:szCs w:val="24"/>
        </w:rPr>
        <w:t xml:space="preserve"> </w:t>
      </w:r>
      <w:r w:rsidRPr="002F0B25">
        <w:rPr>
          <w:rFonts w:ascii="Gill Sans MT" w:hAnsi="Gill Sans MT"/>
          <w:sz w:val="24"/>
          <w:szCs w:val="24"/>
        </w:rPr>
        <w:t>explain</w:t>
      </w:r>
      <w:r w:rsidRPr="002F0B25">
        <w:rPr>
          <w:rFonts w:ascii="Gill Sans MT" w:hAnsi="Gill Sans MT"/>
          <w:spacing w:val="-9"/>
          <w:sz w:val="24"/>
          <w:szCs w:val="24"/>
        </w:rPr>
        <w:t xml:space="preserve"> </w:t>
      </w:r>
      <w:r w:rsidRPr="002F0B25">
        <w:rPr>
          <w:rFonts w:ascii="Gill Sans MT" w:hAnsi="Gill Sans MT"/>
          <w:sz w:val="24"/>
          <w:szCs w:val="24"/>
        </w:rPr>
        <w:t>to</w:t>
      </w:r>
      <w:r w:rsidRPr="002F0B25">
        <w:rPr>
          <w:rFonts w:ascii="Gill Sans MT" w:hAnsi="Gill Sans MT"/>
          <w:spacing w:val="-11"/>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individual</w:t>
      </w:r>
      <w:r w:rsidRPr="002F0B25">
        <w:rPr>
          <w:rFonts w:ascii="Gill Sans MT" w:hAnsi="Gill Sans MT"/>
          <w:spacing w:val="-10"/>
          <w:sz w:val="24"/>
          <w:szCs w:val="24"/>
        </w:rPr>
        <w:t xml:space="preserve"> </w:t>
      </w: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reason</w:t>
      </w:r>
      <w:r w:rsidRPr="002F0B25">
        <w:rPr>
          <w:rFonts w:ascii="Gill Sans MT" w:hAnsi="Gill Sans MT"/>
          <w:spacing w:val="-14"/>
          <w:sz w:val="24"/>
          <w:szCs w:val="24"/>
        </w:rPr>
        <w:t xml:space="preserve"> </w:t>
      </w:r>
      <w:r w:rsidRPr="002F0B25">
        <w:rPr>
          <w:rFonts w:ascii="Gill Sans MT" w:hAnsi="Gill Sans MT"/>
          <w:sz w:val="24"/>
          <w:szCs w:val="24"/>
        </w:rPr>
        <w:t>for this and will inform them of their right to complain to the supervisory authority and to a judicial</w:t>
      </w:r>
      <w:r w:rsidRPr="002F0B25">
        <w:rPr>
          <w:rFonts w:ascii="Gill Sans MT" w:hAnsi="Gill Sans MT"/>
          <w:spacing w:val="-6"/>
          <w:sz w:val="24"/>
          <w:szCs w:val="24"/>
        </w:rPr>
        <w:t xml:space="preserve"> </w:t>
      </w:r>
      <w:r w:rsidRPr="002F0B25">
        <w:rPr>
          <w:rFonts w:ascii="Gill Sans MT" w:hAnsi="Gill Sans MT"/>
          <w:sz w:val="24"/>
          <w:szCs w:val="24"/>
        </w:rPr>
        <w:t>remedy.</w:t>
      </w:r>
    </w:p>
    <w:p w14:paraId="346EE1E2" w14:textId="77777777" w:rsidR="00A65FA1" w:rsidRPr="002F0B25" w:rsidRDefault="00A65FA1" w:rsidP="00EC2BCE">
      <w:pPr>
        <w:tabs>
          <w:tab w:val="left" w:pos="1684"/>
        </w:tabs>
        <w:ind w:left="946" w:right="499"/>
        <w:jc w:val="both"/>
      </w:pPr>
    </w:p>
    <w:p w14:paraId="1CDC5B3E" w14:textId="77777777" w:rsidR="00170FA9" w:rsidRPr="002F0B25" w:rsidRDefault="00170FA9" w:rsidP="00EC2BCE">
      <w:pPr>
        <w:pStyle w:val="Heading1"/>
        <w:numPr>
          <w:ilvl w:val="0"/>
          <w:numId w:val="2"/>
        </w:numPr>
        <w:tabs>
          <w:tab w:val="left" w:pos="980"/>
          <w:tab w:val="left" w:pos="981"/>
        </w:tabs>
        <w:spacing w:before="198"/>
        <w:ind w:left="980" w:hanging="720"/>
        <w:jc w:val="both"/>
        <w:rPr>
          <w:rFonts w:ascii="Gill Sans MT" w:hAnsi="Gill Sans MT"/>
          <w:sz w:val="24"/>
          <w:szCs w:val="24"/>
        </w:rPr>
      </w:pPr>
      <w:bookmarkStart w:id="14" w:name="_bookmark14"/>
      <w:bookmarkEnd w:id="14"/>
      <w:r w:rsidRPr="002F0B25">
        <w:rPr>
          <w:rFonts w:ascii="Gill Sans MT" w:hAnsi="Gill Sans MT"/>
          <w:sz w:val="24"/>
          <w:szCs w:val="24"/>
        </w:rPr>
        <w:t>The right to</w:t>
      </w:r>
      <w:r w:rsidRPr="002F0B25">
        <w:rPr>
          <w:rFonts w:ascii="Gill Sans MT" w:hAnsi="Gill Sans MT"/>
          <w:spacing w:val="-3"/>
          <w:sz w:val="24"/>
          <w:szCs w:val="24"/>
        </w:rPr>
        <w:t xml:space="preserve"> </w:t>
      </w:r>
      <w:r w:rsidRPr="002F0B25">
        <w:rPr>
          <w:rFonts w:ascii="Gill Sans MT" w:hAnsi="Gill Sans MT"/>
          <w:sz w:val="24"/>
          <w:szCs w:val="24"/>
        </w:rPr>
        <w:t>object</w:t>
      </w:r>
    </w:p>
    <w:p w14:paraId="4CA51F95" w14:textId="77777777" w:rsidR="00170FA9" w:rsidRPr="002F0B25" w:rsidRDefault="00170FA9" w:rsidP="00EC2BCE">
      <w:pPr>
        <w:pStyle w:val="ListParagraph"/>
        <w:numPr>
          <w:ilvl w:val="1"/>
          <w:numId w:val="2"/>
        </w:numPr>
        <w:tabs>
          <w:tab w:val="left" w:pos="1684"/>
        </w:tabs>
        <w:spacing w:before="251" w:line="276" w:lineRule="auto"/>
        <w:ind w:right="499" w:hanging="674"/>
        <w:jc w:val="both"/>
        <w:rPr>
          <w:rFonts w:ascii="Gill Sans MT" w:hAnsi="Gill Sans MT"/>
          <w:sz w:val="24"/>
          <w:szCs w:val="24"/>
        </w:rPr>
      </w:pPr>
      <w:r w:rsidRPr="002F0B25">
        <w:rPr>
          <w:rFonts w:ascii="Gill Sans MT" w:hAnsi="Gill Sans MT"/>
          <w:sz w:val="24"/>
          <w:szCs w:val="24"/>
        </w:rPr>
        <w:t>The Trust will inform individuals of their right to object at the first point of communication, and this information will be outlined in the privacy notice and explicitly brought to the attention of the data subject, ensuring that it is presented clearly and separately from any other</w:t>
      </w:r>
      <w:r w:rsidRPr="002F0B25">
        <w:rPr>
          <w:rFonts w:ascii="Gill Sans MT" w:hAnsi="Gill Sans MT"/>
          <w:spacing w:val="-12"/>
          <w:sz w:val="24"/>
          <w:szCs w:val="24"/>
        </w:rPr>
        <w:t xml:space="preserve"> </w:t>
      </w:r>
      <w:r w:rsidRPr="002F0B25">
        <w:rPr>
          <w:rFonts w:ascii="Gill Sans MT" w:hAnsi="Gill Sans MT"/>
          <w:sz w:val="24"/>
          <w:szCs w:val="24"/>
        </w:rPr>
        <w:t>information.</w:t>
      </w:r>
    </w:p>
    <w:p w14:paraId="75B96A99" w14:textId="77777777" w:rsidR="00170FA9" w:rsidRPr="002F0B25" w:rsidRDefault="00170FA9" w:rsidP="00EC2BCE">
      <w:pPr>
        <w:pStyle w:val="ListParagraph"/>
        <w:numPr>
          <w:ilvl w:val="1"/>
          <w:numId w:val="2"/>
        </w:numPr>
        <w:tabs>
          <w:tab w:val="left" w:pos="1684"/>
        </w:tabs>
        <w:ind w:hanging="674"/>
        <w:jc w:val="both"/>
        <w:rPr>
          <w:rFonts w:ascii="Gill Sans MT" w:hAnsi="Gill Sans MT"/>
          <w:sz w:val="24"/>
          <w:szCs w:val="24"/>
        </w:rPr>
      </w:pPr>
      <w:r w:rsidRPr="002F0B25">
        <w:rPr>
          <w:rFonts w:ascii="Gill Sans MT" w:hAnsi="Gill Sans MT"/>
          <w:sz w:val="24"/>
          <w:szCs w:val="24"/>
        </w:rPr>
        <w:t>Individuals have the right to object to the</w:t>
      </w:r>
      <w:r w:rsidRPr="002F0B25">
        <w:rPr>
          <w:rFonts w:ascii="Gill Sans MT" w:hAnsi="Gill Sans MT"/>
          <w:spacing w:val="-12"/>
          <w:sz w:val="24"/>
          <w:szCs w:val="24"/>
        </w:rPr>
        <w:t xml:space="preserve"> </w:t>
      </w:r>
      <w:r w:rsidRPr="002F0B25">
        <w:rPr>
          <w:rFonts w:ascii="Gill Sans MT" w:hAnsi="Gill Sans MT"/>
          <w:sz w:val="24"/>
          <w:szCs w:val="24"/>
        </w:rPr>
        <w:t>following:</w:t>
      </w:r>
    </w:p>
    <w:p w14:paraId="653B56C2" w14:textId="77777777" w:rsidR="00170FA9" w:rsidRPr="002F0B25" w:rsidRDefault="00170FA9" w:rsidP="00EC2BCE">
      <w:pPr>
        <w:pStyle w:val="BodyText"/>
        <w:ind w:left="0"/>
        <w:jc w:val="both"/>
        <w:rPr>
          <w:rFonts w:ascii="Gill Sans MT" w:hAnsi="Gill Sans MT"/>
          <w:sz w:val="24"/>
          <w:szCs w:val="24"/>
        </w:rPr>
      </w:pPr>
    </w:p>
    <w:p w14:paraId="307C2EF6" w14:textId="77777777" w:rsidR="009A3540" w:rsidRPr="002F0B25" w:rsidRDefault="00170FA9" w:rsidP="00427101">
      <w:pPr>
        <w:pStyle w:val="ListParagraph"/>
        <w:numPr>
          <w:ilvl w:val="2"/>
          <w:numId w:val="24"/>
        </w:numPr>
        <w:tabs>
          <w:tab w:val="left" w:pos="2103"/>
          <w:tab w:val="left" w:pos="2104"/>
        </w:tabs>
        <w:spacing w:before="0" w:line="271" w:lineRule="auto"/>
        <w:ind w:right="689"/>
        <w:jc w:val="both"/>
        <w:rPr>
          <w:rFonts w:ascii="Gill Sans MT" w:hAnsi="Gill Sans MT"/>
          <w:sz w:val="24"/>
          <w:szCs w:val="24"/>
        </w:rPr>
      </w:pPr>
      <w:r w:rsidRPr="002F0B25">
        <w:rPr>
          <w:rFonts w:ascii="Gill Sans MT" w:hAnsi="Gill Sans MT"/>
          <w:sz w:val="24"/>
          <w:szCs w:val="24"/>
        </w:rPr>
        <w:t>Processing based on legitimate interests or t</w:t>
      </w:r>
      <w:r w:rsidR="009A3540" w:rsidRPr="002F0B25">
        <w:rPr>
          <w:rFonts w:ascii="Gill Sans MT" w:hAnsi="Gill Sans MT"/>
          <w:sz w:val="24"/>
          <w:szCs w:val="24"/>
        </w:rPr>
        <w:t>he performance of a task in the</w:t>
      </w:r>
    </w:p>
    <w:p w14:paraId="27226F15" w14:textId="77777777" w:rsidR="00170FA9" w:rsidRPr="002F0B25" w:rsidRDefault="00170FA9" w:rsidP="00EC2BCE">
      <w:pPr>
        <w:pStyle w:val="ListParagraph"/>
        <w:tabs>
          <w:tab w:val="left" w:pos="2103"/>
        </w:tabs>
        <w:spacing w:before="0" w:line="271" w:lineRule="auto"/>
        <w:ind w:left="2160" w:right="689" w:hanging="33"/>
        <w:jc w:val="both"/>
        <w:rPr>
          <w:rFonts w:ascii="Gill Sans MT" w:hAnsi="Gill Sans MT"/>
          <w:sz w:val="24"/>
          <w:szCs w:val="24"/>
        </w:rPr>
      </w:pPr>
      <w:r w:rsidRPr="002F0B25">
        <w:rPr>
          <w:rFonts w:ascii="Gill Sans MT" w:hAnsi="Gill Sans MT"/>
          <w:sz w:val="24"/>
          <w:szCs w:val="24"/>
        </w:rPr>
        <w:t>public interest</w:t>
      </w:r>
    </w:p>
    <w:p w14:paraId="6F0C38B1" w14:textId="77777777" w:rsidR="00170FA9" w:rsidRPr="002F0B25" w:rsidRDefault="00170FA9" w:rsidP="00427101">
      <w:pPr>
        <w:pStyle w:val="ListParagraph"/>
        <w:numPr>
          <w:ilvl w:val="2"/>
          <w:numId w:val="24"/>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Direct</w:t>
      </w:r>
      <w:r w:rsidRPr="002F0B25">
        <w:rPr>
          <w:rFonts w:ascii="Gill Sans MT" w:hAnsi="Gill Sans MT"/>
          <w:spacing w:val="-2"/>
          <w:sz w:val="24"/>
          <w:szCs w:val="24"/>
        </w:rPr>
        <w:t xml:space="preserve"> </w:t>
      </w:r>
      <w:r w:rsidRPr="002F0B25">
        <w:rPr>
          <w:rFonts w:ascii="Gill Sans MT" w:hAnsi="Gill Sans MT"/>
          <w:sz w:val="24"/>
          <w:szCs w:val="24"/>
        </w:rPr>
        <w:t>marketing</w:t>
      </w:r>
    </w:p>
    <w:p w14:paraId="42E7C3C1" w14:textId="77777777" w:rsidR="00170FA9" w:rsidRPr="002F0B25" w:rsidRDefault="00170FA9" w:rsidP="00427101">
      <w:pPr>
        <w:pStyle w:val="ListParagraph"/>
        <w:numPr>
          <w:ilvl w:val="2"/>
          <w:numId w:val="24"/>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Processing for purposes of scientific or historical research and</w:t>
      </w:r>
      <w:r w:rsidRPr="002F0B25">
        <w:rPr>
          <w:rFonts w:ascii="Gill Sans MT" w:hAnsi="Gill Sans MT"/>
          <w:spacing w:val="-10"/>
          <w:sz w:val="24"/>
          <w:szCs w:val="24"/>
        </w:rPr>
        <w:t xml:space="preserve"> </w:t>
      </w:r>
      <w:r w:rsidRPr="002F0B25">
        <w:rPr>
          <w:rFonts w:ascii="Gill Sans MT" w:hAnsi="Gill Sans MT"/>
          <w:sz w:val="24"/>
          <w:szCs w:val="24"/>
        </w:rPr>
        <w:t>statistics.</w:t>
      </w:r>
    </w:p>
    <w:p w14:paraId="504D9ADB" w14:textId="77777777" w:rsidR="00170FA9" w:rsidRPr="002F0B25" w:rsidRDefault="00170FA9" w:rsidP="00EC2BCE">
      <w:pPr>
        <w:pStyle w:val="ListParagraph"/>
        <w:numPr>
          <w:ilvl w:val="1"/>
          <w:numId w:val="2"/>
        </w:numPr>
        <w:tabs>
          <w:tab w:val="left" w:pos="1684"/>
        </w:tabs>
        <w:spacing w:before="156" w:line="276" w:lineRule="auto"/>
        <w:ind w:right="498" w:hanging="674"/>
        <w:jc w:val="both"/>
        <w:rPr>
          <w:rFonts w:ascii="Gill Sans MT" w:hAnsi="Gill Sans MT"/>
          <w:sz w:val="24"/>
          <w:szCs w:val="24"/>
        </w:rPr>
      </w:pPr>
      <w:r w:rsidRPr="002F0B25">
        <w:rPr>
          <w:rFonts w:ascii="Gill Sans MT" w:hAnsi="Gill Sans MT"/>
          <w:sz w:val="24"/>
          <w:szCs w:val="24"/>
        </w:rPr>
        <w:t>Where personal data is processed for the performance of a legal task or legitimate</w:t>
      </w:r>
      <w:r w:rsidRPr="002F0B25">
        <w:rPr>
          <w:rFonts w:ascii="Gill Sans MT" w:hAnsi="Gill Sans MT"/>
          <w:spacing w:val="-1"/>
          <w:sz w:val="24"/>
          <w:szCs w:val="24"/>
        </w:rPr>
        <w:t xml:space="preserve"> </w:t>
      </w:r>
      <w:r w:rsidRPr="002F0B25">
        <w:rPr>
          <w:rFonts w:ascii="Gill Sans MT" w:hAnsi="Gill Sans MT"/>
          <w:sz w:val="24"/>
          <w:szCs w:val="24"/>
        </w:rPr>
        <w:t>interests:</w:t>
      </w:r>
    </w:p>
    <w:p w14:paraId="4C3A91EF" w14:textId="77777777" w:rsidR="00170FA9" w:rsidRPr="002F0B25" w:rsidRDefault="00170FA9" w:rsidP="00427101">
      <w:pPr>
        <w:pStyle w:val="ListParagraph"/>
        <w:numPr>
          <w:ilvl w:val="2"/>
          <w:numId w:val="25"/>
        </w:numPr>
        <w:tabs>
          <w:tab w:val="left" w:pos="2103"/>
          <w:tab w:val="left" w:pos="2104"/>
        </w:tabs>
        <w:spacing w:before="0" w:line="271" w:lineRule="auto"/>
        <w:ind w:right="819"/>
        <w:jc w:val="both"/>
        <w:rPr>
          <w:rFonts w:ascii="Gill Sans MT" w:hAnsi="Gill Sans MT"/>
          <w:sz w:val="24"/>
          <w:szCs w:val="24"/>
        </w:rPr>
      </w:pPr>
      <w:r w:rsidRPr="002F0B25">
        <w:rPr>
          <w:rFonts w:ascii="Gill Sans MT" w:hAnsi="Gill Sans MT"/>
          <w:sz w:val="24"/>
          <w:szCs w:val="24"/>
        </w:rPr>
        <w:t>An individual’s grounds for objecting must relate to his or her particular situation.</w:t>
      </w:r>
    </w:p>
    <w:p w14:paraId="7DFD5783" w14:textId="77777777" w:rsidR="00170FA9" w:rsidRPr="002F0B25" w:rsidRDefault="00170FA9" w:rsidP="00427101">
      <w:pPr>
        <w:pStyle w:val="ListParagraph"/>
        <w:numPr>
          <w:ilvl w:val="2"/>
          <w:numId w:val="25"/>
        </w:numPr>
        <w:tabs>
          <w:tab w:val="left" w:pos="2103"/>
          <w:tab w:val="left" w:pos="2104"/>
        </w:tabs>
        <w:spacing w:before="0" w:line="276" w:lineRule="auto"/>
        <w:ind w:right="671"/>
        <w:jc w:val="both"/>
        <w:rPr>
          <w:rFonts w:ascii="Gill Sans MT" w:hAnsi="Gill Sans MT"/>
          <w:sz w:val="24"/>
          <w:szCs w:val="24"/>
        </w:rPr>
      </w:pPr>
      <w:r w:rsidRPr="002F0B25">
        <w:rPr>
          <w:rFonts w:ascii="Gill Sans MT" w:hAnsi="Gill Sans MT"/>
          <w:sz w:val="24"/>
          <w:szCs w:val="24"/>
        </w:rPr>
        <w:t>The Trust will stop processing the individual’s personal data unless the processing is for the establishment, exercise or defence of legal claims, or, where the Trust can demonstrate compelling legitimate grounds for the processing, which override the interests, rights and freedoms of the individual.</w:t>
      </w:r>
    </w:p>
    <w:p w14:paraId="7B1326AF" w14:textId="77777777" w:rsidR="00170FA9" w:rsidRPr="002F0B25" w:rsidRDefault="00170FA9" w:rsidP="00EC2BCE">
      <w:pPr>
        <w:pStyle w:val="ListParagraph"/>
        <w:numPr>
          <w:ilvl w:val="1"/>
          <w:numId w:val="2"/>
        </w:numPr>
        <w:tabs>
          <w:tab w:val="left" w:pos="1684"/>
        </w:tabs>
        <w:spacing w:before="116"/>
        <w:ind w:hanging="674"/>
        <w:jc w:val="both"/>
        <w:rPr>
          <w:rFonts w:ascii="Gill Sans MT" w:hAnsi="Gill Sans MT"/>
          <w:sz w:val="24"/>
          <w:szCs w:val="24"/>
        </w:rPr>
      </w:pPr>
      <w:r w:rsidRPr="002F0B25">
        <w:rPr>
          <w:rFonts w:ascii="Gill Sans MT" w:hAnsi="Gill Sans MT"/>
          <w:sz w:val="24"/>
          <w:szCs w:val="24"/>
        </w:rPr>
        <w:t>Where personal data is processed for direct marketing</w:t>
      </w:r>
      <w:r w:rsidRPr="002F0B25">
        <w:rPr>
          <w:rFonts w:ascii="Gill Sans MT" w:hAnsi="Gill Sans MT"/>
          <w:spacing w:val="-11"/>
          <w:sz w:val="24"/>
          <w:szCs w:val="24"/>
        </w:rPr>
        <w:t xml:space="preserve"> </w:t>
      </w:r>
      <w:r w:rsidRPr="002F0B25">
        <w:rPr>
          <w:rFonts w:ascii="Gill Sans MT" w:hAnsi="Gill Sans MT"/>
          <w:sz w:val="24"/>
          <w:szCs w:val="24"/>
        </w:rPr>
        <w:t>purposes:</w:t>
      </w:r>
    </w:p>
    <w:p w14:paraId="28C00F92" w14:textId="77777777" w:rsidR="00170FA9" w:rsidRPr="002F0B25" w:rsidRDefault="00170FA9" w:rsidP="00EC2BCE">
      <w:pPr>
        <w:pStyle w:val="BodyText"/>
        <w:spacing w:before="6"/>
        <w:ind w:left="0"/>
        <w:jc w:val="both"/>
        <w:rPr>
          <w:rFonts w:ascii="Gill Sans MT" w:hAnsi="Gill Sans MT"/>
          <w:sz w:val="24"/>
          <w:szCs w:val="24"/>
        </w:rPr>
      </w:pPr>
    </w:p>
    <w:p w14:paraId="6B222196" w14:textId="77777777" w:rsidR="00170FA9" w:rsidRPr="002F0B25" w:rsidRDefault="00170FA9" w:rsidP="00427101">
      <w:pPr>
        <w:pStyle w:val="ListParagraph"/>
        <w:numPr>
          <w:ilvl w:val="2"/>
          <w:numId w:val="26"/>
        </w:numPr>
        <w:tabs>
          <w:tab w:val="left" w:pos="2103"/>
          <w:tab w:val="left" w:pos="2104"/>
        </w:tabs>
        <w:spacing w:before="0" w:line="273" w:lineRule="auto"/>
        <w:ind w:right="1298"/>
        <w:jc w:val="both"/>
        <w:rPr>
          <w:rFonts w:ascii="Gill Sans MT" w:hAnsi="Gill Sans MT"/>
          <w:sz w:val="24"/>
          <w:szCs w:val="24"/>
        </w:rPr>
      </w:pPr>
      <w:r w:rsidRPr="002F0B25">
        <w:rPr>
          <w:rFonts w:ascii="Gill Sans MT" w:hAnsi="Gill Sans MT"/>
          <w:sz w:val="24"/>
          <w:szCs w:val="24"/>
        </w:rPr>
        <w:t>The Trust will stop processing personal data for direct marketing purposes as soon as an objection is</w:t>
      </w:r>
      <w:r w:rsidRPr="002F0B25">
        <w:rPr>
          <w:rFonts w:ascii="Gill Sans MT" w:hAnsi="Gill Sans MT"/>
          <w:spacing w:val="-7"/>
          <w:sz w:val="24"/>
          <w:szCs w:val="24"/>
        </w:rPr>
        <w:t xml:space="preserve"> </w:t>
      </w:r>
      <w:r w:rsidRPr="002F0B25">
        <w:rPr>
          <w:rFonts w:ascii="Gill Sans MT" w:hAnsi="Gill Sans MT"/>
          <w:sz w:val="24"/>
          <w:szCs w:val="24"/>
        </w:rPr>
        <w:t>received.</w:t>
      </w:r>
    </w:p>
    <w:p w14:paraId="176F779F" w14:textId="77777777" w:rsidR="00170FA9" w:rsidRPr="002F0B25" w:rsidRDefault="00170FA9" w:rsidP="00427101">
      <w:pPr>
        <w:pStyle w:val="ListParagraph"/>
        <w:numPr>
          <w:ilvl w:val="2"/>
          <w:numId w:val="26"/>
        </w:numPr>
        <w:tabs>
          <w:tab w:val="left" w:pos="2103"/>
          <w:tab w:val="left" w:pos="2104"/>
        </w:tabs>
        <w:spacing w:before="0" w:line="271" w:lineRule="auto"/>
        <w:ind w:right="694"/>
        <w:jc w:val="both"/>
        <w:rPr>
          <w:rFonts w:ascii="Gill Sans MT" w:hAnsi="Gill Sans MT"/>
          <w:sz w:val="24"/>
          <w:szCs w:val="24"/>
        </w:rPr>
      </w:pPr>
      <w:r w:rsidRPr="002F0B25">
        <w:rPr>
          <w:rFonts w:ascii="Gill Sans MT" w:hAnsi="Gill Sans MT"/>
          <w:sz w:val="24"/>
          <w:szCs w:val="24"/>
        </w:rPr>
        <w:t>The Trust cannot refuse an individual’s objection regarding data that is being processed for direct marketing</w:t>
      </w:r>
      <w:r w:rsidRPr="002F0B25">
        <w:rPr>
          <w:rFonts w:ascii="Gill Sans MT" w:hAnsi="Gill Sans MT"/>
          <w:spacing w:val="-3"/>
          <w:sz w:val="24"/>
          <w:szCs w:val="24"/>
        </w:rPr>
        <w:t xml:space="preserve"> </w:t>
      </w:r>
      <w:r w:rsidRPr="002F0B25">
        <w:rPr>
          <w:rFonts w:ascii="Gill Sans MT" w:hAnsi="Gill Sans MT"/>
          <w:sz w:val="24"/>
          <w:szCs w:val="24"/>
        </w:rPr>
        <w:t>purposes.</w:t>
      </w:r>
    </w:p>
    <w:p w14:paraId="2A4CD99E" w14:textId="77777777" w:rsidR="00170FA9" w:rsidRPr="002F0B25" w:rsidRDefault="00170FA9" w:rsidP="00EC2BCE">
      <w:pPr>
        <w:pStyle w:val="ListParagraph"/>
        <w:numPr>
          <w:ilvl w:val="1"/>
          <w:numId w:val="2"/>
        </w:numPr>
        <w:tabs>
          <w:tab w:val="left" w:pos="1684"/>
        </w:tabs>
        <w:spacing w:before="128"/>
        <w:ind w:hanging="674"/>
        <w:jc w:val="both"/>
        <w:rPr>
          <w:rFonts w:ascii="Gill Sans MT" w:hAnsi="Gill Sans MT"/>
          <w:sz w:val="24"/>
          <w:szCs w:val="24"/>
        </w:rPr>
      </w:pPr>
      <w:r w:rsidRPr="002F0B25">
        <w:rPr>
          <w:rFonts w:ascii="Gill Sans MT" w:hAnsi="Gill Sans MT"/>
          <w:sz w:val="24"/>
          <w:szCs w:val="24"/>
        </w:rPr>
        <w:t>Where personal data is processed for research</w:t>
      </w:r>
      <w:r w:rsidRPr="002F0B25">
        <w:rPr>
          <w:rFonts w:ascii="Gill Sans MT" w:hAnsi="Gill Sans MT"/>
          <w:spacing w:val="-13"/>
          <w:sz w:val="24"/>
          <w:szCs w:val="24"/>
        </w:rPr>
        <w:t xml:space="preserve"> </w:t>
      </w:r>
      <w:r w:rsidRPr="002F0B25">
        <w:rPr>
          <w:rFonts w:ascii="Gill Sans MT" w:hAnsi="Gill Sans MT"/>
          <w:sz w:val="24"/>
          <w:szCs w:val="24"/>
        </w:rPr>
        <w:t>purposes:</w:t>
      </w:r>
    </w:p>
    <w:p w14:paraId="6145477B" w14:textId="77777777" w:rsidR="00170FA9" w:rsidRPr="002F0B25" w:rsidRDefault="00170FA9" w:rsidP="00EC2BCE">
      <w:pPr>
        <w:pStyle w:val="BodyText"/>
        <w:ind w:left="0"/>
        <w:jc w:val="both"/>
        <w:rPr>
          <w:rFonts w:ascii="Gill Sans MT" w:hAnsi="Gill Sans MT"/>
          <w:sz w:val="24"/>
          <w:szCs w:val="24"/>
        </w:rPr>
      </w:pPr>
    </w:p>
    <w:p w14:paraId="39D425A8" w14:textId="77777777" w:rsidR="00170FA9" w:rsidRPr="002F0B25" w:rsidRDefault="00170FA9" w:rsidP="00427101">
      <w:pPr>
        <w:pStyle w:val="ListParagraph"/>
        <w:numPr>
          <w:ilvl w:val="2"/>
          <w:numId w:val="27"/>
        </w:numPr>
        <w:tabs>
          <w:tab w:val="left" w:pos="2103"/>
          <w:tab w:val="left" w:pos="2104"/>
        </w:tabs>
        <w:spacing w:before="0" w:line="273" w:lineRule="auto"/>
        <w:ind w:right="798"/>
        <w:jc w:val="both"/>
        <w:rPr>
          <w:rFonts w:ascii="Gill Sans MT" w:hAnsi="Gill Sans MT"/>
          <w:sz w:val="24"/>
          <w:szCs w:val="24"/>
        </w:rPr>
      </w:pPr>
      <w:r w:rsidRPr="002F0B25">
        <w:rPr>
          <w:rFonts w:ascii="Gill Sans MT" w:hAnsi="Gill Sans MT"/>
          <w:sz w:val="24"/>
          <w:szCs w:val="24"/>
        </w:rPr>
        <w:lastRenderedPageBreak/>
        <w:t>The individual must have grounds relating to their particular situation in order to exercise their right to</w:t>
      </w:r>
      <w:r w:rsidRPr="002F0B25">
        <w:rPr>
          <w:rFonts w:ascii="Gill Sans MT" w:hAnsi="Gill Sans MT"/>
          <w:spacing w:val="-6"/>
          <w:sz w:val="24"/>
          <w:szCs w:val="24"/>
        </w:rPr>
        <w:t xml:space="preserve"> </w:t>
      </w:r>
      <w:r w:rsidRPr="002F0B25">
        <w:rPr>
          <w:rFonts w:ascii="Gill Sans MT" w:hAnsi="Gill Sans MT"/>
          <w:sz w:val="24"/>
          <w:szCs w:val="24"/>
        </w:rPr>
        <w:t>object.</w:t>
      </w:r>
    </w:p>
    <w:p w14:paraId="1AB56E0F" w14:textId="77777777" w:rsidR="00170FA9" w:rsidRPr="002F0B25" w:rsidRDefault="00170FA9" w:rsidP="00427101">
      <w:pPr>
        <w:pStyle w:val="ListParagraph"/>
        <w:numPr>
          <w:ilvl w:val="2"/>
          <w:numId w:val="27"/>
        </w:numPr>
        <w:tabs>
          <w:tab w:val="left" w:pos="2103"/>
          <w:tab w:val="left" w:pos="2104"/>
        </w:tabs>
        <w:spacing w:before="0" w:line="273" w:lineRule="auto"/>
        <w:ind w:right="635"/>
        <w:jc w:val="both"/>
        <w:rPr>
          <w:rFonts w:ascii="Gill Sans MT" w:hAnsi="Gill Sans MT"/>
          <w:sz w:val="24"/>
          <w:szCs w:val="24"/>
        </w:rPr>
      </w:pPr>
      <w:r w:rsidRPr="002F0B25">
        <w:rPr>
          <w:rFonts w:ascii="Gill Sans MT" w:hAnsi="Gill Sans MT"/>
          <w:sz w:val="24"/>
          <w:szCs w:val="24"/>
        </w:rPr>
        <w:t>Where the processing of personal data is necessary for the performance of a public interest task, the Trust is not required to comply with an objection to the processing of the</w:t>
      </w:r>
      <w:r w:rsidRPr="002F0B25">
        <w:rPr>
          <w:rFonts w:ascii="Gill Sans MT" w:hAnsi="Gill Sans MT"/>
          <w:spacing w:val="-7"/>
          <w:sz w:val="24"/>
          <w:szCs w:val="24"/>
        </w:rPr>
        <w:t xml:space="preserve"> </w:t>
      </w:r>
      <w:r w:rsidRPr="002F0B25">
        <w:rPr>
          <w:rFonts w:ascii="Gill Sans MT" w:hAnsi="Gill Sans MT"/>
          <w:sz w:val="24"/>
          <w:szCs w:val="24"/>
        </w:rPr>
        <w:t>data.</w:t>
      </w:r>
    </w:p>
    <w:p w14:paraId="3D4BE8A0" w14:textId="77777777" w:rsidR="00170FA9" w:rsidRPr="002F0B25" w:rsidRDefault="00170FA9" w:rsidP="00EC2BCE">
      <w:pPr>
        <w:pStyle w:val="ListParagraph"/>
        <w:numPr>
          <w:ilvl w:val="1"/>
          <w:numId w:val="2"/>
        </w:numPr>
        <w:tabs>
          <w:tab w:val="left" w:pos="1684"/>
        </w:tabs>
        <w:spacing w:before="79" w:line="276" w:lineRule="auto"/>
        <w:ind w:right="493" w:hanging="674"/>
        <w:jc w:val="both"/>
        <w:rPr>
          <w:rFonts w:ascii="Gill Sans MT" w:hAnsi="Gill Sans MT"/>
          <w:sz w:val="24"/>
          <w:szCs w:val="24"/>
        </w:rPr>
      </w:pPr>
      <w:r w:rsidRPr="002F0B25">
        <w:rPr>
          <w:rFonts w:ascii="Gill Sans MT" w:hAnsi="Gill Sans MT"/>
          <w:sz w:val="24"/>
          <w:szCs w:val="24"/>
        </w:rPr>
        <w:t>Where the processing activity is outlined above, but is carried out online, the Trust will offer a method for individuals to object</w:t>
      </w:r>
      <w:r w:rsidRPr="002F0B25">
        <w:rPr>
          <w:rFonts w:ascii="Gill Sans MT" w:hAnsi="Gill Sans MT"/>
          <w:spacing w:val="-8"/>
          <w:sz w:val="24"/>
          <w:szCs w:val="24"/>
        </w:rPr>
        <w:t xml:space="preserve"> </w:t>
      </w:r>
      <w:r w:rsidRPr="002F0B25">
        <w:rPr>
          <w:rFonts w:ascii="Gill Sans MT" w:hAnsi="Gill Sans MT"/>
          <w:sz w:val="24"/>
          <w:szCs w:val="24"/>
        </w:rPr>
        <w:t>online.</w:t>
      </w:r>
    </w:p>
    <w:p w14:paraId="24281E4A" w14:textId="77777777" w:rsidR="00170FA9" w:rsidRPr="002F0B25" w:rsidRDefault="00170FA9" w:rsidP="00EC2BCE">
      <w:pPr>
        <w:pStyle w:val="Heading1"/>
        <w:numPr>
          <w:ilvl w:val="0"/>
          <w:numId w:val="2"/>
        </w:numPr>
        <w:tabs>
          <w:tab w:val="left" w:pos="980"/>
          <w:tab w:val="left" w:pos="981"/>
        </w:tabs>
        <w:spacing w:before="200"/>
        <w:ind w:left="980" w:hanging="720"/>
        <w:jc w:val="both"/>
        <w:rPr>
          <w:rFonts w:ascii="Gill Sans MT" w:hAnsi="Gill Sans MT"/>
          <w:sz w:val="24"/>
          <w:szCs w:val="24"/>
        </w:rPr>
      </w:pPr>
      <w:bookmarkStart w:id="15" w:name="_bookmark15"/>
      <w:bookmarkEnd w:id="15"/>
      <w:r w:rsidRPr="002F0B25">
        <w:rPr>
          <w:rFonts w:ascii="Gill Sans MT" w:hAnsi="Gill Sans MT"/>
          <w:sz w:val="24"/>
          <w:szCs w:val="24"/>
        </w:rPr>
        <w:t>Automated decision making and</w:t>
      </w:r>
      <w:r w:rsidRPr="002F0B25">
        <w:rPr>
          <w:rFonts w:ascii="Gill Sans MT" w:hAnsi="Gill Sans MT"/>
          <w:spacing w:val="-3"/>
          <w:sz w:val="24"/>
          <w:szCs w:val="24"/>
        </w:rPr>
        <w:t xml:space="preserve"> </w:t>
      </w:r>
      <w:r w:rsidRPr="002F0B25">
        <w:rPr>
          <w:rFonts w:ascii="Gill Sans MT" w:hAnsi="Gill Sans MT"/>
          <w:sz w:val="24"/>
          <w:szCs w:val="24"/>
        </w:rPr>
        <w:t>profiling</w:t>
      </w:r>
    </w:p>
    <w:p w14:paraId="321EC065" w14:textId="77777777" w:rsidR="00170FA9" w:rsidRPr="002F0B25" w:rsidRDefault="00170FA9" w:rsidP="00EC2BCE">
      <w:pPr>
        <w:pStyle w:val="ListParagraph"/>
        <w:numPr>
          <w:ilvl w:val="1"/>
          <w:numId w:val="2"/>
        </w:numPr>
        <w:tabs>
          <w:tab w:val="left" w:pos="1684"/>
        </w:tabs>
        <w:spacing w:before="248"/>
        <w:ind w:hanging="674"/>
        <w:jc w:val="both"/>
        <w:rPr>
          <w:rFonts w:ascii="Gill Sans MT" w:hAnsi="Gill Sans MT"/>
          <w:sz w:val="24"/>
          <w:szCs w:val="24"/>
        </w:rPr>
      </w:pPr>
      <w:r w:rsidRPr="002F0B25">
        <w:rPr>
          <w:rFonts w:ascii="Gill Sans MT" w:hAnsi="Gill Sans MT"/>
          <w:sz w:val="24"/>
          <w:szCs w:val="24"/>
        </w:rPr>
        <w:t>Individuals have the right not to be subject to a decision</w:t>
      </w:r>
      <w:r w:rsidRPr="002F0B25">
        <w:rPr>
          <w:rFonts w:ascii="Gill Sans MT" w:hAnsi="Gill Sans MT"/>
          <w:spacing w:val="-11"/>
          <w:sz w:val="24"/>
          <w:szCs w:val="24"/>
        </w:rPr>
        <w:t xml:space="preserve"> </w:t>
      </w:r>
      <w:r w:rsidRPr="002F0B25">
        <w:rPr>
          <w:rFonts w:ascii="Gill Sans MT" w:hAnsi="Gill Sans MT"/>
          <w:sz w:val="24"/>
          <w:szCs w:val="24"/>
        </w:rPr>
        <w:t>when:</w:t>
      </w:r>
    </w:p>
    <w:p w14:paraId="60C7AF6B" w14:textId="77777777" w:rsidR="00170FA9" w:rsidRPr="002F0B25" w:rsidRDefault="00170FA9" w:rsidP="00EC2BCE">
      <w:pPr>
        <w:pStyle w:val="BodyText"/>
        <w:ind w:left="0"/>
        <w:jc w:val="both"/>
        <w:rPr>
          <w:rFonts w:ascii="Gill Sans MT" w:hAnsi="Gill Sans MT"/>
          <w:sz w:val="24"/>
          <w:szCs w:val="24"/>
        </w:rPr>
      </w:pPr>
    </w:p>
    <w:p w14:paraId="67A175B5" w14:textId="77777777" w:rsidR="00170FA9" w:rsidRPr="002F0B25" w:rsidRDefault="00170FA9" w:rsidP="00427101">
      <w:pPr>
        <w:pStyle w:val="ListParagraph"/>
        <w:numPr>
          <w:ilvl w:val="2"/>
          <w:numId w:val="28"/>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It is based on automated processing, e.g.</w:t>
      </w:r>
      <w:r w:rsidRPr="002F0B25">
        <w:rPr>
          <w:rFonts w:ascii="Gill Sans MT" w:hAnsi="Gill Sans MT"/>
          <w:spacing w:val="-5"/>
          <w:sz w:val="24"/>
          <w:szCs w:val="24"/>
        </w:rPr>
        <w:t xml:space="preserve"> </w:t>
      </w:r>
      <w:r w:rsidRPr="002F0B25">
        <w:rPr>
          <w:rFonts w:ascii="Gill Sans MT" w:hAnsi="Gill Sans MT"/>
          <w:sz w:val="24"/>
          <w:szCs w:val="24"/>
        </w:rPr>
        <w:t>profiling.</w:t>
      </w:r>
    </w:p>
    <w:p w14:paraId="382D98CA" w14:textId="77777777" w:rsidR="00170FA9" w:rsidRPr="002F0B25" w:rsidRDefault="00170FA9" w:rsidP="00427101">
      <w:pPr>
        <w:pStyle w:val="ListParagraph"/>
        <w:numPr>
          <w:ilvl w:val="2"/>
          <w:numId w:val="28"/>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It produces a legal effect or a similarly significant effect on the</w:t>
      </w:r>
      <w:r w:rsidRPr="002F0B25">
        <w:rPr>
          <w:rFonts w:ascii="Gill Sans MT" w:hAnsi="Gill Sans MT"/>
          <w:spacing w:val="-18"/>
          <w:sz w:val="24"/>
          <w:szCs w:val="24"/>
        </w:rPr>
        <w:t xml:space="preserve"> </w:t>
      </w:r>
      <w:r w:rsidRPr="002F0B25">
        <w:rPr>
          <w:rFonts w:ascii="Gill Sans MT" w:hAnsi="Gill Sans MT"/>
          <w:sz w:val="24"/>
          <w:szCs w:val="24"/>
        </w:rPr>
        <w:t>individual.</w:t>
      </w:r>
    </w:p>
    <w:p w14:paraId="484B56C6" w14:textId="77777777" w:rsidR="00170FA9" w:rsidRPr="002F0B25" w:rsidRDefault="00170FA9" w:rsidP="00EC2BCE">
      <w:pPr>
        <w:pStyle w:val="ListParagraph"/>
        <w:numPr>
          <w:ilvl w:val="1"/>
          <w:numId w:val="2"/>
        </w:numPr>
        <w:tabs>
          <w:tab w:val="left" w:pos="1684"/>
        </w:tabs>
        <w:spacing w:before="158" w:line="276" w:lineRule="auto"/>
        <w:ind w:right="499" w:hanging="674"/>
        <w:jc w:val="both"/>
        <w:rPr>
          <w:rFonts w:ascii="Gill Sans MT" w:hAnsi="Gill Sans MT"/>
          <w:sz w:val="24"/>
          <w:szCs w:val="24"/>
        </w:rPr>
      </w:pPr>
      <w:r w:rsidRPr="002F0B25">
        <w:rPr>
          <w:rFonts w:ascii="Gill Sans MT" w:hAnsi="Gill Sans MT"/>
          <w:sz w:val="24"/>
          <w:szCs w:val="24"/>
        </w:rPr>
        <w:t>The Trust will take steps to ensure that individuals are able to obtain human intervention, express their point of view, and obtain an explanation of the decision and challenge</w:t>
      </w:r>
      <w:r w:rsidRPr="002F0B25">
        <w:rPr>
          <w:rFonts w:ascii="Gill Sans MT" w:hAnsi="Gill Sans MT"/>
          <w:spacing w:val="-3"/>
          <w:sz w:val="24"/>
          <w:szCs w:val="24"/>
        </w:rPr>
        <w:t xml:space="preserve"> </w:t>
      </w:r>
      <w:r w:rsidRPr="002F0B25">
        <w:rPr>
          <w:rFonts w:ascii="Gill Sans MT" w:hAnsi="Gill Sans MT"/>
          <w:sz w:val="24"/>
          <w:szCs w:val="24"/>
        </w:rPr>
        <w:t>it.</w:t>
      </w:r>
    </w:p>
    <w:p w14:paraId="0D4CB829"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When</w:t>
      </w:r>
      <w:r w:rsidRPr="002F0B25">
        <w:rPr>
          <w:rFonts w:ascii="Gill Sans MT" w:hAnsi="Gill Sans MT"/>
          <w:spacing w:val="-11"/>
          <w:sz w:val="24"/>
          <w:szCs w:val="24"/>
        </w:rPr>
        <w:t xml:space="preserve"> </w:t>
      </w:r>
      <w:r w:rsidRPr="002F0B25">
        <w:rPr>
          <w:rFonts w:ascii="Gill Sans MT" w:hAnsi="Gill Sans MT"/>
          <w:sz w:val="24"/>
          <w:szCs w:val="24"/>
        </w:rPr>
        <w:t>automatically</w:t>
      </w:r>
      <w:r w:rsidRPr="002F0B25">
        <w:rPr>
          <w:rFonts w:ascii="Gill Sans MT" w:hAnsi="Gill Sans MT"/>
          <w:spacing w:val="-12"/>
          <w:sz w:val="24"/>
          <w:szCs w:val="24"/>
        </w:rPr>
        <w:t xml:space="preserve"> </w:t>
      </w:r>
      <w:r w:rsidRPr="002F0B25">
        <w:rPr>
          <w:rFonts w:ascii="Gill Sans MT" w:hAnsi="Gill Sans MT"/>
          <w:sz w:val="24"/>
          <w:szCs w:val="24"/>
        </w:rPr>
        <w:t>processing</w:t>
      </w:r>
      <w:r w:rsidRPr="002F0B25">
        <w:rPr>
          <w:rFonts w:ascii="Gill Sans MT" w:hAnsi="Gill Sans MT"/>
          <w:spacing w:val="-9"/>
          <w:sz w:val="24"/>
          <w:szCs w:val="24"/>
        </w:rPr>
        <w:t xml:space="preserve"> </w:t>
      </w:r>
      <w:r w:rsidRPr="002F0B25">
        <w:rPr>
          <w:rFonts w:ascii="Gill Sans MT" w:hAnsi="Gill Sans MT"/>
          <w:sz w:val="24"/>
          <w:szCs w:val="24"/>
        </w:rPr>
        <w:t>personal</w:t>
      </w:r>
      <w:r w:rsidRPr="002F0B25">
        <w:rPr>
          <w:rFonts w:ascii="Gill Sans MT" w:hAnsi="Gill Sans MT"/>
          <w:spacing w:val="-12"/>
          <w:sz w:val="24"/>
          <w:szCs w:val="24"/>
        </w:rPr>
        <w:t xml:space="preserve"> </w:t>
      </w:r>
      <w:r w:rsidRPr="002F0B25">
        <w:rPr>
          <w:rFonts w:ascii="Gill Sans MT" w:hAnsi="Gill Sans MT"/>
          <w:sz w:val="24"/>
          <w:szCs w:val="24"/>
        </w:rPr>
        <w:t>data</w:t>
      </w:r>
      <w:r w:rsidRPr="002F0B25">
        <w:rPr>
          <w:rFonts w:ascii="Gill Sans MT" w:hAnsi="Gill Sans MT"/>
          <w:spacing w:val="-13"/>
          <w:sz w:val="24"/>
          <w:szCs w:val="24"/>
        </w:rPr>
        <w:t xml:space="preserve"> </w:t>
      </w:r>
      <w:r w:rsidRPr="002F0B25">
        <w:rPr>
          <w:rFonts w:ascii="Gill Sans MT" w:hAnsi="Gill Sans MT"/>
          <w:sz w:val="24"/>
          <w:szCs w:val="24"/>
        </w:rPr>
        <w:t>for</w:t>
      </w:r>
      <w:r w:rsidRPr="002F0B25">
        <w:rPr>
          <w:rFonts w:ascii="Gill Sans MT" w:hAnsi="Gill Sans MT"/>
          <w:spacing w:val="-13"/>
          <w:sz w:val="24"/>
          <w:szCs w:val="24"/>
        </w:rPr>
        <w:t xml:space="preserve"> </w:t>
      </w:r>
      <w:r w:rsidRPr="002F0B25">
        <w:rPr>
          <w:rFonts w:ascii="Gill Sans MT" w:hAnsi="Gill Sans MT"/>
          <w:sz w:val="24"/>
          <w:szCs w:val="24"/>
        </w:rPr>
        <w:t>profiling</w:t>
      </w:r>
      <w:r w:rsidRPr="002F0B25">
        <w:rPr>
          <w:rFonts w:ascii="Gill Sans MT" w:hAnsi="Gill Sans MT"/>
          <w:spacing w:val="-9"/>
          <w:sz w:val="24"/>
          <w:szCs w:val="24"/>
        </w:rPr>
        <w:t xml:space="preserve"> </w:t>
      </w:r>
      <w:r w:rsidRPr="002F0B25">
        <w:rPr>
          <w:rFonts w:ascii="Gill Sans MT" w:hAnsi="Gill Sans MT"/>
          <w:sz w:val="24"/>
          <w:szCs w:val="24"/>
        </w:rPr>
        <w:t>purposes,</w:t>
      </w:r>
      <w:r w:rsidRPr="002F0B25">
        <w:rPr>
          <w:rFonts w:ascii="Gill Sans MT" w:hAnsi="Gill Sans MT"/>
          <w:spacing w:val="-10"/>
          <w:sz w:val="24"/>
          <w:szCs w:val="24"/>
        </w:rPr>
        <w:t xml:space="preserve"> </w:t>
      </w:r>
      <w:r w:rsidRPr="002F0B25">
        <w:rPr>
          <w:rFonts w:ascii="Gill Sans MT" w:hAnsi="Gill Sans MT"/>
          <w:sz w:val="24"/>
          <w:szCs w:val="24"/>
        </w:rPr>
        <w:t>the</w:t>
      </w:r>
      <w:r w:rsidRPr="002F0B25">
        <w:rPr>
          <w:rFonts w:ascii="Gill Sans MT" w:hAnsi="Gill Sans MT"/>
          <w:spacing w:val="-12"/>
          <w:sz w:val="24"/>
          <w:szCs w:val="24"/>
        </w:rPr>
        <w:t xml:space="preserve"> </w:t>
      </w:r>
      <w:r w:rsidRPr="002F0B25">
        <w:rPr>
          <w:rFonts w:ascii="Gill Sans MT" w:hAnsi="Gill Sans MT"/>
          <w:sz w:val="24"/>
          <w:szCs w:val="24"/>
        </w:rPr>
        <w:t>Trust will ensure that the appropriate safeguards are in place,</w:t>
      </w:r>
      <w:r w:rsidRPr="002F0B25">
        <w:rPr>
          <w:rFonts w:ascii="Gill Sans MT" w:hAnsi="Gill Sans MT"/>
          <w:spacing w:val="-6"/>
          <w:sz w:val="24"/>
          <w:szCs w:val="24"/>
        </w:rPr>
        <w:t xml:space="preserve"> </w:t>
      </w:r>
      <w:r w:rsidRPr="002F0B25">
        <w:rPr>
          <w:rFonts w:ascii="Gill Sans MT" w:hAnsi="Gill Sans MT"/>
          <w:sz w:val="24"/>
          <w:szCs w:val="24"/>
        </w:rPr>
        <w:t>including:</w:t>
      </w:r>
    </w:p>
    <w:p w14:paraId="5341A248" w14:textId="77777777" w:rsidR="00170FA9" w:rsidRPr="002F0B25" w:rsidRDefault="00170FA9" w:rsidP="00427101">
      <w:pPr>
        <w:pStyle w:val="ListParagraph"/>
        <w:numPr>
          <w:ilvl w:val="2"/>
          <w:numId w:val="29"/>
        </w:numPr>
        <w:tabs>
          <w:tab w:val="left" w:pos="2104"/>
        </w:tabs>
        <w:spacing w:before="0" w:line="273" w:lineRule="auto"/>
        <w:ind w:right="493"/>
        <w:jc w:val="both"/>
        <w:rPr>
          <w:rFonts w:ascii="Gill Sans MT" w:hAnsi="Gill Sans MT"/>
          <w:sz w:val="24"/>
          <w:szCs w:val="24"/>
        </w:rPr>
      </w:pPr>
      <w:r w:rsidRPr="002F0B25">
        <w:rPr>
          <w:rFonts w:ascii="Gill Sans MT" w:hAnsi="Gill Sans MT"/>
          <w:sz w:val="24"/>
          <w:szCs w:val="24"/>
        </w:rPr>
        <w:t>Ensuring processing is fair and transparent by providing meaningful information about the logic involved, as well as the significance and the predicted</w:t>
      </w:r>
      <w:r w:rsidRPr="002F0B25">
        <w:rPr>
          <w:rFonts w:ascii="Gill Sans MT" w:hAnsi="Gill Sans MT"/>
          <w:spacing w:val="-1"/>
          <w:sz w:val="24"/>
          <w:szCs w:val="24"/>
        </w:rPr>
        <w:t xml:space="preserve"> </w:t>
      </w:r>
      <w:r w:rsidRPr="002F0B25">
        <w:rPr>
          <w:rFonts w:ascii="Gill Sans MT" w:hAnsi="Gill Sans MT"/>
          <w:sz w:val="24"/>
          <w:szCs w:val="24"/>
        </w:rPr>
        <w:t>impact.</w:t>
      </w:r>
    </w:p>
    <w:p w14:paraId="17FB9680" w14:textId="77777777" w:rsidR="00170FA9" w:rsidRPr="002F0B25" w:rsidRDefault="00170FA9" w:rsidP="00427101">
      <w:pPr>
        <w:pStyle w:val="ListParagraph"/>
        <w:numPr>
          <w:ilvl w:val="2"/>
          <w:numId w:val="29"/>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Using appropriate mathematical or statistical</w:t>
      </w:r>
      <w:r w:rsidRPr="002F0B25">
        <w:rPr>
          <w:rFonts w:ascii="Gill Sans MT" w:hAnsi="Gill Sans MT"/>
          <w:spacing w:val="-4"/>
          <w:sz w:val="24"/>
          <w:szCs w:val="24"/>
        </w:rPr>
        <w:t xml:space="preserve"> </w:t>
      </w:r>
      <w:r w:rsidRPr="002F0B25">
        <w:rPr>
          <w:rFonts w:ascii="Gill Sans MT" w:hAnsi="Gill Sans MT"/>
          <w:sz w:val="24"/>
          <w:szCs w:val="24"/>
        </w:rPr>
        <w:t>procedures.</w:t>
      </w:r>
    </w:p>
    <w:p w14:paraId="29C96705" w14:textId="77777777" w:rsidR="00170FA9" w:rsidRPr="002F0B25" w:rsidRDefault="00170FA9" w:rsidP="00427101">
      <w:pPr>
        <w:pStyle w:val="ListParagraph"/>
        <w:numPr>
          <w:ilvl w:val="2"/>
          <w:numId w:val="29"/>
        </w:numPr>
        <w:tabs>
          <w:tab w:val="left" w:pos="2103"/>
          <w:tab w:val="left" w:pos="2104"/>
        </w:tabs>
        <w:spacing w:before="0" w:line="271" w:lineRule="auto"/>
        <w:ind w:right="496"/>
        <w:jc w:val="both"/>
        <w:rPr>
          <w:rFonts w:ascii="Gill Sans MT" w:hAnsi="Gill Sans MT"/>
          <w:sz w:val="24"/>
          <w:szCs w:val="24"/>
        </w:rPr>
      </w:pPr>
      <w:r w:rsidRPr="002F0B25">
        <w:rPr>
          <w:rFonts w:ascii="Gill Sans MT" w:hAnsi="Gill Sans MT"/>
          <w:sz w:val="24"/>
          <w:szCs w:val="24"/>
        </w:rPr>
        <w:t>Implementing</w:t>
      </w:r>
      <w:r w:rsidRPr="002F0B25">
        <w:rPr>
          <w:rFonts w:ascii="Gill Sans MT" w:hAnsi="Gill Sans MT"/>
          <w:spacing w:val="-14"/>
          <w:sz w:val="24"/>
          <w:szCs w:val="24"/>
        </w:rPr>
        <w:t xml:space="preserve"> </w:t>
      </w:r>
      <w:r w:rsidRPr="002F0B25">
        <w:rPr>
          <w:rFonts w:ascii="Gill Sans MT" w:hAnsi="Gill Sans MT"/>
          <w:sz w:val="24"/>
          <w:szCs w:val="24"/>
        </w:rPr>
        <w:t>appropriate</w:t>
      </w:r>
      <w:r w:rsidRPr="002F0B25">
        <w:rPr>
          <w:rFonts w:ascii="Gill Sans MT" w:hAnsi="Gill Sans MT"/>
          <w:spacing w:val="-16"/>
          <w:sz w:val="24"/>
          <w:szCs w:val="24"/>
        </w:rPr>
        <w:t xml:space="preserve"> </w:t>
      </w:r>
      <w:r w:rsidRPr="002F0B25">
        <w:rPr>
          <w:rFonts w:ascii="Gill Sans MT" w:hAnsi="Gill Sans MT"/>
          <w:sz w:val="24"/>
          <w:szCs w:val="24"/>
        </w:rPr>
        <w:t>technical</w:t>
      </w:r>
      <w:r w:rsidRPr="002F0B25">
        <w:rPr>
          <w:rFonts w:ascii="Gill Sans MT" w:hAnsi="Gill Sans MT"/>
          <w:spacing w:val="-17"/>
          <w:sz w:val="24"/>
          <w:szCs w:val="24"/>
        </w:rPr>
        <w:t xml:space="preserve"> </w:t>
      </w:r>
      <w:r w:rsidRPr="002F0B25">
        <w:rPr>
          <w:rFonts w:ascii="Gill Sans MT" w:hAnsi="Gill Sans MT"/>
          <w:sz w:val="24"/>
          <w:szCs w:val="24"/>
        </w:rPr>
        <w:t>and</w:t>
      </w:r>
      <w:r w:rsidRPr="002F0B25">
        <w:rPr>
          <w:rFonts w:ascii="Gill Sans MT" w:hAnsi="Gill Sans MT"/>
          <w:spacing w:val="-16"/>
          <w:sz w:val="24"/>
          <w:szCs w:val="24"/>
        </w:rPr>
        <w:t xml:space="preserve"> </w:t>
      </w:r>
      <w:r w:rsidRPr="002F0B25">
        <w:rPr>
          <w:rFonts w:ascii="Gill Sans MT" w:hAnsi="Gill Sans MT"/>
          <w:sz w:val="24"/>
          <w:szCs w:val="24"/>
        </w:rPr>
        <w:t>organisational</w:t>
      </w:r>
      <w:r w:rsidRPr="002F0B25">
        <w:rPr>
          <w:rFonts w:ascii="Gill Sans MT" w:hAnsi="Gill Sans MT"/>
          <w:spacing w:val="-17"/>
          <w:sz w:val="24"/>
          <w:szCs w:val="24"/>
        </w:rPr>
        <w:t xml:space="preserve"> </w:t>
      </w:r>
      <w:r w:rsidRPr="002F0B25">
        <w:rPr>
          <w:rFonts w:ascii="Gill Sans MT" w:hAnsi="Gill Sans MT"/>
          <w:sz w:val="24"/>
          <w:szCs w:val="24"/>
        </w:rPr>
        <w:t>measures</w:t>
      </w:r>
      <w:r w:rsidRPr="002F0B25">
        <w:rPr>
          <w:rFonts w:ascii="Gill Sans MT" w:hAnsi="Gill Sans MT"/>
          <w:spacing w:val="-18"/>
          <w:sz w:val="24"/>
          <w:szCs w:val="24"/>
        </w:rPr>
        <w:t xml:space="preserve"> </w:t>
      </w:r>
      <w:r w:rsidRPr="002F0B25">
        <w:rPr>
          <w:rFonts w:ascii="Gill Sans MT" w:hAnsi="Gill Sans MT"/>
          <w:sz w:val="24"/>
          <w:szCs w:val="24"/>
        </w:rPr>
        <w:t>to</w:t>
      </w:r>
      <w:r w:rsidRPr="002F0B25">
        <w:rPr>
          <w:rFonts w:ascii="Gill Sans MT" w:hAnsi="Gill Sans MT"/>
          <w:spacing w:val="-16"/>
          <w:sz w:val="24"/>
          <w:szCs w:val="24"/>
        </w:rPr>
        <w:t xml:space="preserve"> </w:t>
      </w:r>
      <w:r w:rsidRPr="002F0B25">
        <w:rPr>
          <w:rFonts w:ascii="Gill Sans MT" w:hAnsi="Gill Sans MT"/>
          <w:sz w:val="24"/>
          <w:szCs w:val="24"/>
        </w:rPr>
        <w:t>enable inaccuracies to be corrected and minimise the risk of</w:t>
      </w:r>
      <w:r w:rsidRPr="002F0B25">
        <w:rPr>
          <w:rFonts w:ascii="Gill Sans MT" w:hAnsi="Gill Sans MT"/>
          <w:spacing w:val="-10"/>
          <w:sz w:val="24"/>
          <w:szCs w:val="24"/>
        </w:rPr>
        <w:t xml:space="preserve"> </w:t>
      </w:r>
      <w:r w:rsidRPr="002F0B25">
        <w:rPr>
          <w:rFonts w:ascii="Gill Sans MT" w:hAnsi="Gill Sans MT"/>
          <w:sz w:val="24"/>
          <w:szCs w:val="24"/>
        </w:rPr>
        <w:t>errors.</w:t>
      </w:r>
    </w:p>
    <w:p w14:paraId="2E81FF56" w14:textId="77777777" w:rsidR="00170FA9" w:rsidRPr="002F0B25" w:rsidRDefault="00170FA9" w:rsidP="00427101">
      <w:pPr>
        <w:pStyle w:val="ListParagraph"/>
        <w:numPr>
          <w:ilvl w:val="2"/>
          <w:numId w:val="29"/>
        </w:numPr>
        <w:tabs>
          <w:tab w:val="left" w:pos="2103"/>
          <w:tab w:val="left" w:pos="2104"/>
        </w:tabs>
        <w:spacing w:before="0" w:line="273" w:lineRule="auto"/>
        <w:ind w:right="496"/>
        <w:jc w:val="both"/>
        <w:rPr>
          <w:rFonts w:ascii="Gill Sans MT" w:hAnsi="Gill Sans MT"/>
          <w:sz w:val="24"/>
          <w:szCs w:val="24"/>
        </w:rPr>
      </w:pPr>
      <w:r w:rsidRPr="002F0B25">
        <w:rPr>
          <w:rFonts w:ascii="Gill Sans MT" w:hAnsi="Gill Sans MT"/>
          <w:sz w:val="24"/>
          <w:szCs w:val="24"/>
        </w:rPr>
        <w:t>Securing personal data in a way that is proportionate to the risk to the interests and rights of the individual and prevents discriminatory</w:t>
      </w:r>
      <w:r w:rsidRPr="002F0B25">
        <w:rPr>
          <w:rFonts w:ascii="Gill Sans MT" w:hAnsi="Gill Sans MT"/>
          <w:spacing w:val="-21"/>
          <w:sz w:val="24"/>
          <w:szCs w:val="24"/>
        </w:rPr>
        <w:t xml:space="preserve"> </w:t>
      </w:r>
      <w:r w:rsidRPr="002F0B25">
        <w:rPr>
          <w:rFonts w:ascii="Gill Sans MT" w:hAnsi="Gill Sans MT"/>
          <w:sz w:val="24"/>
          <w:szCs w:val="24"/>
        </w:rPr>
        <w:t>effects.</w:t>
      </w:r>
    </w:p>
    <w:p w14:paraId="4C2D5BE3" w14:textId="77777777" w:rsidR="00170FA9" w:rsidRPr="002F0B25" w:rsidRDefault="00170FA9" w:rsidP="00EC2BCE">
      <w:pPr>
        <w:pStyle w:val="ListParagraph"/>
        <w:numPr>
          <w:ilvl w:val="1"/>
          <w:numId w:val="2"/>
        </w:numPr>
        <w:tabs>
          <w:tab w:val="left" w:pos="1684"/>
        </w:tabs>
        <w:spacing w:before="122" w:line="276" w:lineRule="auto"/>
        <w:ind w:right="503" w:hanging="674"/>
        <w:jc w:val="both"/>
        <w:rPr>
          <w:rFonts w:ascii="Gill Sans MT" w:hAnsi="Gill Sans MT"/>
          <w:sz w:val="24"/>
          <w:szCs w:val="24"/>
        </w:rPr>
      </w:pPr>
      <w:r w:rsidRPr="002F0B25">
        <w:rPr>
          <w:rFonts w:ascii="Gill Sans MT" w:hAnsi="Gill Sans MT"/>
          <w:sz w:val="24"/>
          <w:szCs w:val="24"/>
        </w:rPr>
        <w:t>Automated decisions must not concern a child or be based on the processing of sensitive data,</w:t>
      </w:r>
      <w:r w:rsidRPr="002F0B25">
        <w:rPr>
          <w:rFonts w:ascii="Gill Sans MT" w:hAnsi="Gill Sans MT"/>
          <w:spacing w:val="1"/>
          <w:sz w:val="24"/>
          <w:szCs w:val="24"/>
        </w:rPr>
        <w:t xml:space="preserve"> </w:t>
      </w:r>
      <w:r w:rsidRPr="002F0B25">
        <w:rPr>
          <w:rFonts w:ascii="Gill Sans MT" w:hAnsi="Gill Sans MT"/>
          <w:sz w:val="24"/>
          <w:szCs w:val="24"/>
        </w:rPr>
        <w:t>unless:</w:t>
      </w:r>
    </w:p>
    <w:p w14:paraId="032ADE8C" w14:textId="77777777" w:rsidR="00170FA9" w:rsidRPr="002F0B25" w:rsidRDefault="00170FA9" w:rsidP="00427101">
      <w:pPr>
        <w:pStyle w:val="ListParagraph"/>
        <w:numPr>
          <w:ilvl w:val="2"/>
          <w:numId w:val="30"/>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Trust has the explicit consent of the</w:t>
      </w:r>
      <w:r w:rsidRPr="002F0B25">
        <w:rPr>
          <w:rFonts w:ascii="Gill Sans MT" w:hAnsi="Gill Sans MT"/>
          <w:spacing w:val="-6"/>
          <w:sz w:val="24"/>
          <w:szCs w:val="24"/>
        </w:rPr>
        <w:t xml:space="preserve"> </w:t>
      </w:r>
      <w:r w:rsidRPr="002F0B25">
        <w:rPr>
          <w:rFonts w:ascii="Gill Sans MT" w:hAnsi="Gill Sans MT"/>
          <w:sz w:val="24"/>
          <w:szCs w:val="24"/>
        </w:rPr>
        <w:t>individual.</w:t>
      </w:r>
    </w:p>
    <w:p w14:paraId="1EA8547D" w14:textId="77777777" w:rsidR="00170FA9" w:rsidRPr="002F0B25" w:rsidRDefault="00170FA9" w:rsidP="00427101">
      <w:pPr>
        <w:pStyle w:val="ListParagraph"/>
        <w:numPr>
          <w:ilvl w:val="2"/>
          <w:numId w:val="30"/>
        </w:numPr>
        <w:tabs>
          <w:tab w:val="left" w:pos="2103"/>
          <w:tab w:val="left" w:pos="2104"/>
        </w:tabs>
        <w:spacing w:before="0" w:line="273" w:lineRule="auto"/>
        <w:ind w:right="493"/>
        <w:jc w:val="both"/>
        <w:rPr>
          <w:rFonts w:ascii="Gill Sans MT" w:hAnsi="Gill Sans MT"/>
          <w:sz w:val="24"/>
          <w:szCs w:val="24"/>
        </w:rPr>
      </w:pPr>
      <w:r w:rsidRPr="002F0B25">
        <w:rPr>
          <w:rFonts w:ascii="Gill Sans MT" w:hAnsi="Gill Sans MT"/>
          <w:sz w:val="24"/>
          <w:szCs w:val="24"/>
        </w:rPr>
        <w:t>The processing is necessary for reasons of substantial public interest on the basis of Union/Member State</w:t>
      </w:r>
      <w:r w:rsidRPr="002F0B25">
        <w:rPr>
          <w:rFonts w:ascii="Gill Sans MT" w:hAnsi="Gill Sans MT"/>
          <w:spacing w:val="1"/>
          <w:sz w:val="24"/>
          <w:szCs w:val="24"/>
        </w:rPr>
        <w:t xml:space="preserve"> </w:t>
      </w:r>
      <w:r w:rsidRPr="002F0B25">
        <w:rPr>
          <w:rFonts w:ascii="Gill Sans MT" w:hAnsi="Gill Sans MT"/>
          <w:sz w:val="24"/>
          <w:szCs w:val="24"/>
        </w:rPr>
        <w:t>law.</w:t>
      </w:r>
    </w:p>
    <w:p w14:paraId="3ABDF8A9" w14:textId="77777777" w:rsidR="00170FA9" w:rsidRPr="002F0B25" w:rsidRDefault="00170FA9" w:rsidP="00EC2BCE">
      <w:pPr>
        <w:pStyle w:val="BodyText"/>
        <w:ind w:left="0"/>
        <w:jc w:val="both"/>
        <w:rPr>
          <w:rFonts w:ascii="Gill Sans MT" w:hAnsi="Gill Sans MT"/>
          <w:sz w:val="24"/>
          <w:szCs w:val="24"/>
        </w:rPr>
      </w:pPr>
    </w:p>
    <w:p w14:paraId="24F92D2F" w14:textId="77777777" w:rsidR="00170FA9" w:rsidRPr="002F0B25" w:rsidRDefault="00170FA9" w:rsidP="00EC2BCE">
      <w:pPr>
        <w:pStyle w:val="Heading1"/>
        <w:numPr>
          <w:ilvl w:val="0"/>
          <w:numId w:val="2"/>
        </w:numPr>
        <w:tabs>
          <w:tab w:val="left" w:pos="980"/>
          <w:tab w:val="left" w:pos="981"/>
        </w:tabs>
        <w:spacing w:before="0"/>
        <w:ind w:left="980" w:hanging="720"/>
        <w:jc w:val="both"/>
        <w:rPr>
          <w:rFonts w:ascii="Gill Sans MT" w:hAnsi="Gill Sans MT"/>
          <w:sz w:val="24"/>
          <w:szCs w:val="24"/>
        </w:rPr>
      </w:pPr>
      <w:bookmarkStart w:id="16" w:name="_bookmark16"/>
      <w:bookmarkEnd w:id="16"/>
      <w:r w:rsidRPr="002F0B25">
        <w:rPr>
          <w:rFonts w:ascii="Gill Sans MT" w:hAnsi="Gill Sans MT"/>
          <w:sz w:val="24"/>
          <w:szCs w:val="24"/>
        </w:rPr>
        <w:t>Privacy by design and privacy impact</w:t>
      </w:r>
      <w:r w:rsidRPr="002F0B25">
        <w:rPr>
          <w:rFonts w:ascii="Gill Sans MT" w:hAnsi="Gill Sans MT"/>
          <w:spacing w:val="-22"/>
          <w:sz w:val="24"/>
          <w:szCs w:val="24"/>
        </w:rPr>
        <w:t xml:space="preserve"> </w:t>
      </w:r>
      <w:r w:rsidRPr="002F0B25">
        <w:rPr>
          <w:rFonts w:ascii="Gill Sans MT" w:hAnsi="Gill Sans MT"/>
          <w:sz w:val="24"/>
          <w:szCs w:val="24"/>
        </w:rPr>
        <w:t>assessments</w:t>
      </w:r>
    </w:p>
    <w:p w14:paraId="064729FC" w14:textId="77777777" w:rsidR="00170FA9" w:rsidRPr="002F0B25" w:rsidRDefault="00170FA9" w:rsidP="00EC2BCE">
      <w:pPr>
        <w:pStyle w:val="ListParagraph"/>
        <w:numPr>
          <w:ilvl w:val="1"/>
          <w:numId w:val="2"/>
        </w:numPr>
        <w:tabs>
          <w:tab w:val="left" w:pos="1684"/>
        </w:tabs>
        <w:spacing w:before="250" w:line="276" w:lineRule="auto"/>
        <w:ind w:right="495" w:hanging="674"/>
        <w:jc w:val="both"/>
        <w:rPr>
          <w:rFonts w:ascii="Gill Sans MT" w:hAnsi="Gill Sans MT"/>
          <w:sz w:val="24"/>
          <w:szCs w:val="24"/>
        </w:rPr>
      </w:pPr>
      <w:r w:rsidRPr="002F0B25">
        <w:rPr>
          <w:rFonts w:ascii="Gill Sans MT" w:hAnsi="Gill Sans MT"/>
          <w:sz w:val="24"/>
          <w:szCs w:val="24"/>
        </w:rPr>
        <w:t>The Trust will act in accordance with the GDPR by adopting a privacy by design approach and implementing technical and organisational measures which demonstrate how the Trust has considered and integrated data protection into processing</w:t>
      </w:r>
      <w:r w:rsidRPr="002F0B25">
        <w:rPr>
          <w:rFonts w:ascii="Gill Sans MT" w:hAnsi="Gill Sans MT"/>
          <w:spacing w:val="-3"/>
          <w:sz w:val="24"/>
          <w:szCs w:val="24"/>
        </w:rPr>
        <w:t xml:space="preserve"> </w:t>
      </w:r>
      <w:r w:rsidRPr="002F0B25">
        <w:rPr>
          <w:rFonts w:ascii="Gill Sans MT" w:hAnsi="Gill Sans MT"/>
          <w:sz w:val="24"/>
          <w:szCs w:val="24"/>
        </w:rPr>
        <w:t>activities.</w:t>
      </w:r>
    </w:p>
    <w:p w14:paraId="73226E14"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Data protection impact assessments (DPIAs) will be used to identify the most effective</w:t>
      </w:r>
      <w:r w:rsidRPr="002F0B25">
        <w:rPr>
          <w:rFonts w:ascii="Gill Sans MT" w:hAnsi="Gill Sans MT"/>
          <w:spacing w:val="-9"/>
          <w:sz w:val="24"/>
          <w:szCs w:val="24"/>
        </w:rPr>
        <w:t xml:space="preserve"> </w:t>
      </w:r>
      <w:r w:rsidRPr="002F0B25">
        <w:rPr>
          <w:rFonts w:ascii="Gill Sans MT" w:hAnsi="Gill Sans MT"/>
          <w:sz w:val="24"/>
          <w:szCs w:val="24"/>
        </w:rPr>
        <w:t>method</w:t>
      </w:r>
      <w:r w:rsidRPr="002F0B25">
        <w:rPr>
          <w:rFonts w:ascii="Gill Sans MT" w:hAnsi="Gill Sans MT"/>
          <w:spacing w:val="-9"/>
          <w:sz w:val="24"/>
          <w:szCs w:val="24"/>
        </w:rPr>
        <w:t xml:space="preserve"> </w:t>
      </w:r>
      <w:r w:rsidRPr="002F0B25">
        <w:rPr>
          <w:rFonts w:ascii="Gill Sans MT" w:hAnsi="Gill Sans MT"/>
          <w:sz w:val="24"/>
          <w:szCs w:val="24"/>
        </w:rPr>
        <w:t>of</w:t>
      </w:r>
      <w:r w:rsidRPr="002F0B25">
        <w:rPr>
          <w:rFonts w:ascii="Gill Sans MT" w:hAnsi="Gill Sans MT"/>
          <w:spacing w:val="-8"/>
          <w:sz w:val="24"/>
          <w:szCs w:val="24"/>
        </w:rPr>
        <w:t xml:space="preserve"> </w:t>
      </w:r>
      <w:r w:rsidRPr="002F0B25">
        <w:rPr>
          <w:rFonts w:ascii="Gill Sans MT" w:hAnsi="Gill Sans MT"/>
          <w:sz w:val="24"/>
          <w:szCs w:val="24"/>
        </w:rPr>
        <w:t>complying</w:t>
      </w:r>
      <w:r w:rsidRPr="002F0B25">
        <w:rPr>
          <w:rFonts w:ascii="Gill Sans MT" w:hAnsi="Gill Sans MT"/>
          <w:spacing w:val="-7"/>
          <w:sz w:val="24"/>
          <w:szCs w:val="24"/>
        </w:rPr>
        <w:t xml:space="preserve"> </w:t>
      </w:r>
      <w:r w:rsidRPr="002F0B25">
        <w:rPr>
          <w:rFonts w:ascii="Gill Sans MT" w:hAnsi="Gill Sans MT"/>
          <w:sz w:val="24"/>
          <w:szCs w:val="24"/>
        </w:rPr>
        <w:t>with</w:t>
      </w:r>
      <w:r w:rsidRPr="002F0B25">
        <w:rPr>
          <w:rFonts w:ascii="Gill Sans MT" w:hAnsi="Gill Sans MT"/>
          <w:spacing w:val="-9"/>
          <w:sz w:val="24"/>
          <w:szCs w:val="24"/>
        </w:rPr>
        <w:t xml:space="preserve"> </w:t>
      </w: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Trust’s</w:t>
      </w:r>
      <w:r w:rsidRPr="002F0B25">
        <w:rPr>
          <w:rFonts w:ascii="Gill Sans MT" w:hAnsi="Gill Sans MT"/>
          <w:spacing w:val="-8"/>
          <w:sz w:val="24"/>
          <w:szCs w:val="24"/>
        </w:rPr>
        <w:t xml:space="preserve"> </w:t>
      </w:r>
      <w:r w:rsidRPr="002F0B25">
        <w:rPr>
          <w:rFonts w:ascii="Gill Sans MT" w:hAnsi="Gill Sans MT"/>
          <w:sz w:val="24"/>
          <w:szCs w:val="24"/>
        </w:rPr>
        <w:t>data</w:t>
      </w:r>
      <w:r w:rsidRPr="002F0B25">
        <w:rPr>
          <w:rFonts w:ascii="Gill Sans MT" w:hAnsi="Gill Sans MT"/>
          <w:spacing w:val="-9"/>
          <w:sz w:val="24"/>
          <w:szCs w:val="24"/>
        </w:rPr>
        <w:t xml:space="preserve"> </w:t>
      </w:r>
      <w:r w:rsidRPr="002F0B25">
        <w:rPr>
          <w:rFonts w:ascii="Gill Sans MT" w:hAnsi="Gill Sans MT"/>
          <w:sz w:val="24"/>
          <w:szCs w:val="24"/>
        </w:rPr>
        <w:t>protection</w:t>
      </w:r>
      <w:r w:rsidRPr="002F0B25">
        <w:rPr>
          <w:rFonts w:ascii="Gill Sans MT" w:hAnsi="Gill Sans MT"/>
          <w:spacing w:val="-9"/>
          <w:sz w:val="24"/>
          <w:szCs w:val="24"/>
        </w:rPr>
        <w:t xml:space="preserve"> </w:t>
      </w:r>
      <w:r w:rsidRPr="002F0B25">
        <w:rPr>
          <w:rFonts w:ascii="Gill Sans MT" w:hAnsi="Gill Sans MT"/>
          <w:sz w:val="24"/>
          <w:szCs w:val="24"/>
        </w:rPr>
        <w:t>obligations</w:t>
      </w:r>
      <w:r w:rsidRPr="002F0B25">
        <w:rPr>
          <w:rFonts w:ascii="Gill Sans MT" w:hAnsi="Gill Sans MT"/>
          <w:spacing w:val="-11"/>
          <w:sz w:val="24"/>
          <w:szCs w:val="24"/>
        </w:rPr>
        <w:t xml:space="preserve"> </w:t>
      </w:r>
      <w:r w:rsidRPr="002F0B25">
        <w:rPr>
          <w:rFonts w:ascii="Gill Sans MT" w:hAnsi="Gill Sans MT"/>
          <w:sz w:val="24"/>
          <w:szCs w:val="24"/>
        </w:rPr>
        <w:t>and meeting individuals’ expectations of privacy.</w:t>
      </w:r>
    </w:p>
    <w:p w14:paraId="0AE5E4B0" w14:textId="77777777" w:rsidR="00233A1D" w:rsidRPr="002F0B25" w:rsidRDefault="00233A1D" w:rsidP="00EC2BCE">
      <w:pPr>
        <w:tabs>
          <w:tab w:val="left" w:pos="1684"/>
        </w:tabs>
        <w:spacing w:after="0"/>
        <w:ind w:left="1009" w:right="497"/>
        <w:jc w:val="both"/>
      </w:pPr>
    </w:p>
    <w:p w14:paraId="3082EB50" w14:textId="77777777" w:rsidR="00170FA9" w:rsidRPr="002F0B25" w:rsidRDefault="00170FA9" w:rsidP="00EC2BCE">
      <w:pPr>
        <w:pStyle w:val="ListParagraph"/>
        <w:numPr>
          <w:ilvl w:val="1"/>
          <w:numId w:val="2"/>
        </w:numPr>
        <w:tabs>
          <w:tab w:val="left" w:pos="1684"/>
        </w:tabs>
        <w:spacing w:before="0" w:line="276" w:lineRule="auto"/>
        <w:ind w:right="496" w:hanging="674"/>
        <w:jc w:val="both"/>
        <w:rPr>
          <w:rFonts w:ascii="Gill Sans MT" w:hAnsi="Gill Sans MT"/>
          <w:sz w:val="24"/>
          <w:szCs w:val="24"/>
        </w:rPr>
      </w:pPr>
      <w:r w:rsidRPr="002F0B25">
        <w:rPr>
          <w:rFonts w:ascii="Gill Sans MT" w:hAnsi="Gill Sans MT"/>
          <w:sz w:val="24"/>
          <w:szCs w:val="24"/>
        </w:rPr>
        <w:t>DPIAs will allow the Trust to identify and resolve problems at an early stage, thus reducing associated costs and preventing damage from being caused to the Trust’s reputation which might otherwise</w:t>
      </w:r>
      <w:r w:rsidRPr="002F0B25">
        <w:rPr>
          <w:rFonts w:ascii="Gill Sans MT" w:hAnsi="Gill Sans MT"/>
          <w:spacing w:val="-6"/>
          <w:sz w:val="24"/>
          <w:szCs w:val="24"/>
        </w:rPr>
        <w:t xml:space="preserve"> </w:t>
      </w:r>
      <w:r w:rsidRPr="002F0B25">
        <w:rPr>
          <w:rFonts w:ascii="Gill Sans MT" w:hAnsi="Gill Sans MT"/>
          <w:sz w:val="24"/>
          <w:szCs w:val="24"/>
        </w:rPr>
        <w:t>occur.</w:t>
      </w:r>
    </w:p>
    <w:p w14:paraId="298A1875" w14:textId="77777777" w:rsidR="00170FA9" w:rsidRPr="002F0B25" w:rsidRDefault="00170FA9" w:rsidP="00EC2BCE">
      <w:pPr>
        <w:pStyle w:val="ListParagraph"/>
        <w:numPr>
          <w:ilvl w:val="1"/>
          <w:numId w:val="2"/>
        </w:numPr>
        <w:tabs>
          <w:tab w:val="left" w:pos="1684"/>
        </w:tabs>
        <w:spacing w:line="276" w:lineRule="auto"/>
        <w:ind w:right="498" w:hanging="674"/>
        <w:jc w:val="both"/>
        <w:rPr>
          <w:rFonts w:ascii="Gill Sans MT" w:hAnsi="Gill Sans MT"/>
          <w:sz w:val="24"/>
          <w:szCs w:val="24"/>
        </w:rPr>
      </w:pPr>
      <w:r w:rsidRPr="002F0B25">
        <w:rPr>
          <w:rFonts w:ascii="Gill Sans MT" w:hAnsi="Gill Sans MT"/>
          <w:sz w:val="24"/>
          <w:szCs w:val="24"/>
        </w:rPr>
        <w:t>A</w:t>
      </w:r>
      <w:r w:rsidRPr="002F0B25">
        <w:rPr>
          <w:rFonts w:ascii="Gill Sans MT" w:hAnsi="Gill Sans MT"/>
          <w:spacing w:val="-14"/>
          <w:sz w:val="24"/>
          <w:szCs w:val="24"/>
        </w:rPr>
        <w:t xml:space="preserve"> </w:t>
      </w:r>
      <w:r w:rsidRPr="002F0B25">
        <w:rPr>
          <w:rFonts w:ascii="Gill Sans MT" w:hAnsi="Gill Sans MT"/>
          <w:sz w:val="24"/>
          <w:szCs w:val="24"/>
        </w:rPr>
        <w:t>DPIA</w:t>
      </w:r>
      <w:r w:rsidRPr="002F0B25">
        <w:rPr>
          <w:rFonts w:ascii="Gill Sans MT" w:hAnsi="Gill Sans MT"/>
          <w:spacing w:val="-14"/>
          <w:sz w:val="24"/>
          <w:szCs w:val="24"/>
        </w:rPr>
        <w:t xml:space="preserve"> </w:t>
      </w:r>
      <w:r w:rsidRPr="002F0B25">
        <w:rPr>
          <w:rFonts w:ascii="Gill Sans MT" w:hAnsi="Gill Sans MT"/>
          <w:sz w:val="24"/>
          <w:szCs w:val="24"/>
        </w:rPr>
        <w:t>will</w:t>
      </w:r>
      <w:r w:rsidRPr="002F0B25">
        <w:rPr>
          <w:rFonts w:ascii="Gill Sans MT" w:hAnsi="Gill Sans MT"/>
          <w:spacing w:val="-14"/>
          <w:sz w:val="24"/>
          <w:szCs w:val="24"/>
        </w:rPr>
        <w:t xml:space="preserve"> </w:t>
      </w:r>
      <w:r w:rsidRPr="002F0B25">
        <w:rPr>
          <w:rFonts w:ascii="Gill Sans MT" w:hAnsi="Gill Sans MT"/>
          <w:sz w:val="24"/>
          <w:szCs w:val="24"/>
        </w:rPr>
        <w:t>be</w:t>
      </w:r>
      <w:r w:rsidRPr="002F0B25">
        <w:rPr>
          <w:rFonts w:ascii="Gill Sans MT" w:hAnsi="Gill Sans MT"/>
          <w:spacing w:val="-13"/>
          <w:sz w:val="24"/>
          <w:szCs w:val="24"/>
        </w:rPr>
        <w:t xml:space="preserve"> </w:t>
      </w:r>
      <w:r w:rsidRPr="002F0B25">
        <w:rPr>
          <w:rFonts w:ascii="Gill Sans MT" w:hAnsi="Gill Sans MT"/>
          <w:sz w:val="24"/>
          <w:szCs w:val="24"/>
        </w:rPr>
        <w:t>carried</w:t>
      </w:r>
      <w:r w:rsidRPr="002F0B25">
        <w:rPr>
          <w:rFonts w:ascii="Gill Sans MT" w:hAnsi="Gill Sans MT"/>
          <w:spacing w:val="-14"/>
          <w:sz w:val="24"/>
          <w:szCs w:val="24"/>
        </w:rPr>
        <w:t xml:space="preserve"> </w:t>
      </w:r>
      <w:r w:rsidRPr="002F0B25">
        <w:rPr>
          <w:rFonts w:ascii="Gill Sans MT" w:hAnsi="Gill Sans MT"/>
          <w:sz w:val="24"/>
          <w:szCs w:val="24"/>
        </w:rPr>
        <w:t>out</w:t>
      </w:r>
      <w:r w:rsidRPr="002F0B25">
        <w:rPr>
          <w:rFonts w:ascii="Gill Sans MT" w:hAnsi="Gill Sans MT"/>
          <w:spacing w:val="-14"/>
          <w:sz w:val="24"/>
          <w:szCs w:val="24"/>
        </w:rPr>
        <w:t xml:space="preserve"> </w:t>
      </w:r>
      <w:r w:rsidRPr="002F0B25">
        <w:rPr>
          <w:rFonts w:ascii="Gill Sans MT" w:hAnsi="Gill Sans MT"/>
          <w:sz w:val="24"/>
          <w:szCs w:val="24"/>
        </w:rPr>
        <w:t>when</w:t>
      </w:r>
      <w:r w:rsidRPr="002F0B25">
        <w:rPr>
          <w:rFonts w:ascii="Gill Sans MT" w:hAnsi="Gill Sans MT"/>
          <w:spacing w:val="-13"/>
          <w:sz w:val="24"/>
          <w:szCs w:val="24"/>
        </w:rPr>
        <w:t xml:space="preserve"> </w:t>
      </w:r>
      <w:r w:rsidRPr="002F0B25">
        <w:rPr>
          <w:rFonts w:ascii="Gill Sans MT" w:hAnsi="Gill Sans MT"/>
          <w:sz w:val="24"/>
          <w:szCs w:val="24"/>
        </w:rPr>
        <w:t>using</w:t>
      </w:r>
      <w:r w:rsidRPr="002F0B25">
        <w:rPr>
          <w:rFonts w:ascii="Gill Sans MT" w:hAnsi="Gill Sans MT"/>
          <w:spacing w:val="-14"/>
          <w:sz w:val="24"/>
          <w:szCs w:val="24"/>
        </w:rPr>
        <w:t xml:space="preserve"> </w:t>
      </w:r>
      <w:r w:rsidRPr="002F0B25">
        <w:rPr>
          <w:rFonts w:ascii="Gill Sans MT" w:hAnsi="Gill Sans MT"/>
          <w:sz w:val="24"/>
          <w:szCs w:val="24"/>
        </w:rPr>
        <w:t>new</w:t>
      </w:r>
      <w:r w:rsidRPr="002F0B25">
        <w:rPr>
          <w:rFonts w:ascii="Gill Sans MT" w:hAnsi="Gill Sans MT"/>
          <w:spacing w:val="-17"/>
          <w:sz w:val="24"/>
          <w:szCs w:val="24"/>
        </w:rPr>
        <w:t xml:space="preserve"> </w:t>
      </w:r>
      <w:r w:rsidRPr="002F0B25">
        <w:rPr>
          <w:rFonts w:ascii="Gill Sans MT" w:hAnsi="Gill Sans MT"/>
          <w:sz w:val="24"/>
          <w:szCs w:val="24"/>
        </w:rPr>
        <w:t>technologies</w:t>
      </w:r>
      <w:r w:rsidRPr="002F0B25">
        <w:rPr>
          <w:rFonts w:ascii="Gill Sans MT" w:hAnsi="Gill Sans MT"/>
          <w:spacing w:val="-16"/>
          <w:sz w:val="24"/>
          <w:szCs w:val="24"/>
        </w:rPr>
        <w:t xml:space="preserve"> </w:t>
      </w:r>
      <w:r w:rsidRPr="002F0B25">
        <w:rPr>
          <w:rFonts w:ascii="Gill Sans MT" w:hAnsi="Gill Sans MT"/>
          <w:sz w:val="24"/>
          <w:szCs w:val="24"/>
        </w:rPr>
        <w:t>or</w:t>
      </w:r>
      <w:r w:rsidRPr="002F0B25">
        <w:rPr>
          <w:rFonts w:ascii="Gill Sans MT" w:hAnsi="Gill Sans MT"/>
          <w:spacing w:val="-15"/>
          <w:sz w:val="24"/>
          <w:szCs w:val="24"/>
        </w:rPr>
        <w:t xml:space="preserve"> </w:t>
      </w:r>
      <w:r w:rsidRPr="002F0B25">
        <w:rPr>
          <w:rFonts w:ascii="Gill Sans MT" w:hAnsi="Gill Sans MT"/>
          <w:sz w:val="24"/>
          <w:szCs w:val="24"/>
        </w:rPr>
        <w:t>when</w:t>
      </w:r>
      <w:r w:rsidRPr="002F0B25">
        <w:rPr>
          <w:rFonts w:ascii="Gill Sans MT" w:hAnsi="Gill Sans MT"/>
          <w:spacing w:val="-13"/>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 xml:space="preserve">processing is likely </w:t>
      </w:r>
      <w:r w:rsidRPr="002F0B25">
        <w:rPr>
          <w:rFonts w:ascii="Gill Sans MT" w:hAnsi="Gill Sans MT"/>
          <w:sz w:val="24"/>
          <w:szCs w:val="24"/>
        </w:rPr>
        <w:lastRenderedPageBreak/>
        <w:t>to result in a high risk to the rights and freedoms of</w:t>
      </w:r>
      <w:r w:rsidRPr="002F0B25">
        <w:rPr>
          <w:rFonts w:ascii="Gill Sans MT" w:hAnsi="Gill Sans MT"/>
          <w:spacing w:val="-21"/>
          <w:sz w:val="24"/>
          <w:szCs w:val="24"/>
        </w:rPr>
        <w:t xml:space="preserve"> </w:t>
      </w:r>
      <w:r w:rsidRPr="002F0B25">
        <w:rPr>
          <w:rFonts w:ascii="Gill Sans MT" w:hAnsi="Gill Sans MT"/>
          <w:sz w:val="24"/>
          <w:szCs w:val="24"/>
        </w:rPr>
        <w:t>individuals.</w:t>
      </w:r>
    </w:p>
    <w:p w14:paraId="31D9036B" w14:textId="77777777" w:rsidR="00170FA9" w:rsidRPr="002F0B25" w:rsidRDefault="00233A1D" w:rsidP="00EC2BCE">
      <w:pPr>
        <w:pStyle w:val="ListParagraph"/>
        <w:numPr>
          <w:ilvl w:val="1"/>
          <w:numId w:val="2"/>
        </w:numPr>
        <w:tabs>
          <w:tab w:val="left" w:pos="1684"/>
        </w:tabs>
        <w:spacing w:before="201"/>
        <w:ind w:hanging="674"/>
        <w:jc w:val="both"/>
        <w:rPr>
          <w:rFonts w:ascii="Gill Sans MT" w:hAnsi="Gill Sans MT"/>
          <w:sz w:val="24"/>
          <w:szCs w:val="24"/>
        </w:rPr>
      </w:pPr>
      <w:r w:rsidRPr="002F0B25">
        <w:rPr>
          <w:rFonts w:ascii="Gill Sans MT" w:hAnsi="Gill Sans MT"/>
          <w:sz w:val="24"/>
          <w:szCs w:val="24"/>
        </w:rPr>
        <w:t>A DPIA could</w:t>
      </w:r>
      <w:r w:rsidR="00170FA9" w:rsidRPr="002F0B25">
        <w:rPr>
          <w:rFonts w:ascii="Gill Sans MT" w:hAnsi="Gill Sans MT"/>
          <w:sz w:val="24"/>
          <w:szCs w:val="24"/>
        </w:rPr>
        <w:t xml:space="preserve"> be used for more than one project, where</w:t>
      </w:r>
      <w:r w:rsidR="00170FA9" w:rsidRPr="002F0B25">
        <w:rPr>
          <w:rFonts w:ascii="Gill Sans MT" w:hAnsi="Gill Sans MT"/>
          <w:spacing w:val="-10"/>
          <w:sz w:val="24"/>
          <w:szCs w:val="24"/>
        </w:rPr>
        <w:t xml:space="preserve"> </w:t>
      </w:r>
      <w:r w:rsidRPr="002F0B25">
        <w:rPr>
          <w:rFonts w:ascii="Gill Sans MT" w:hAnsi="Gill Sans MT"/>
          <w:sz w:val="24"/>
          <w:szCs w:val="24"/>
        </w:rPr>
        <w:t>applicable</w:t>
      </w:r>
      <w:r w:rsidR="00170FA9" w:rsidRPr="002F0B25">
        <w:rPr>
          <w:rFonts w:ascii="Gill Sans MT" w:hAnsi="Gill Sans MT"/>
          <w:sz w:val="24"/>
          <w:szCs w:val="24"/>
        </w:rPr>
        <w:t>.</w:t>
      </w:r>
    </w:p>
    <w:p w14:paraId="6D64DB36" w14:textId="77777777" w:rsidR="00170FA9" w:rsidRPr="002F0B25" w:rsidRDefault="00170FA9" w:rsidP="00EC2BCE">
      <w:pPr>
        <w:pStyle w:val="BodyText"/>
        <w:spacing w:before="6"/>
        <w:ind w:left="0"/>
        <w:jc w:val="both"/>
        <w:rPr>
          <w:rFonts w:ascii="Gill Sans MT" w:hAnsi="Gill Sans MT"/>
          <w:sz w:val="24"/>
          <w:szCs w:val="24"/>
        </w:rPr>
      </w:pPr>
    </w:p>
    <w:p w14:paraId="513AA16D" w14:textId="77777777" w:rsidR="00170FA9" w:rsidRPr="002F0B25" w:rsidRDefault="00170FA9" w:rsidP="00EC2BCE">
      <w:pPr>
        <w:pStyle w:val="ListParagraph"/>
        <w:numPr>
          <w:ilvl w:val="1"/>
          <w:numId w:val="2"/>
        </w:numPr>
        <w:tabs>
          <w:tab w:val="left" w:pos="1684"/>
        </w:tabs>
        <w:spacing w:before="1"/>
        <w:ind w:hanging="674"/>
        <w:jc w:val="both"/>
        <w:rPr>
          <w:rFonts w:ascii="Gill Sans MT" w:hAnsi="Gill Sans MT"/>
          <w:sz w:val="24"/>
          <w:szCs w:val="24"/>
        </w:rPr>
      </w:pPr>
      <w:r w:rsidRPr="002F0B25">
        <w:rPr>
          <w:rFonts w:ascii="Gill Sans MT" w:hAnsi="Gill Sans MT"/>
          <w:sz w:val="24"/>
          <w:szCs w:val="24"/>
        </w:rPr>
        <w:t>High risk processing includes, but is not limited to, the</w:t>
      </w:r>
      <w:r w:rsidRPr="002F0B25">
        <w:rPr>
          <w:rFonts w:ascii="Gill Sans MT" w:hAnsi="Gill Sans MT"/>
          <w:spacing w:val="-9"/>
          <w:sz w:val="24"/>
          <w:szCs w:val="24"/>
        </w:rPr>
        <w:t xml:space="preserve"> </w:t>
      </w:r>
      <w:r w:rsidRPr="002F0B25">
        <w:rPr>
          <w:rFonts w:ascii="Gill Sans MT" w:hAnsi="Gill Sans MT"/>
          <w:sz w:val="24"/>
          <w:szCs w:val="24"/>
        </w:rPr>
        <w:t>following:</w:t>
      </w:r>
    </w:p>
    <w:p w14:paraId="514FA159" w14:textId="77777777" w:rsidR="00170FA9" w:rsidRPr="002F0B25" w:rsidRDefault="00170FA9" w:rsidP="00EC2BCE">
      <w:pPr>
        <w:pStyle w:val="BodyText"/>
        <w:spacing w:before="8"/>
        <w:ind w:left="0"/>
        <w:jc w:val="both"/>
        <w:rPr>
          <w:rFonts w:ascii="Gill Sans MT" w:hAnsi="Gill Sans MT"/>
          <w:sz w:val="24"/>
          <w:szCs w:val="24"/>
        </w:rPr>
      </w:pPr>
    </w:p>
    <w:p w14:paraId="76EDA97F" w14:textId="77777777" w:rsidR="00170FA9" w:rsidRPr="002F0B25" w:rsidRDefault="00170FA9" w:rsidP="00427101">
      <w:pPr>
        <w:pStyle w:val="ListParagraph"/>
        <w:numPr>
          <w:ilvl w:val="2"/>
          <w:numId w:val="31"/>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Systematic and extensive processing activities, such as</w:t>
      </w:r>
      <w:r w:rsidRPr="002F0B25">
        <w:rPr>
          <w:rFonts w:ascii="Gill Sans MT" w:hAnsi="Gill Sans MT"/>
          <w:spacing w:val="-1"/>
          <w:sz w:val="24"/>
          <w:szCs w:val="24"/>
        </w:rPr>
        <w:t xml:space="preserve"> </w:t>
      </w:r>
      <w:r w:rsidRPr="002F0B25">
        <w:rPr>
          <w:rFonts w:ascii="Gill Sans MT" w:hAnsi="Gill Sans MT"/>
          <w:sz w:val="24"/>
          <w:szCs w:val="24"/>
        </w:rPr>
        <w:t>profiling</w:t>
      </w:r>
    </w:p>
    <w:p w14:paraId="168C68FF" w14:textId="77777777" w:rsidR="00170FA9" w:rsidRPr="002F0B25" w:rsidRDefault="00170FA9" w:rsidP="00427101">
      <w:pPr>
        <w:pStyle w:val="ListParagraph"/>
        <w:numPr>
          <w:ilvl w:val="2"/>
          <w:numId w:val="31"/>
        </w:numPr>
        <w:tabs>
          <w:tab w:val="left" w:pos="2103"/>
          <w:tab w:val="left" w:pos="2104"/>
        </w:tabs>
        <w:spacing w:before="0" w:line="273" w:lineRule="auto"/>
        <w:ind w:right="968"/>
        <w:jc w:val="both"/>
        <w:rPr>
          <w:rFonts w:ascii="Gill Sans MT" w:hAnsi="Gill Sans MT"/>
          <w:sz w:val="24"/>
          <w:szCs w:val="24"/>
        </w:rPr>
      </w:pPr>
      <w:r w:rsidRPr="002F0B25">
        <w:rPr>
          <w:rFonts w:ascii="Gill Sans MT" w:hAnsi="Gill Sans MT"/>
          <w:sz w:val="24"/>
          <w:szCs w:val="24"/>
        </w:rPr>
        <w:t>Large scale processing of special categories of data or personal data which is in relation to criminal convictions or</w:t>
      </w:r>
      <w:r w:rsidRPr="002F0B25">
        <w:rPr>
          <w:rFonts w:ascii="Gill Sans MT" w:hAnsi="Gill Sans MT"/>
          <w:spacing w:val="-8"/>
          <w:sz w:val="24"/>
          <w:szCs w:val="24"/>
        </w:rPr>
        <w:t xml:space="preserve"> </w:t>
      </w:r>
      <w:r w:rsidRPr="002F0B25">
        <w:rPr>
          <w:rFonts w:ascii="Gill Sans MT" w:hAnsi="Gill Sans MT"/>
          <w:sz w:val="24"/>
          <w:szCs w:val="24"/>
        </w:rPr>
        <w:t>offences</w:t>
      </w:r>
    </w:p>
    <w:p w14:paraId="23A4BBDB" w14:textId="77777777" w:rsidR="00170FA9" w:rsidRPr="002F0B25" w:rsidRDefault="00170FA9" w:rsidP="00427101">
      <w:pPr>
        <w:pStyle w:val="ListParagraph"/>
        <w:numPr>
          <w:ilvl w:val="2"/>
          <w:numId w:val="31"/>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use of</w:t>
      </w:r>
      <w:r w:rsidRPr="002F0B25">
        <w:rPr>
          <w:rFonts w:ascii="Gill Sans MT" w:hAnsi="Gill Sans MT"/>
          <w:spacing w:val="-1"/>
          <w:sz w:val="24"/>
          <w:szCs w:val="24"/>
        </w:rPr>
        <w:t xml:space="preserve"> </w:t>
      </w:r>
      <w:r w:rsidRPr="002F0B25">
        <w:rPr>
          <w:rFonts w:ascii="Gill Sans MT" w:hAnsi="Gill Sans MT"/>
          <w:sz w:val="24"/>
          <w:szCs w:val="24"/>
        </w:rPr>
        <w:t>CCTV.</w:t>
      </w:r>
    </w:p>
    <w:p w14:paraId="01C78366" w14:textId="77777777" w:rsidR="00170FA9" w:rsidRPr="002F0B25" w:rsidRDefault="00170FA9" w:rsidP="00EC2BCE">
      <w:pPr>
        <w:pStyle w:val="ListParagraph"/>
        <w:numPr>
          <w:ilvl w:val="1"/>
          <w:numId w:val="2"/>
        </w:numPr>
        <w:tabs>
          <w:tab w:val="left" w:pos="1684"/>
        </w:tabs>
        <w:spacing w:before="156"/>
        <w:ind w:hanging="674"/>
        <w:jc w:val="both"/>
        <w:rPr>
          <w:rFonts w:ascii="Gill Sans MT" w:hAnsi="Gill Sans MT"/>
          <w:sz w:val="24"/>
          <w:szCs w:val="24"/>
        </w:rPr>
      </w:pPr>
      <w:r w:rsidRPr="002F0B25">
        <w:rPr>
          <w:rFonts w:ascii="Gill Sans MT" w:hAnsi="Gill Sans MT"/>
          <w:sz w:val="24"/>
          <w:szCs w:val="24"/>
        </w:rPr>
        <w:t>The Trust will ensure that all DPIAs include the following</w:t>
      </w:r>
      <w:r w:rsidRPr="002F0B25">
        <w:rPr>
          <w:rFonts w:ascii="Gill Sans MT" w:hAnsi="Gill Sans MT"/>
          <w:spacing w:val="-10"/>
          <w:sz w:val="24"/>
          <w:szCs w:val="24"/>
        </w:rPr>
        <w:t xml:space="preserve"> </w:t>
      </w:r>
      <w:r w:rsidRPr="002F0B25">
        <w:rPr>
          <w:rFonts w:ascii="Gill Sans MT" w:hAnsi="Gill Sans MT"/>
          <w:sz w:val="24"/>
          <w:szCs w:val="24"/>
        </w:rPr>
        <w:t>information:</w:t>
      </w:r>
    </w:p>
    <w:p w14:paraId="5E08946E" w14:textId="77777777" w:rsidR="00170FA9" w:rsidRPr="002F0B25" w:rsidRDefault="00170FA9" w:rsidP="00EC2BCE">
      <w:pPr>
        <w:pStyle w:val="BodyText"/>
        <w:spacing w:before="8"/>
        <w:ind w:left="0"/>
        <w:jc w:val="both"/>
        <w:rPr>
          <w:rFonts w:ascii="Gill Sans MT" w:hAnsi="Gill Sans MT"/>
          <w:sz w:val="24"/>
          <w:szCs w:val="24"/>
        </w:rPr>
      </w:pPr>
    </w:p>
    <w:p w14:paraId="0A331888" w14:textId="77777777" w:rsidR="00170FA9" w:rsidRPr="002F0B25" w:rsidRDefault="00170FA9" w:rsidP="00427101">
      <w:pPr>
        <w:pStyle w:val="ListParagraph"/>
        <w:numPr>
          <w:ilvl w:val="2"/>
          <w:numId w:val="3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 description of the processing operations and the</w:t>
      </w:r>
      <w:r w:rsidRPr="002F0B25">
        <w:rPr>
          <w:rFonts w:ascii="Gill Sans MT" w:hAnsi="Gill Sans MT"/>
          <w:spacing w:val="-3"/>
          <w:sz w:val="24"/>
          <w:szCs w:val="24"/>
        </w:rPr>
        <w:t xml:space="preserve"> </w:t>
      </w:r>
      <w:r w:rsidRPr="002F0B25">
        <w:rPr>
          <w:rFonts w:ascii="Gill Sans MT" w:hAnsi="Gill Sans MT"/>
          <w:sz w:val="24"/>
          <w:szCs w:val="24"/>
        </w:rPr>
        <w:t>purposes</w:t>
      </w:r>
    </w:p>
    <w:p w14:paraId="6540D858" w14:textId="77777777" w:rsidR="00170FA9" w:rsidRPr="002F0B25" w:rsidRDefault="00170FA9" w:rsidP="00427101">
      <w:pPr>
        <w:pStyle w:val="ListParagraph"/>
        <w:numPr>
          <w:ilvl w:val="2"/>
          <w:numId w:val="32"/>
        </w:numPr>
        <w:tabs>
          <w:tab w:val="left" w:pos="2103"/>
          <w:tab w:val="left" w:pos="2104"/>
        </w:tabs>
        <w:spacing w:before="0" w:line="273" w:lineRule="auto"/>
        <w:ind w:right="747"/>
        <w:jc w:val="both"/>
        <w:rPr>
          <w:rFonts w:ascii="Gill Sans MT" w:hAnsi="Gill Sans MT"/>
          <w:sz w:val="24"/>
          <w:szCs w:val="24"/>
        </w:rPr>
      </w:pPr>
      <w:r w:rsidRPr="002F0B25">
        <w:rPr>
          <w:rFonts w:ascii="Gill Sans MT" w:hAnsi="Gill Sans MT"/>
          <w:sz w:val="24"/>
          <w:szCs w:val="24"/>
        </w:rPr>
        <w:t>An assessment of the necessity and proportionality of the processing in relation to the</w:t>
      </w:r>
      <w:r w:rsidRPr="002F0B25">
        <w:rPr>
          <w:rFonts w:ascii="Gill Sans MT" w:hAnsi="Gill Sans MT"/>
          <w:spacing w:val="-4"/>
          <w:sz w:val="24"/>
          <w:szCs w:val="24"/>
        </w:rPr>
        <w:t xml:space="preserve"> </w:t>
      </w:r>
      <w:r w:rsidRPr="002F0B25">
        <w:rPr>
          <w:rFonts w:ascii="Gill Sans MT" w:hAnsi="Gill Sans MT"/>
          <w:sz w:val="24"/>
          <w:szCs w:val="24"/>
        </w:rPr>
        <w:t>purpose</w:t>
      </w:r>
    </w:p>
    <w:p w14:paraId="03B897FE" w14:textId="77777777" w:rsidR="00170FA9" w:rsidRPr="002F0B25" w:rsidRDefault="00170FA9" w:rsidP="00427101">
      <w:pPr>
        <w:pStyle w:val="ListParagraph"/>
        <w:numPr>
          <w:ilvl w:val="2"/>
          <w:numId w:val="3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An outline of the risks to</w:t>
      </w:r>
      <w:r w:rsidRPr="002F0B25">
        <w:rPr>
          <w:rFonts w:ascii="Gill Sans MT" w:hAnsi="Gill Sans MT"/>
          <w:spacing w:val="-5"/>
          <w:sz w:val="24"/>
          <w:szCs w:val="24"/>
        </w:rPr>
        <w:t xml:space="preserve"> </w:t>
      </w:r>
      <w:r w:rsidRPr="002F0B25">
        <w:rPr>
          <w:rFonts w:ascii="Gill Sans MT" w:hAnsi="Gill Sans MT"/>
          <w:sz w:val="24"/>
          <w:szCs w:val="24"/>
        </w:rPr>
        <w:t>individuals</w:t>
      </w:r>
    </w:p>
    <w:p w14:paraId="5BAB8D97" w14:textId="77777777" w:rsidR="00170FA9" w:rsidRPr="002F0B25" w:rsidRDefault="00170FA9" w:rsidP="00427101">
      <w:pPr>
        <w:pStyle w:val="ListParagraph"/>
        <w:numPr>
          <w:ilvl w:val="2"/>
          <w:numId w:val="32"/>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measures implemented in order to address</w:t>
      </w:r>
      <w:r w:rsidRPr="002F0B25">
        <w:rPr>
          <w:rFonts w:ascii="Gill Sans MT" w:hAnsi="Gill Sans MT"/>
          <w:spacing w:val="-10"/>
          <w:sz w:val="24"/>
          <w:szCs w:val="24"/>
        </w:rPr>
        <w:t xml:space="preserve"> </w:t>
      </w:r>
      <w:r w:rsidRPr="002F0B25">
        <w:rPr>
          <w:rFonts w:ascii="Gill Sans MT" w:hAnsi="Gill Sans MT"/>
          <w:sz w:val="24"/>
          <w:szCs w:val="24"/>
        </w:rPr>
        <w:t>risk</w:t>
      </w:r>
    </w:p>
    <w:p w14:paraId="5F63BB09" w14:textId="77777777" w:rsidR="00170FA9" w:rsidRPr="002F0B25" w:rsidRDefault="00170FA9" w:rsidP="00EC2BCE">
      <w:pPr>
        <w:pStyle w:val="ListParagraph"/>
        <w:numPr>
          <w:ilvl w:val="1"/>
          <w:numId w:val="2"/>
        </w:numPr>
        <w:tabs>
          <w:tab w:val="left" w:pos="1684"/>
        </w:tabs>
        <w:spacing w:before="158" w:line="276" w:lineRule="auto"/>
        <w:ind w:right="496" w:hanging="674"/>
        <w:jc w:val="both"/>
        <w:rPr>
          <w:rFonts w:ascii="Gill Sans MT" w:hAnsi="Gill Sans MT"/>
          <w:sz w:val="24"/>
          <w:szCs w:val="24"/>
        </w:rPr>
      </w:pPr>
      <w:r w:rsidRPr="002F0B25">
        <w:rPr>
          <w:rFonts w:ascii="Gill Sans MT" w:hAnsi="Gill Sans MT"/>
          <w:sz w:val="24"/>
          <w:szCs w:val="24"/>
        </w:rPr>
        <w:t>Where a DPIA indicates high risk data processing, the Trust will consult the ICO to seek its opinion as to whether the processing operation complies with the</w:t>
      </w:r>
      <w:r w:rsidRPr="002F0B25">
        <w:rPr>
          <w:rFonts w:ascii="Gill Sans MT" w:hAnsi="Gill Sans MT"/>
          <w:spacing w:val="-3"/>
          <w:sz w:val="24"/>
          <w:szCs w:val="24"/>
        </w:rPr>
        <w:t xml:space="preserve"> </w:t>
      </w:r>
      <w:r w:rsidRPr="002F0B25">
        <w:rPr>
          <w:rFonts w:ascii="Gill Sans MT" w:hAnsi="Gill Sans MT"/>
          <w:sz w:val="24"/>
          <w:szCs w:val="24"/>
        </w:rPr>
        <w:t>GDPR.</w:t>
      </w:r>
    </w:p>
    <w:p w14:paraId="100B38AA" w14:textId="77777777" w:rsidR="009728E5" w:rsidRPr="002F0B25" w:rsidRDefault="009728E5" w:rsidP="00EC2BCE">
      <w:pPr>
        <w:pStyle w:val="ListParagraph"/>
        <w:numPr>
          <w:ilvl w:val="1"/>
          <w:numId w:val="2"/>
        </w:numPr>
        <w:tabs>
          <w:tab w:val="left" w:pos="1684"/>
        </w:tabs>
        <w:spacing w:before="158" w:line="276" w:lineRule="auto"/>
        <w:ind w:right="496" w:hanging="674"/>
        <w:jc w:val="both"/>
        <w:rPr>
          <w:rFonts w:ascii="Gill Sans MT" w:hAnsi="Gill Sans MT"/>
          <w:b/>
          <w:sz w:val="24"/>
          <w:szCs w:val="24"/>
        </w:rPr>
      </w:pPr>
      <w:r w:rsidRPr="002F0B25">
        <w:rPr>
          <w:rFonts w:ascii="Gill Sans MT" w:hAnsi="Gill Sans MT"/>
          <w:b/>
          <w:sz w:val="24"/>
          <w:szCs w:val="24"/>
        </w:rPr>
        <w:t>A Trust impact assessment template is provided at Appendix 2</w:t>
      </w:r>
      <w:r w:rsidR="002E4C97" w:rsidRPr="002F0B25">
        <w:rPr>
          <w:rFonts w:ascii="Gill Sans MT" w:hAnsi="Gill Sans MT"/>
          <w:b/>
          <w:sz w:val="24"/>
          <w:szCs w:val="24"/>
        </w:rPr>
        <w:t xml:space="preserve"> of this document.</w:t>
      </w:r>
    </w:p>
    <w:p w14:paraId="198996EB" w14:textId="77777777" w:rsidR="008312C1" w:rsidRPr="002F0B25" w:rsidRDefault="008312C1" w:rsidP="00EC2BCE">
      <w:pPr>
        <w:pStyle w:val="ListParagraph"/>
        <w:numPr>
          <w:ilvl w:val="1"/>
          <w:numId w:val="2"/>
        </w:numPr>
        <w:tabs>
          <w:tab w:val="left" w:pos="1684"/>
        </w:tabs>
        <w:spacing w:before="158" w:line="276" w:lineRule="auto"/>
        <w:ind w:right="496" w:hanging="674"/>
        <w:jc w:val="both"/>
        <w:rPr>
          <w:rFonts w:ascii="Gill Sans MT" w:hAnsi="Gill Sans MT"/>
          <w:sz w:val="24"/>
          <w:szCs w:val="24"/>
        </w:rPr>
      </w:pPr>
      <w:r w:rsidRPr="002F0B25">
        <w:rPr>
          <w:rFonts w:ascii="Gill Sans MT" w:hAnsi="Gill Sans MT"/>
          <w:sz w:val="24"/>
          <w:szCs w:val="24"/>
        </w:rPr>
        <w:t xml:space="preserve">Trust central staff are available to </w:t>
      </w:r>
      <w:r w:rsidR="00233A1D" w:rsidRPr="002F0B25">
        <w:rPr>
          <w:rFonts w:ascii="Gill Sans MT" w:hAnsi="Gill Sans MT"/>
          <w:sz w:val="24"/>
          <w:szCs w:val="24"/>
        </w:rPr>
        <w:t xml:space="preserve">support </w:t>
      </w:r>
      <w:r w:rsidRPr="002F0B25">
        <w:rPr>
          <w:rFonts w:ascii="Gill Sans MT" w:hAnsi="Gill Sans MT"/>
          <w:sz w:val="24"/>
          <w:szCs w:val="24"/>
        </w:rPr>
        <w:t>with the completion of a DPIA</w:t>
      </w:r>
      <w:r w:rsidR="001A5421" w:rsidRPr="002F0B25">
        <w:rPr>
          <w:rFonts w:ascii="Gill Sans MT" w:hAnsi="Gill Sans MT"/>
          <w:sz w:val="24"/>
          <w:szCs w:val="24"/>
        </w:rPr>
        <w:t>.</w:t>
      </w:r>
    </w:p>
    <w:p w14:paraId="4E6F81F2" w14:textId="77777777" w:rsidR="00170FA9" w:rsidRPr="002F0B25" w:rsidRDefault="00170FA9" w:rsidP="00EC2BCE">
      <w:pPr>
        <w:pStyle w:val="Heading1"/>
        <w:numPr>
          <w:ilvl w:val="0"/>
          <w:numId w:val="2"/>
        </w:numPr>
        <w:tabs>
          <w:tab w:val="left" w:pos="980"/>
          <w:tab w:val="left" w:pos="981"/>
        </w:tabs>
        <w:ind w:left="980" w:hanging="720"/>
        <w:jc w:val="both"/>
        <w:rPr>
          <w:rFonts w:ascii="Gill Sans MT" w:hAnsi="Gill Sans MT"/>
          <w:sz w:val="24"/>
          <w:szCs w:val="24"/>
        </w:rPr>
      </w:pPr>
      <w:bookmarkStart w:id="17" w:name="_bookmark17"/>
      <w:bookmarkEnd w:id="17"/>
      <w:r w:rsidRPr="002F0B25">
        <w:rPr>
          <w:rFonts w:ascii="Gill Sans MT" w:hAnsi="Gill Sans MT"/>
          <w:sz w:val="24"/>
          <w:szCs w:val="24"/>
        </w:rPr>
        <w:t>Data</w:t>
      </w:r>
      <w:r w:rsidRPr="002F0B25">
        <w:rPr>
          <w:rFonts w:ascii="Gill Sans MT" w:hAnsi="Gill Sans MT"/>
          <w:spacing w:val="-1"/>
          <w:sz w:val="24"/>
          <w:szCs w:val="24"/>
        </w:rPr>
        <w:t xml:space="preserve"> </w:t>
      </w:r>
      <w:r w:rsidRPr="002F0B25">
        <w:rPr>
          <w:rFonts w:ascii="Gill Sans MT" w:hAnsi="Gill Sans MT"/>
          <w:sz w:val="24"/>
          <w:szCs w:val="24"/>
        </w:rPr>
        <w:t>breaches</w:t>
      </w:r>
    </w:p>
    <w:p w14:paraId="26D9132E" w14:textId="77777777" w:rsidR="00170FA9" w:rsidRPr="002F0B25" w:rsidRDefault="00170FA9" w:rsidP="00EC2BCE">
      <w:pPr>
        <w:pStyle w:val="ListParagraph"/>
        <w:numPr>
          <w:ilvl w:val="1"/>
          <w:numId w:val="2"/>
        </w:numPr>
        <w:tabs>
          <w:tab w:val="left" w:pos="1684"/>
        </w:tabs>
        <w:spacing w:before="248" w:line="276" w:lineRule="auto"/>
        <w:ind w:right="498" w:hanging="674"/>
        <w:jc w:val="both"/>
        <w:rPr>
          <w:rFonts w:ascii="Gill Sans MT" w:hAnsi="Gill Sans MT"/>
          <w:sz w:val="24"/>
          <w:szCs w:val="24"/>
        </w:rPr>
      </w:pPr>
      <w:r w:rsidRPr="002F0B25">
        <w:rPr>
          <w:rFonts w:ascii="Gill Sans MT" w:hAnsi="Gill Sans MT"/>
          <w:sz w:val="24"/>
          <w:szCs w:val="24"/>
        </w:rPr>
        <w:t>The term ‘personal data breach’ refers to a breach of security which has led to the destruction, loss, alteration, unauthorised disclosure of, or access to, personal</w:t>
      </w:r>
      <w:r w:rsidRPr="002F0B25">
        <w:rPr>
          <w:rFonts w:ascii="Gill Sans MT" w:hAnsi="Gill Sans MT"/>
          <w:spacing w:val="-2"/>
          <w:sz w:val="24"/>
          <w:szCs w:val="24"/>
        </w:rPr>
        <w:t xml:space="preserve"> </w:t>
      </w:r>
      <w:r w:rsidRPr="002F0B25">
        <w:rPr>
          <w:rFonts w:ascii="Gill Sans MT" w:hAnsi="Gill Sans MT"/>
          <w:sz w:val="24"/>
          <w:szCs w:val="24"/>
        </w:rPr>
        <w:t>data.</w:t>
      </w:r>
    </w:p>
    <w:p w14:paraId="70C1A59F"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 xml:space="preserve">In the Trust </w:t>
      </w:r>
      <w:r w:rsidR="00956BAA" w:rsidRPr="002F0B25">
        <w:rPr>
          <w:rFonts w:ascii="Gill Sans MT" w:hAnsi="Gill Sans MT"/>
          <w:sz w:val="24"/>
          <w:szCs w:val="24"/>
        </w:rPr>
        <w:t>the DPO and in the academies and s</w:t>
      </w:r>
      <w:r w:rsidRPr="002F0B25">
        <w:rPr>
          <w:rFonts w:ascii="Gill Sans MT" w:hAnsi="Gill Sans MT"/>
          <w:sz w:val="24"/>
          <w:szCs w:val="24"/>
        </w:rPr>
        <w:t>chools</w:t>
      </w:r>
      <w:r w:rsidR="00956BAA" w:rsidRPr="002F0B25">
        <w:rPr>
          <w:rFonts w:ascii="Gill Sans MT" w:hAnsi="Gill Sans MT"/>
          <w:sz w:val="24"/>
          <w:szCs w:val="24"/>
        </w:rPr>
        <w:t xml:space="preserve">, </w:t>
      </w:r>
      <w:r w:rsidR="00233A1D" w:rsidRPr="002F0B25">
        <w:rPr>
          <w:rFonts w:ascii="Gill Sans MT" w:hAnsi="Gill Sans MT"/>
          <w:sz w:val="24"/>
          <w:szCs w:val="24"/>
        </w:rPr>
        <w:t xml:space="preserve">the Principal </w:t>
      </w:r>
      <w:r w:rsidRPr="002F0B25">
        <w:rPr>
          <w:rFonts w:ascii="Gill Sans MT" w:hAnsi="Gill Sans MT"/>
          <w:sz w:val="24"/>
          <w:szCs w:val="24"/>
        </w:rPr>
        <w:t>will ensure that all staff members are made aware of, and understand, what constitutes a data breach as part of their CPD</w:t>
      </w:r>
      <w:r w:rsidRPr="002F0B25">
        <w:rPr>
          <w:rFonts w:ascii="Gill Sans MT" w:hAnsi="Gill Sans MT"/>
          <w:spacing w:val="-9"/>
          <w:sz w:val="24"/>
          <w:szCs w:val="24"/>
        </w:rPr>
        <w:t xml:space="preserve"> </w:t>
      </w:r>
      <w:r w:rsidRPr="002F0B25">
        <w:rPr>
          <w:rFonts w:ascii="Gill Sans MT" w:hAnsi="Gill Sans MT"/>
          <w:sz w:val="24"/>
          <w:szCs w:val="24"/>
        </w:rPr>
        <w:t>training.</w:t>
      </w:r>
    </w:p>
    <w:p w14:paraId="4FFBC3C4" w14:textId="77777777" w:rsidR="00170FA9" w:rsidRPr="002F0B25" w:rsidRDefault="00170FA9" w:rsidP="00EC2BCE">
      <w:pPr>
        <w:pStyle w:val="ListParagraph"/>
        <w:numPr>
          <w:ilvl w:val="1"/>
          <w:numId w:val="2"/>
        </w:numPr>
        <w:tabs>
          <w:tab w:val="left" w:pos="1684"/>
        </w:tabs>
        <w:spacing w:before="201" w:line="276" w:lineRule="auto"/>
        <w:ind w:right="505" w:hanging="674"/>
        <w:jc w:val="both"/>
        <w:rPr>
          <w:rFonts w:ascii="Gill Sans MT" w:hAnsi="Gill Sans MT"/>
          <w:sz w:val="24"/>
          <w:szCs w:val="24"/>
        </w:rPr>
      </w:pPr>
      <w:r w:rsidRPr="002F0B25">
        <w:rPr>
          <w:rFonts w:ascii="Gill Sans MT" w:hAnsi="Gill Sans MT"/>
          <w:sz w:val="24"/>
          <w:szCs w:val="24"/>
        </w:rPr>
        <w:t>All Data Breaches must be tre</w:t>
      </w:r>
      <w:r w:rsidR="002A0992" w:rsidRPr="002F0B25">
        <w:rPr>
          <w:rFonts w:ascii="Gill Sans MT" w:hAnsi="Gill Sans MT"/>
          <w:sz w:val="24"/>
          <w:szCs w:val="24"/>
        </w:rPr>
        <w:t>ated as per the guidance in this document.</w:t>
      </w:r>
      <w:r w:rsidR="00487DBE" w:rsidRPr="002F0B25">
        <w:rPr>
          <w:rFonts w:ascii="Gill Sans MT" w:hAnsi="Gill Sans MT"/>
          <w:sz w:val="24"/>
          <w:szCs w:val="24"/>
        </w:rPr>
        <w:t xml:space="preserve"> </w:t>
      </w:r>
      <w:r w:rsidR="00487DBE" w:rsidRPr="002F0B25">
        <w:rPr>
          <w:rFonts w:ascii="Gill Sans MT" w:hAnsi="Gill Sans MT"/>
          <w:b/>
          <w:sz w:val="24"/>
          <w:szCs w:val="24"/>
        </w:rPr>
        <w:t>(</w:t>
      </w:r>
      <w:r w:rsidR="00634C34" w:rsidRPr="002F0B25">
        <w:rPr>
          <w:rFonts w:ascii="Gill Sans MT" w:hAnsi="Gill Sans MT"/>
          <w:b/>
          <w:sz w:val="24"/>
          <w:szCs w:val="24"/>
        </w:rPr>
        <w:t>Refer</w:t>
      </w:r>
      <w:r w:rsidR="00487DBE" w:rsidRPr="002F0B25">
        <w:rPr>
          <w:rFonts w:ascii="Gill Sans MT" w:hAnsi="Gill Sans MT"/>
          <w:b/>
          <w:sz w:val="24"/>
          <w:szCs w:val="24"/>
        </w:rPr>
        <w:t xml:space="preserve"> to</w:t>
      </w:r>
      <w:r w:rsidR="00487DBE" w:rsidRPr="002F0B25">
        <w:rPr>
          <w:rFonts w:ascii="Gill Sans MT" w:hAnsi="Gill Sans MT"/>
          <w:sz w:val="24"/>
          <w:szCs w:val="24"/>
        </w:rPr>
        <w:t xml:space="preserve"> </w:t>
      </w:r>
      <w:r w:rsidR="00233A1D" w:rsidRPr="002F0B25">
        <w:rPr>
          <w:rFonts w:ascii="Gill Sans MT" w:hAnsi="Gill Sans MT"/>
          <w:b/>
          <w:sz w:val="24"/>
          <w:szCs w:val="24"/>
        </w:rPr>
        <w:t>A</w:t>
      </w:r>
      <w:r w:rsidR="00487DBE" w:rsidRPr="002F0B25">
        <w:rPr>
          <w:rFonts w:ascii="Gill Sans MT" w:hAnsi="Gill Sans MT"/>
          <w:b/>
          <w:sz w:val="24"/>
          <w:szCs w:val="24"/>
        </w:rPr>
        <w:t>ppendix 1 data breach procedure.)</w:t>
      </w:r>
    </w:p>
    <w:p w14:paraId="08920B8D" w14:textId="77777777" w:rsidR="00170FA9" w:rsidRPr="002F0B25" w:rsidRDefault="00170FA9" w:rsidP="00EC2BCE">
      <w:pPr>
        <w:pStyle w:val="ListParagraph"/>
        <w:numPr>
          <w:ilvl w:val="1"/>
          <w:numId w:val="2"/>
        </w:numPr>
        <w:tabs>
          <w:tab w:val="left" w:pos="1684"/>
        </w:tabs>
        <w:spacing w:before="201" w:line="276" w:lineRule="auto"/>
        <w:ind w:right="505" w:hanging="674"/>
        <w:jc w:val="both"/>
        <w:rPr>
          <w:rFonts w:ascii="Gill Sans MT" w:hAnsi="Gill Sans MT"/>
          <w:sz w:val="24"/>
          <w:szCs w:val="24"/>
        </w:rPr>
      </w:pPr>
      <w:r w:rsidRPr="002F0B25">
        <w:rPr>
          <w:rFonts w:ascii="Gill Sans MT" w:hAnsi="Gill Sans MT"/>
          <w:sz w:val="24"/>
          <w:szCs w:val="24"/>
        </w:rPr>
        <w:t>Where a breach is likely to result in a risk to the rights and freedoms of individuals, the relevant supervisory authority will be</w:t>
      </w:r>
      <w:r w:rsidRPr="002F0B25">
        <w:rPr>
          <w:rFonts w:ascii="Gill Sans MT" w:hAnsi="Gill Sans MT"/>
          <w:spacing w:val="-1"/>
          <w:sz w:val="24"/>
          <w:szCs w:val="24"/>
        </w:rPr>
        <w:t xml:space="preserve"> </w:t>
      </w:r>
      <w:r w:rsidRPr="002F0B25">
        <w:rPr>
          <w:rFonts w:ascii="Gill Sans MT" w:hAnsi="Gill Sans MT"/>
          <w:sz w:val="24"/>
          <w:szCs w:val="24"/>
        </w:rPr>
        <w:t>informed.</w:t>
      </w:r>
    </w:p>
    <w:p w14:paraId="65D1CF6D" w14:textId="77777777" w:rsidR="00170FA9" w:rsidRPr="002F0B25" w:rsidRDefault="00170FA9" w:rsidP="00EC2BCE">
      <w:pPr>
        <w:pStyle w:val="ListParagraph"/>
        <w:numPr>
          <w:ilvl w:val="1"/>
          <w:numId w:val="2"/>
        </w:numPr>
        <w:tabs>
          <w:tab w:val="left" w:pos="1684"/>
        </w:tabs>
        <w:spacing w:before="201" w:line="276" w:lineRule="auto"/>
        <w:ind w:right="502" w:hanging="674"/>
        <w:jc w:val="both"/>
        <w:rPr>
          <w:rFonts w:ascii="Gill Sans MT" w:hAnsi="Gill Sans MT"/>
          <w:sz w:val="24"/>
          <w:szCs w:val="24"/>
        </w:rPr>
      </w:pPr>
      <w:r w:rsidRPr="002F0B25">
        <w:rPr>
          <w:rFonts w:ascii="Gill Sans MT" w:hAnsi="Gill Sans MT"/>
          <w:sz w:val="24"/>
          <w:szCs w:val="24"/>
        </w:rPr>
        <w:t>All notifiable breaches will be reported to the relevant supervisory authority within 72 hours of the Trust becoming aware of</w:t>
      </w:r>
      <w:r w:rsidRPr="002F0B25">
        <w:rPr>
          <w:rFonts w:ascii="Gill Sans MT" w:hAnsi="Gill Sans MT"/>
          <w:spacing w:val="-1"/>
          <w:sz w:val="24"/>
          <w:szCs w:val="24"/>
        </w:rPr>
        <w:t xml:space="preserve"> </w:t>
      </w:r>
      <w:r w:rsidRPr="002F0B25">
        <w:rPr>
          <w:rFonts w:ascii="Gill Sans MT" w:hAnsi="Gill Sans MT"/>
          <w:sz w:val="24"/>
          <w:szCs w:val="24"/>
        </w:rPr>
        <w:t>it.</w:t>
      </w:r>
    </w:p>
    <w:p w14:paraId="3D0F7312" w14:textId="77777777" w:rsidR="00170FA9" w:rsidRPr="002F0B25" w:rsidRDefault="00170FA9" w:rsidP="00EC2BCE">
      <w:pPr>
        <w:pStyle w:val="ListParagraph"/>
        <w:numPr>
          <w:ilvl w:val="1"/>
          <w:numId w:val="2"/>
        </w:numPr>
        <w:tabs>
          <w:tab w:val="left" w:pos="1684"/>
        </w:tabs>
        <w:spacing w:line="276" w:lineRule="auto"/>
        <w:ind w:right="494" w:hanging="674"/>
        <w:jc w:val="both"/>
        <w:rPr>
          <w:rFonts w:ascii="Gill Sans MT" w:hAnsi="Gill Sans MT"/>
          <w:sz w:val="24"/>
          <w:szCs w:val="24"/>
        </w:rPr>
      </w:pPr>
      <w:r w:rsidRPr="002F0B25">
        <w:rPr>
          <w:rFonts w:ascii="Gill Sans MT" w:hAnsi="Gill Sans MT"/>
          <w:sz w:val="24"/>
          <w:szCs w:val="24"/>
        </w:rPr>
        <w:t>The risk of the breach having a detrimental effect on the individual, and the need to notify the relevant supervisory authority, will be assessed on a case- by-case</w:t>
      </w:r>
      <w:r w:rsidRPr="002F0B25">
        <w:rPr>
          <w:rFonts w:ascii="Gill Sans MT" w:hAnsi="Gill Sans MT"/>
          <w:spacing w:val="-1"/>
          <w:sz w:val="24"/>
          <w:szCs w:val="24"/>
        </w:rPr>
        <w:t xml:space="preserve"> </w:t>
      </w:r>
      <w:r w:rsidRPr="002F0B25">
        <w:rPr>
          <w:rFonts w:ascii="Gill Sans MT" w:hAnsi="Gill Sans MT"/>
          <w:sz w:val="24"/>
          <w:szCs w:val="24"/>
        </w:rPr>
        <w:t>basis.</w:t>
      </w:r>
    </w:p>
    <w:p w14:paraId="14BE57A7" w14:textId="77777777" w:rsidR="00170FA9" w:rsidRPr="002F0B25" w:rsidRDefault="00170FA9" w:rsidP="00EC2BCE">
      <w:pPr>
        <w:pStyle w:val="ListParagraph"/>
        <w:numPr>
          <w:ilvl w:val="1"/>
          <w:numId w:val="2"/>
        </w:numPr>
        <w:tabs>
          <w:tab w:val="left" w:pos="1684"/>
        </w:tabs>
        <w:spacing w:line="276" w:lineRule="auto"/>
        <w:ind w:right="495" w:hanging="674"/>
        <w:jc w:val="both"/>
        <w:rPr>
          <w:rFonts w:ascii="Gill Sans MT" w:hAnsi="Gill Sans MT"/>
          <w:sz w:val="24"/>
          <w:szCs w:val="24"/>
        </w:rPr>
      </w:pPr>
      <w:r w:rsidRPr="002F0B25">
        <w:rPr>
          <w:rFonts w:ascii="Gill Sans MT" w:hAnsi="Gill Sans MT"/>
          <w:sz w:val="24"/>
          <w:szCs w:val="24"/>
        </w:rPr>
        <w:t>In the event that a breach is likely to result in a high risk to the rights and freedoms of an individual, the Trust will notify those concerned</w:t>
      </w:r>
      <w:r w:rsidRPr="002F0B25">
        <w:rPr>
          <w:rFonts w:ascii="Gill Sans MT" w:hAnsi="Gill Sans MT"/>
          <w:spacing w:val="-15"/>
          <w:sz w:val="24"/>
          <w:szCs w:val="24"/>
        </w:rPr>
        <w:t xml:space="preserve"> </w:t>
      </w:r>
      <w:r w:rsidRPr="002F0B25">
        <w:rPr>
          <w:rFonts w:ascii="Gill Sans MT" w:hAnsi="Gill Sans MT"/>
          <w:sz w:val="24"/>
          <w:szCs w:val="24"/>
        </w:rPr>
        <w:t>directly.</w:t>
      </w:r>
    </w:p>
    <w:p w14:paraId="65355A89" w14:textId="77777777" w:rsidR="00170FA9" w:rsidRPr="002F0B25" w:rsidRDefault="00170FA9" w:rsidP="00EC2BCE">
      <w:pPr>
        <w:spacing w:after="0"/>
        <w:jc w:val="both"/>
      </w:pPr>
    </w:p>
    <w:p w14:paraId="4ADF34CD" w14:textId="77777777" w:rsidR="00170FA9" w:rsidRPr="002F0B25" w:rsidRDefault="00170FA9" w:rsidP="00EC2BCE">
      <w:pPr>
        <w:pStyle w:val="ListParagraph"/>
        <w:numPr>
          <w:ilvl w:val="1"/>
          <w:numId w:val="2"/>
        </w:numPr>
        <w:tabs>
          <w:tab w:val="left" w:pos="1684"/>
        </w:tabs>
        <w:spacing w:before="0" w:line="276" w:lineRule="auto"/>
        <w:ind w:right="498" w:hanging="674"/>
        <w:jc w:val="both"/>
        <w:rPr>
          <w:rFonts w:ascii="Gill Sans MT" w:hAnsi="Gill Sans MT"/>
          <w:sz w:val="24"/>
          <w:szCs w:val="24"/>
        </w:rPr>
      </w:pPr>
      <w:r w:rsidRPr="002F0B25">
        <w:rPr>
          <w:rFonts w:ascii="Gill Sans MT" w:hAnsi="Gill Sans MT"/>
          <w:sz w:val="24"/>
          <w:szCs w:val="24"/>
        </w:rPr>
        <w:t>A</w:t>
      </w:r>
      <w:r w:rsidRPr="002F0B25">
        <w:rPr>
          <w:rFonts w:ascii="Gill Sans MT" w:hAnsi="Gill Sans MT"/>
          <w:spacing w:val="-17"/>
          <w:sz w:val="24"/>
          <w:szCs w:val="24"/>
        </w:rPr>
        <w:t xml:space="preserve"> </w:t>
      </w:r>
      <w:r w:rsidRPr="002F0B25">
        <w:rPr>
          <w:rFonts w:ascii="Gill Sans MT" w:hAnsi="Gill Sans MT"/>
          <w:sz w:val="24"/>
          <w:szCs w:val="24"/>
        </w:rPr>
        <w:t>‘high</w:t>
      </w:r>
      <w:r w:rsidRPr="002F0B25">
        <w:rPr>
          <w:rFonts w:ascii="Gill Sans MT" w:hAnsi="Gill Sans MT"/>
          <w:spacing w:val="-16"/>
          <w:sz w:val="24"/>
          <w:szCs w:val="24"/>
        </w:rPr>
        <w:t xml:space="preserve"> </w:t>
      </w:r>
      <w:r w:rsidRPr="002F0B25">
        <w:rPr>
          <w:rFonts w:ascii="Gill Sans MT" w:hAnsi="Gill Sans MT"/>
          <w:sz w:val="24"/>
          <w:szCs w:val="24"/>
        </w:rPr>
        <w:t>risk’</w:t>
      </w:r>
      <w:r w:rsidRPr="002F0B25">
        <w:rPr>
          <w:rFonts w:ascii="Gill Sans MT" w:hAnsi="Gill Sans MT"/>
          <w:spacing w:val="-17"/>
          <w:sz w:val="24"/>
          <w:szCs w:val="24"/>
        </w:rPr>
        <w:t xml:space="preserve"> </w:t>
      </w:r>
      <w:r w:rsidRPr="002F0B25">
        <w:rPr>
          <w:rFonts w:ascii="Gill Sans MT" w:hAnsi="Gill Sans MT"/>
          <w:sz w:val="24"/>
          <w:szCs w:val="24"/>
        </w:rPr>
        <w:t>breach</w:t>
      </w:r>
      <w:r w:rsidRPr="002F0B25">
        <w:rPr>
          <w:rFonts w:ascii="Gill Sans MT" w:hAnsi="Gill Sans MT"/>
          <w:spacing w:val="-19"/>
          <w:sz w:val="24"/>
          <w:szCs w:val="24"/>
        </w:rPr>
        <w:t xml:space="preserve"> </w:t>
      </w:r>
      <w:r w:rsidRPr="002F0B25">
        <w:rPr>
          <w:rFonts w:ascii="Gill Sans MT" w:hAnsi="Gill Sans MT"/>
          <w:sz w:val="24"/>
          <w:szCs w:val="24"/>
        </w:rPr>
        <w:t>means</w:t>
      </w:r>
      <w:r w:rsidRPr="002F0B25">
        <w:rPr>
          <w:rFonts w:ascii="Gill Sans MT" w:hAnsi="Gill Sans MT"/>
          <w:spacing w:val="-16"/>
          <w:sz w:val="24"/>
          <w:szCs w:val="24"/>
        </w:rPr>
        <w:t xml:space="preserve"> </w:t>
      </w:r>
      <w:r w:rsidRPr="002F0B25">
        <w:rPr>
          <w:rFonts w:ascii="Gill Sans MT" w:hAnsi="Gill Sans MT"/>
          <w:sz w:val="24"/>
          <w:szCs w:val="24"/>
        </w:rPr>
        <w:t>that</w:t>
      </w:r>
      <w:r w:rsidRPr="002F0B25">
        <w:rPr>
          <w:rFonts w:ascii="Gill Sans MT" w:hAnsi="Gill Sans MT"/>
          <w:spacing w:val="-17"/>
          <w:sz w:val="24"/>
          <w:szCs w:val="24"/>
        </w:rPr>
        <w:t xml:space="preserve"> </w:t>
      </w:r>
      <w:r w:rsidRPr="002F0B25">
        <w:rPr>
          <w:rFonts w:ascii="Gill Sans MT" w:hAnsi="Gill Sans MT"/>
          <w:sz w:val="24"/>
          <w:szCs w:val="24"/>
        </w:rPr>
        <w:t>the</w:t>
      </w:r>
      <w:r w:rsidRPr="002F0B25">
        <w:rPr>
          <w:rFonts w:ascii="Gill Sans MT" w:hAnsi="Gill Sans MT"/>
          <w:spacing w:val="-19"/>
          <w:sz w:val="24"/>
          <w:szCs w:val="24"/>
        </w:rPr>
        <w:t xml:space="preserve"> </w:t>
      </w:r>
      <w:r w:rsidRPr="002F0B25">
        <w:rPr>
          <w:rFonts w:ascii="Gill Sans MT" w:hAnsi="Gill Sans MT"/>
          <w:sz w:val="24"/>
          <w:szCs w:val="24"/>
        </w:rPr>
        <w:t>threshold</w:t>
      </w:r>
      <w:r w:rsidRPr="002F0B25">
        <w:rPr>
          <w:rFonts w:ascii="Gill Sans MT" w:hAnsi="Gill Sans MT"/>
          <w:spacing w:val="-18"/>
          <w:sz w:val="24"/>
          <w:szCs w:val="24"/>
        </w:rPr>
        <w:t xml:space="preserve"> </w:t>
      </w:r>
      <w:r w:rsidRPr="002F0B25">
        <w:rPr>
          <w:rFonts w:ascii="Gill Sans MT" w:hAnsi="Gill Sans MT"/>
          <w:sz w:val="24"/>
          <w:szCs w:val="24"/>
        </w:rPr>
        <w:t>for</w:t>
      </w:r>
      <w:r w:rsidRPr="002F0B25">
        <w:rPr>
          <w:rFonts w:ascii="Gill Sans MT" w:hAnsi="Gill Sans MT"/>
          <w:spacing w:val="-18"/>
          <w:sz w:val="24"/>
          <w:szCs w:val="24"/>
        </w:rPr>
        <w:t xml:space="preserve"> </w:t>
      </w:r>
      <w:r w:rsidRPr="002F0B25">
        <w:rPr>
          <w:rFonts w:ascii="Gill Sans MT" w:hAnsi="Gill Sans MT"/>
          <w:sz w:val="24"/>
          <w:szCs w:val="24"/>
        </w:rPr>
        <w:t>notifying</w:t>
      </w:r>
      <w:r w:rsidRPr="002F0B25">
        <w:rPr>
          <w:rFonts w:ascii="Gill Sans MT" w:hAnsi="Gill Sans MT"/>
          <w:spacing w:val="-14"/>
          <w:sz w:val="24"/>
          <w:szCs w:val="24"/>
        </w:rPr>
        <w:t xml:space="preserve"> </w:t>
      </w:r>
      <w:r w:rsidRPr="002F0B25">
        <w:rPr>
          <w:rFonts w:ascii="Gill Sans MT" w:hAnsi="Gill Sans MT"/>
          <w:sz w:val="24"/>
          <w:szCs w:val="24"/>
        </w:rPr>
        <w:t>the</w:t>
      </w:r>
      <w:r w:rsidRPr="002F0B25">
        <w:rPr>
          <w:rFonts w:ascii="Gill Sans MT" w:hAnsi="Gill Sans MT"/>
          <w:spacing w:val="-16"/>
          <w:sz w:val="24"/>
          <w:szCs w:val="24"/>
        </w:rPr>
        <w:t xml:space="preserve"> </w:t>
      </w:r>
      <w:r w:rsidRPr="002F0B25">
        <w:rPr>
          <w:rFonts w:ascii="Gill Sans MT" w:hAnsi="Gill Sans MT"/>
          <w:sz w:val="24"/>
          <w:szCs w:val="24"/>
        </w:rPr>
        <w:t>individual</w:t>
      </w:r>
      <w:r w:rsidRPr="002F0B25">
        <w:rPr>
          <w:rFonts w:ascii="Gill Sans MT" w:hAnsi="Gill Sans MT"/>
          <w:spacing w:val="-17"/>
          <w:sz w:val="24"/>
          <w:szCs w:val="24"/>
        </w:rPr>
        <w:t xml:space="preserve"> </w:t>
      </w:r>
      <w:r w:rsidRPr="002F0B25">
        <w:rPr>
          <w:rFonts w:ascii="Gill Sans MT" w:hAnsi="Gill Sans MT"/>
          <w:sz w:val="24"/>
          <w:szCs w:val="24"/>
        </w:rPr>
        <w:t>is</w:t>
      </w:r>
      <w:r w:rsidRPr="002F0B25">
        <w:rPr>
          <w:rFonts w:ascii="Gill Sans MT" w:hAnsi="Gill Sans MT"/>
          <w:spacing w:val="-16"/>
          <w:sz w:val="24"/>
          <w:szCs w:val="24"/>
        </w:rPr>
        <w:t xml:space="preserve"> </w:t>
      </w:r>
      <w:r w:rsidRPr="002F0B25">
        <w:rPr>
          <w:rFonts w:ascii="Gill Sans MT" w:hAnsi="Gill Sans MT"/>
          <w:sz w:val="24"/>
          <w:szCs w:val="24"/>
        </w:rPr>
        <w:t>higher than that for notifying the relevant supervisory</w:t>
      </w:r>
      <w:r w:rsidRPr="002F0B25">
        <w:rPr>
          <w:rFonts w:ascii="Gill Sans MT" w:hAnsi="Gill Sans MT"/>
          <w:spacing w:val="-8"/>
          <w:sz w:val="24"/>
          <w:szCs w:val="24"/>
        </w:rPr>
        <w:t xml:space="preserve"> </w:t>
      </w:r>
      <w:r w:rsidRPr="002F0B25">
        <w:rPr>
          <w:rFonts w:ascii="Gill Sans MT" w:hAnsi="Gill Sans MT"/>
          <w:sz w:val="24"/>
          <w:szCs w:val="24"/>
        </w:rPr>
        <w:t>authority.</w:t>
      </w:r>
    </w:p>
    <w:p w14:paraId="6FF9800D" w14:textId="77777777" w:rsidR="00170FA9" w:rsidRPr="002F0B25" w:rsidRDefault="00170FA9" w:rsidP="00EC2BCE">
      <w:pPr>
        <w:pStyle w:val="ListParagraph"/>
        <w:numPr>
          <w:ilvl w:val="1"/>
          <w:numId w:val="2"/>
        </w:numPr>
        <w:tabs>
          <w:tab w:val="left" w:pos="1684"/>
        </w:tabs>
        <w:spacing w:before="201" w:line="276" w:lineRule="auto"/>
        <w:ind w:right="500" w:hanging="674"/>
        <w:jc w:val="both"/>
        <w:rPr>
          <w:rFonts w:ascii="Gill Sans MT" w:hAnsi="Gill Sans MT"/>
          <w:sz w:val="24"/>
          <w:szCs w:val="24"/>
        </w:rPr>
      </w:pPr>
      <w:r w:rsidRPr="002F0B25">
        <w:rPr>
          <w:rFonts w:ascii="Gill Sans MT" w:hAnsi="Gill Sans MT"/>
          <w:sz w:val="24"/>
          <w:szCs w:val="24"/>
        </w:rPr>
        <w:lastRenderedPageBreak/>
        <w:t>In the event that a breach is sufficiently serious, the public will be notified without undue delay.</w:t>
      </w:r>
    </w:p>
    <w:p w14:paraId="51B25BEC" w14:textId="77777777" w:rsidR="000D4823" w:rsidRPr="002F0B25" w:rsidRDefault="00170FA9" w:rsidP="00EC2BCE">
      <w:pPr>
        <w:pStyle w:val="ListParagraph"/>
        <w:numPr>
          <w:ilvl w:val="1"/>
          <w:numId w:val="2"/>
        </w:numPr>
        <w:tabs>
          <w:tab w:val="left" w:pos="1684"/>
        </w:tabs>
        <w:spacing w:line="276" w:lineRule="auto"/>
        <w:ind w:right="496" w:hanging="674"/>
        <w:jc w:val="both"/>
        <w:rPr>
          <w:rFonts w:ascii="Gill Sans MT" w:hAnsi="Gill Sans MT"/>
          <w:sz w:val="24"/>
          <w:szCs w:val="24"/>
        </w:rPr>
      </w:pPr>
      <w:r w:rsidRPr="002F0B25">
        <w:rPr>
          <w:rFonts w:ascii="Gill Sans MT" w:hAnsi="Gill Sans MT"/>
          <w:sz w:val="24"/>
          <w:szCs w:val="24"/>
        </w:rPr>
        <w:t>Effective and robust breach detection, investigation and internal reporting procedures are in place at the Trust, which facilitate decision-making in relation to whether the relevant supervisory authority or the public need to be notified.</w:t>
      </w:r>
    </w:p>
    <w:p w14:paraId="427D4779" w14:textId="77777777" w:rsidR="00170FA9" w:rsidRPr="002F0B25" w:rsidRDefault="00170FA9" w:rsidP="00EC2BCE">
      <w:pPr>
        <w:pStyle w:val="ListParagraph"/>
        <w:numPr>
          <w:ilvl w:val="1"/>
          <w:numId w:val="2"/>
        </w:numPr>
        <w:tabs>
          <w:tab w:val="left" w:pos="1684"/>
        </w:tabs>
        <w:ind w:hanging="737"/>
        <w:jc w:val="both"/>
        <w:rPr>
          <w:rFonts w:ascii="Gill Sans MT" w:hAnsi="Gill Sans MT"/>
          <w:sz w:val="24"/>
          <w:szCs w:val="24"/>
        </w:rPr>
      </w:pPr>
      <w:r w:rsidRPr="002F0B25">
        <w:rPr>
          <w:rFonts w:ascii="Gill Sans MT" w:hAnsi="Gill Sans MT"/>
          <w:sz w:val="24"/>
          <w:szCs w:val="24"/>
        </w:rPr>
        <w:t>Within a breach notification, the following information will be</w:t>
      </w:r>
      <w:r w:rsidRPr="002F0B25">
        <w:rPr>
          <w:rFonts w:ascii="Gill Sans MT" w:hAnsi="Gill Sans MT"/>
          <w:spacing w:val="-10"/>
          <w:sz w:val="24"/>
          <w:szCs w:val="24"/>
        </w:rPr>
        <w:t xml:space="preserve"> </w:t>
      </w:r>
      <w:r w:rsidRPr="002F0B25">
        <w:rPr>
          <w:rFonts w:ascii="Gill Sans MT" w:hAnsi="Gill Sans MT"/>
          <w:sz w:val="24"/>
          <w:szCs w:val="24"/>
        </w:rPr>
        <w:t>outlined:</w:t>
      </w:r>
    </w:p>
    <w:p w14:paraId="5B2BC585" w14:textId="77777777" w:rsidR="00170FA9" w:rsidRPr="002F0B25" w:rsidRDefault="00170FA9" w:rsidP="00EC2BCE">
      <w:pPr>
        <w:pStyle w:val="BodyText"/>
        <w:spacing w:before="7"/>
        <w:ind w:left="0"/>
        <w:jc w:val="both"/>
        <w:rPr>
          <w:rFonts w:ascii="Gill Sans MT" w:hAnsi="Gill Sans MT"/>
          <w:sz w:val="24"/>
          <w:szCs w:val="24"/>
        </w:rPr>
      </w:pPr>
    </w:p>
    <w:p w14:paraId="394573FB" w14:textId="77777777" w:rsidR="00170FA9" w:rsidRPr="002F0B25" w:rsidRDefault="00170FA9" w:rsidP="00427101">
      <w:pPr>
        <w:pStyle w:val="ListParagraph"/>
        <w:numPr>
          <w:ilvl w:val="2"/>
          <w:numId w:val="33"/>
        </w:numPr>
        <w:tabs>
          <w:tab w:val="left" w:pos="2103"/>
          <w:tab w:val="left" w:pos="2104"/>
        </w:tabs>
        <w:spacing w:before="0" w:line="273" w:lineRule="auto"/>
        <w:ind w:right="1015"/>
        <w:jc w:val="both"/>
        <w:rPr>
          <w:rFonts w:ascii="Gill Sans MT" w:hAnsi="Gill Sans MT"/>
          <w:sz w:val="24"/>
          <w:szCs w:val="24"/>
        </w:rPr>
      </w:pPr>
      <w:r w:rsidRPr="002F0B25">
        <w:rPr>
          <w:rFonts w:ascii="Gill Sans MT" w:hAnsi="Gill Sans MT"/>
          <w:sz w:val="24"/>
          <w:szCs w:val="24"/>
        </w:rPr>
        <w:t>The nature of the personal data breach, including the categories and approximate number of individuals and records</w:t>
      </w:r>
      <w:r w:rsidRPr="002F0B25">
        <w:rPr>
          <w:rFonts w:ascii="Gill Sans MT" w:hAnsi="Gill Sans MT"/>
          <w:spacing w:val="-1"/>
          <w:sz w:val="24"/>
          <w:szCs w:val="24"/>
        </w:rPr>
        <w:t xml:space="preserve"> </w:t>
      </w:r>
      <w:r w:rsidRPr="002F0B25">
        <w:rPr>
          <w:rFonts w:ascii="Gill Sans MT" w:hAnsi="Gill Sans MT"/>
          <w:sz w:val="24"/>
          <w:szCs w:val="24"/>
        </w:rPr>
        <w:t>concerned</w:t>
      </w:r>
    </w:p>
    <w:p w14:paraId="387F36E8" w14:textId="77777777" w:rsidR="00170FA9" w:rsidRPr="002F0B25" w:rsidRDefault="00170FA9" w:rsidP="00427101">
      <w:pPr>
        <w:pStyle w:val="ListParagraph"/>
        <w:numPr>
          <w:ilvl w:val="2"/>
          <w:numId w:val="3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 name and contact details of the</w:t>
      </w:r>
      <w:r w:rsidRPr="002F0B25">
        <w:rPr>
          <w:rFonts w:ascii="Gill Sans MT" w:hAnsi="Gill Sans MT"/>
          <w:spacing w:val="-4"/>
          <w:sz w:val="24"/>
          <w:szCs w:val="24"/>
        </w:rPr>
        <w:t xml:space="preserve"> </w:t>
      </w:r>
      <w:r w:rsidRPr="002F0B25">
        <w:rPr>
          <w:rFonts w:ascii="Gill Sans MT" w:hAnsi="Gill Sans MT"/>
          <w:sz w:val="24"/>
          <w:szCs w:val="24"/>
        </w:rPr>
        <w:t>DPO</w:t>
      </w:r>
    </w:p>
    <w:p w14:paraId="036A2A24" w14:textId="77777777" w:rsidR="00170FA9" w:rsidRPr="002F0B25" w:rsidRDefault="00170FA9" w:rsidP="00427101">
      <w:pPr>
        <w:pStyle w:val="ListParagraph"/>
        <w:numPr>
          <w:ilvl w:val="2"/>
          <w:numId w:val="33"/>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An explanation of the likely consequences of the personal data</w:t>
      </w:r>
      <w:r w:rsidRPr="002F0B25">
        <w:rPr>
          <w:rFonts w:ascii="Gill Sans MT" w:hAnsi="Gill Sans MT"/>
          <w:spacing w:val="-12"/>
          <w:sz w:val="24"/>
          <w:szCs w:val="24"/>
        </w:rPr>
        <w:t xml:space="preserve"> </w:t>
      </w:r>
      <w:r w:rsidRPr="002F0B25">
        <w:rPr>
          <w:rFonts w:ascii="Gill Sans MT" w:hAnsi="Gill Sans MT"/>
          <w:sz w:val="24"/>
          <w:szCs w:val="24"/>
        </w:rPr>
        <w:t>breach</w:t>
      </w:r>
    </w:p>
    <w:p w14:paraId="1ADF61F9" w14:textId="77777777" w:rsidR="00170FA9" w:rsidRPr="002F0B25" w:rsidRDefault="00170FA9" w:rsidP="00427101">
      <w:pPr>
        <w:pStyle w:val="ListParagraph"/>
        <w:numPr>
          <w:ilvl w:val="2"/>
          <w:numId w:val="33"/>
        </w:numPr>
        <w:tabs>
          <w:tab w:val="left" w:pos="2103"/>
          <w:tab w:val="left" w:pos="2104"/>
        </w:tabs>
        <w:spacing w:before="0" w:line="271" w:lineRule="auto"/>
        <w:ind w:right="1097"/>
        <w:jc w:val="both"/>
        <w:rPr>
          <w:rFonts w:ascii="Gill Sans MT" w:hAnsi="Gill Sans MT"/>
          <w:sz w:val="24"/>
          <w:szCs w:val="24"/>
        </w:rPr>
      </w:pPr>
      <w:r w:rsidRPr="002F0B25">
        <w:rPr>
          <w:rFonts w:ascii="Gill Sans MT" w:hAnsi="Gill Sans MT"/>
          <w:sz w:val="24"/>
          <w:szCs w:val="24"/>
        </w:rPr>
        <w:t>A description of the proposed measures to be taken to deal with the personal data</w:t>
      </w:r>
      <w:r w:rsidRPr="002F0B25">
        <w:rPr>
          <w:rFonts w:ascii="Gill Sans MT" w:hAnsi="Gill Sans MT"/>
          <w:spacing w:val="-3"/>
          <w:sz w:val="24"/>
          <w:szCs w:val="24"/>
        </w:rPr>
        <w:t xml:space="preserve"> </w:t>
      </w:r>
      <w:r w:rsidRPr="002F0B25">
        <w:rPr>
          <w:rFonts w:ascii="Gill Sans MT" w:hAnsi="Gill Sans MT"/>
          <w:sz w:val="24"/>
          <w:szCs w:val="24"/>
        </w:rPr>
        <w:t>breach</w:t>
      </w:r>
    </w:p>
    <w:p w14:paraId="06BE5E75" w14:textId="77777777" w:rsidR="00170FA9" w:rsidRPr="002F0B25" w:rsidRDefault="00170FA9" w:rsidP="00427101">
      <w:pPr>
        <w:pStyle w:val="ListParagraph"/>
        <w:numPr>
          <w:ilvl w:val="2"/>
          <w:numId w:val="33"/>
        </w:numPr>
        <w:tabs>
          <w:tab w:val="left" w:pos="2103"/>
          <w:tab w:val="left" w:pos="2104"/>
        </w:tabs>
        <w:spacing w:before="0" w:line="273" w:lineRule="auto"/>
        <w:ind w:right="760"/>
        <w:jc w:val="both"/>
        <w:rPr>
          <w:rFonts w:ascii="Gill Sans MT" w:hAnsi="Gill Sans MT"/>
          <w:sz w:val="24"/>
          <w:szCs w:val="24"/>
        </w:rPr>
      </w:pPr>
      <w:r w:rsidRPr="002F0B25">
        <w:rPr>
          <w:rFonts w:ascii="Gill Sans MT" w:hAnsi="Gill Sans MT"/>
          <w:sz w:val="24"/>
          <w:szCs w:val="24"/>
        </w:rPr>
        <w:t>Where appropriate, a description of the measures taken to mitigate any possible adverse effects</w:t>
      </w:r>
    </w:p>
    <w:p w14:paraId="6CD5F472" w14:textId="77777777" w:rsidR="00A65FA1" w:rsidRPr="002F0B25" w:rsidRDefault="00A65FA1" w:rsidP="00EC2BCE">
      <w:pPr>
        <w:pStyle w:val="ListParagraph"/>
        <w:numPr>
          <w:ilvl w:val="1"/>
          <w:numId w:val="2"/>
        </w:numPr>
        <w:tabs>
          <w:tab w:val="left" w:pos="1684"/>
        </w:tabs>
        <w:spacing w:before="123" w:line="276" w:lineRule="auto"/>
        <w:ind w:right="497" w:hanging="737"/>
        <w:jc w:val="both"/>
        <w:rPr>
          <w:rFonts w:ascii="Gill Sans MT" w:hAnsi="Gill Sans MT"/>
          <w:sz w:val="24"/>
          <w:szCs w:val="24"/>
        </w:rPr>
      </w:pPr>
      <w:r w:rsidRPr="002F0B25">
        <w:rPr>
          <w:rFonts w:ascii="Gill Sans MT" w:hAnsi="Gill Sans MT"/>
          <w:sz w:val="24"/>
          <w:szCs w:val="24"/>
        </w:rPr>
        <w:t>The Tr</w:t>
      </w:r>
      <w:r w:rsidR="00233A1D" w:rsidRPr="002F0B25">
        <w:rPr>
          <w:rFonts w:ascii="Gill Sans MT" w:hAnsi="Gill Sans MT"/>
          <w:sz w:val="24"/>
          <w:szCs w:val="24"/>
        </w:rPr>
        <w:t>ust’s data breach procedure is A</w:t>
      </w:r>
      <w:r w:rsidRPr="002F0B25">
        <w:rPr>
          <w:rFonts w:ascii="Gill Sans MT" w:hAnsi="Gill Sans MT"/>
          <w:sz w:val="24"/>
          <w:szCs w:val="24"/>
        </w:rPr>
        <w:t xml:space="preserve">ppendix </w:t>
      </w:r>
      <w:r w:rsidR="00233A1D" w:rsidRPr="002F0B25">
        <w:rPr>
          <w:rFonts w:ascii="Gill Sans MT" w:hAnsi="Gill Sans MT"/>
          <w:sz w:val="24"/>
          <w:szCs w:val="24"/>
        </w:rPr>
        <w:t>1</w:t>
      </w:r>
      <w:r w:rsidRPr="002F0B25">
        <w:rPr>
          <w:rFonts w:ascii="Gill Sans MT" w:hAnsi="Gill Sans MT"/>
          <w:sz w:val="24"/>
          <w:szCs w:val="24"/>
        </w:rPr>
        <w:t xml:space="preserve"> of this document.</w:t>
      </w:r>
    </w:p>
    <w:p w14:paraId="670FA828" w14:textId="77777777" w:rsidR="00170FA9" w:rsidRPr="002F0B25" w:rsidRDefault="00170FA9" w:rsidP="00EC2BCE">
      <w:pPr>
        <w:pStyle w:val="Heading1"/>
        <w:numPr>
          <w:ilvl w:val="0"/>
          <w:numId w:val="2"/>
        </w:numPr>
        <w:tabs>
          <w:tab w:val="left" w:pos="980"/>
          <w:tab w:val="left" w:pos="981"/>
        </w:tabs>
        <w:spacing w:before="200"/>
        <w:jc w:val="both"/>
        <w:rPr>
          <w:rFonts w:ascii="Gill Sans MT" w:hAnsi="Gill Sans MT"/>
          <w:sz w:val="24"/>
          <w:szCs w:val="24"/>
        </w:rPr>
      </w:pPr>
      <w:bookmarkStart w:id="18" w:name="_bookmark18"/>
      <w:bookmarkEnd w:id="18"/>
      <w:r w:rsidRPr="002F0B25">
        <w:rPr>
          <w:rFonts w:ascii="Gill Sans MT" w:hAnsi="Gill Sans MT"/>
          <w:sz w:val="24"/>
          <w:szCs w:val="24"/>
        </w:rPr>
        <w:t>Data security</w:t>
      </w:r>
    </w:p>
    <w:p w14:paraId="5EB2F25A" w14:textId="77777777" w:rsidR="00170FA9" w:rsidRPr="002F0B25" w:rsidRDefault="00170FA9" w:rsidP="00EC2BCE">
      <w:pPr>
        <w:pStyle w:val="ListParagraph"/>
        <w:numPr>
          <w:ilvl w:val="1"/>
          <w:numId w:val="2"/>
        </w:numPr>
        <w:tabs>
          <w:tab w:val="left" w:pos="1684"/>
        </w:tabs>
        <w:spacing w:before="248" w:line="278" w:lineRule="auto"/>
        <w:ind w:right="497" w:hanging="674"/>
        <w:jc w:val="both"/>
        <w:rPr>
          <w:rFonts w:ascii="Gill Sans MT" w:hAnsi="Gill Sans MT"/>
          <w:sz w:val="24"/>
          <w:szCs w:val="24"/>
        </w:rPr>
      </w:pPr>
      <w:r w:rsidRPr="002F0B25">
        <w:rPr>
          <w:rFonts w:ascii="Gill Sans MT" w:hAnsi="Gill Sans MT"/>
          <w:sz w:val="24"/>
          <w:szCs w:val="24"/>
        </w:rPr>
        <w:t>Confidential</w:t>
      </w:r>
      <w:r w:rsidRPr="002F0B25">
        <w:rPr>
          <w:rFonts w:ascii="Gill Sans MT" w:hAnsi="Gill Sans MT"/>
          <w:spacing w:val="-12"/>
          <w:sz w:val="24"/>
          <w:szCs w:val="24"/>
        </w:rPr>
        <w:t xml:space="preserve"> </w:t>
      </w:r>
      <w:r w:rsidRPr="002F0B25">
        <w:rPr>
          <w:rFonts w:ascii="Gill Sans MT" w:hAnsi="Gill Sans MT"/>
          <w:sz w:val="24"/>
          <w:szCs w:val="24"/>
        </w:rPr>
        <w:t>paper</w:t>
      </w:r>
      <w:r w:rsidRPr="002F0B25">
        <w:rPr>
          <w:rFonts w:ascii="Gill Sans MT" w:hAnsi="Gill Sans MT"/>
          <w:spacing w:val="-10"/>
          <w:sz w:val="24"/>
          <w:szCs w:val="24"/>
        </w:rPr>
        <w:t xml:space="preserve"> </w:t>
      </w:r>
      <w:r w:rsidRPr="002F0B25">
        <w:rPr>
          <w:rFonts w:ascii="Gill Sans MT" w:hAnsi="Gill Sans MT"/>
          <w:sz w:val="24"/>
          <w:szCs w:val="24"/>
        </w:rPr>
        <w:t>records</w:t>
      </w:r>
      <w:r w:rsidRPr="002F0B25">
        <w:rPr>
          <w:rFonts w:ascii="Gill Sans MT" w:hAnsi="Gill Sans MT"/>
          <w:spacing w:val="-9"/>
          <w:sz w:val="24"/>
          <w:szCs w:val="24"/>
        </w:rPr>
        <w:t xml:space="preserve"> </w:t>
      </w:r>
      <w:r w:rsidRPr="002F0B25">
        <w:rPr>
          <w:rFonts w:ascii="Gill Sans MT" w:hAnsi="Gill Sans MT"/>
          <w:sz w:val="24"/>
          <w:szCs w:val="24"/>
        </w:rPr>
        <w:t>will</w:t>
      </w:r>
      <w:r w:rsidRPr="002F0B25">
        <w:rPr>
          <w:rFonts w:ascii="Gill Sans MT" w:hAnsi="Gill Sans MT"/>
          <w:spacing w:val="-12"/>
          <w:sz w:val="24"/>
          <w:szCs w:val="24"/>
        </w:rPr>
        <w:t xml:space="preserve"> </w:t>
      </w:r>
      <w:r w:rsidRPr="002F0B25">
        <w:rPr>
          <w:rFonts w:ascii="Gill Sans MT" w:hAnsi="Gill Sans MT"/>
          <w:sz w:val="24"/>
          <w:szCs w:val="24"/>
        </w:rPr>
        <w:t>be</w:t>
      </w:r>
      <w:r w:rsidRPr="002F0B25">
        <w:rPr>
          <w:rFonts w:ascii="Gill Sans MT" w:hAnsi="Gill Sans MT"/>
          <w:spacing w:val="-11"/>
          <w:sz w:val="24"/>
          <w:szCs w:val="24"/>
        </w:rPr>
        <w:t xml:space="preserve"> </w:t>
      </w:r>
      <w:r w:rsidRPr="002F0B25">
        <w:rPr>
          <w:rFonts w:ascii="Gill Sans MT" w:hAnsi="Gill Sans MT"/>
          <w:sz w:val="24"/>
          <w:szCs w:val="24"/>
        </w:rPr>
        <w:t>kept</w:t>
      </w:r>
      <w:r w:rsidRPr="002F0B25">
        <w:rPr>
          <w:rFonts w:ascii="Gill Sans MT" w:hAnsi="Gill Sans MT"/>
          <w:spacing w:val="-10"/>
          <w:sz w:val="24"/>
          <w:szCs w:val="24"/>
        </w:rPr>
        <w:t xml:space="preserve"> </w:t>
      </w:r>
      <w:r w:rsidRPr="002F0B25">
        <w:rPr>
          <w:rFonts w:ascii="Gill Sans MT" w:hAnsi="Gill Sans MT"/>
          <w:sz w:val="24"/>
          <w:szCs w:val="24"/>
        </w:rPr>
        <w:t>in</w:t>
      </w:r>
      <w:r w:rsidRPr="002F0B25">
        <w:rPr>
          <w:rFonts w:ascii="Gill Sans MT" w:hAnsi="Gill Sans MT"/>
          <w:spacing w:val="-11"/>
          <w:sz w:val="24"/>
          <w:szCs w:val="24"/>
        </w:rPr>
        <w:t xml:space="preserve"> </w:t>
      </w:r>
      <w:r w:rsidRPr="002F0B25">
        <w:rPr>
          <w:rFonts w:ascii="Gill Sans MT" w:hAnsi="Gill Sans MT"/>
          <w:sz w:val="24"/>
          <w:szCs w:val="24"/>
        </w:rPr>
        <w:t>a</w:t>
      </w:r>
      <w:r w:rsidRPr="002F0B25">
        <w:rPr>
          <w:rFonts w:ascii="Gill Sans MT" w:hAnsi="Gill Sans MT"/>
          <w:spacing w:val="-11"/>
          <w:sz w:val="24"/>
          <w:szCs w:val="24"/>
        </w:rPr>
        <w:t xml:space="preserve"> </w:t>
      </w:r>
      <w:r w:rsidRPr="002F0B25">
        <w:rPr>
          <w:rFonts w:ascii="Gill Sans MT" w:hAnsi="Gill Sans MT"/>
          <w:sz w:val="24"/>
          <w:szCs w:val="24"/>
        </w:rPr>
        <w:t>locked</w:t>
      </w:r>
      <w:r w:rsidRPr="002F0B25">
        <w:rPr>
          <w:rFonts w:ascii="Gill Sans MT" w:hAnsi="Gill Sans MT"/>
          <w:spacing w:val="-16"/>
          <w:sz w:val="24"/>
          <w:szCs w:val="24"/>
        </w:rPr>
        <w:t xml:space="preserve"> </w:t>
      </w:r>
      <w:r w:rsidRPr="002F0B25">
        <w:rPr>
          <w:rFonts w:ascii="Gill Sans MT" w:hAnsi="Gill Sans MT"/>
          <w:sz w:val="24"/>
          <w:szCs w:val="24"/>
        </w:rPr>
        <w:t>filing</w:t>
      </w:r>
      <w:r w:rsidRPr="002F0B25">
        <w:rPr>
          <w:rFonts w:ascii="Gill Sans MT" w:hAnsi="Gill Sans MT"/>
          <w:spacing w:val="-9"/>
          <w:sz w:val="24"/>
          <w:szCs w:val="24"/>
        </w:rPr>
        <w:t xml:space="preserve"> </w:t>
      </w:r>
      <w:r w:rsidRPr="002F0B25">
        <w:rPr>
          <w:rFonts w:ascii="Gill Sans MT" w:hAnsi="Gill Sans MT"/>
          <w:sz w:val="24"/>
          <w:szCs w:val="24"/>
        </w:rPr>
        <w:t>cabinet,</w:t>
      </w:r>
      <w:r w:rsidRPr="002F0B25">
        <w:rPr>
          <w:rFonts w:ascii="Gill Sans MT" w:hAnsi="Gill Sans MT"/>
          <w:spacing w:val="-10"/>
          <w:sz w:val="24"/>
          <w:szCs w:val="24"/>
        </w:rPr>
        <w:t xml:space="preserve"> </w:t>
      </w:r>
      <w:r w:rsidRPr="002F0B25">
        <w:rPr>
          <w:rFonts w:ascii="Gill Sans MT" w:hAnsi="Gill Sans MT"/>
          <w:sz w:val="24"/>
          <w:szCs w:val="24"/>
        </w:rPr>
        <w:t>drawer</w:t>
      </w:r>
      <w:r w:rsidRPr="002F0B25">
        <w:rPr>
          <w:rFonts w:ascii="Gill Sans MT" w:hAnsi="Gill Sans MT"/>
          <w:spacing w:val="-10"/>
          <w:sz w:val="24"/>
          <w:szCs w:val="24"/>
        </w:rPr>
        <w:t xml:space="preserve"> </w:t>
      </w:r>
      <w:r w:rsidRPr="002F0B25">
        <w:rPr>
          <w:rFonts w:ascii="Gill Sans MT" w:hAnsi="Gill Sans MT"/>
          <w:sz w:val="24"/>
          <w:szCs w:val="24"/>
        </w:rPr>
        <w:t>or</w:t>
      </w:r>
      <w:r w:rsidRPr="002F0B25">
        <w:rPr>
          <w:rFonts w:ascii="Gill Sans MT" w:hAnsi="Gill Sans MT"/>
          <w:spacing w:val="-10"/>
          <w:sz w:val="24"/>
          <w:szCs w:val="24"/>
        </w:rPr>
        <w:t xml:space="preserve"> </w:t>
      </w:r>
      <w:r w:rsidRPr="002F0B25">
        <w:rPr>
          <w:rFonts w:ascii="Gill Sans MT" w:hAnsi="Gill Sans MT"/>
          <w:sz w:val="24"/>
          <w:szCs w:val="24"/>
        </w:rPr>
        <w:t>safe, with restricted</w:t>
      </w:r>
      <w:r w:rsidRPr="002F0B25">
        <w:rPr>
          <w:rFonts w:ascii="Gill Sans MT" w:hAnsi="Gill Sans MT"/>
          <w:spacing w:val="-1"/>
          <w:sz w:val="24"/>
          <w:szCs w:val="24"/>
        </w:rPr>
        <w:t xml:space="preserve"> </w:t>
      </w:r>
      <w:r w:rsidRPr="002F0B25">
        <w:rPr>
          <w:rFonts w:ascii="Gill Sans MT" w:hAnsi="Gill Sans MT"/>
          <w:sz w:val="24"/>
          <w:szCs w:val="24"/>
        </w:rPr>
        <w:t>access.</w:t>
      </w:r>
    </w:p>
    <w:p w14:paraId="12084F26" w14:textId="77777777" w:rsidR="00170FA9" w:rsidRPr="002F0B25" w:rsidRDefault="00170FA9" w:rsidP="00EC2BCE">
      <w:pPr>
        <w:pStyle w:val="ListParagraph"/>
        <w:numPr>
          <w:ilvl w:val="1"/>
          <w:numId w:val="2"/>
        </w:numPr>
        <w:tabs>
          <w:tab w:val="left" w:pos="1684"/>
        </w:tabs>
        <w:spacing w:before="195" w:line="276" w:lineRule="auto"/>
        <w:ind w:right="495" w:hanging="674"/>
        <w:jc w:val="both"/>
        <w:rPr>
          <w:rFonts w:ascii="Gill Sans MT" w:hAnsi="Gill Sans MT"/>
          <w:sz w:val="24"/>
          <w:szCs w:val="24"/>
        </w:rPr>
      </w:pPr>
      <w:r w:rsidRPr="002F0B25">
        <w:rPr>
          <w:rFonts w:ascii="Gill Sans MT" w:hAnsi="Gill Sans MT"/>
          <w:sz w:val="24"/>
          <w:szCs w:val="24"/>
        </w:rPr>
        <w:t>Confidential</w:t>
      </w:r>
      <w:r w:rsidRPr="002F0B25">
        <w:rPr>
          <w:rFonts w:ascii="Gill Sans MT" w:hAnsi="Gill Sans MT"/>
          <w:spacing w:val="-10"/>
          <w:sz w:val="24"/>
          <w:szCs w:val="24"/>
        </w:rPr>
        <w:t xml:space="preserve"> </w:t>
      </w:r>
      <w:r w:rsidRPr="002F0B25">
        <w:rPr>
          <w:rFonts w:ascii="Gill Sans MT" w:hAnsi="Gill Sans MT"/>
          <w:sz w:val="24"/>
          <w:szCs w:val="24"/>
        </w:rPr>
        <w:t>paper</w:t>
      </w:r>
      <w:r w:rsidRPr="002F0B25">
        <w:rPr>
          <w:rFonts w:ascii="Gill Sans MT" w:hAnsi="Gill Sans MT"/>
          <w:spacing w:val="-8"/>
          <w:sz w:val="24"/>
          <w:szCs w:val="24"/>
        </w:rPr>
        <w:t xml:space="preserve"> </w:t>
      </w:r>
      <w:r w:rsidRPr="002F0B25">
        <w:rPr>
          <w:rFonts w:ascii="Gill Sans MT" w:hAnsi="Gill Sans MT"/>
          <w:sz w:val="24"/>
          <w:szCs w:val="24"/>
        </w:rPr>
        <w:t>records</w:t>
      </w:r>
      <w:r w:rsidRPr="002F0B25">
        <w:rPr>
          <w:rFonts w:ascii="Gill Sans MT" w:hAnsi="Gill Sans MT"/>
          <w:spacing w:val="-7"/>
          <w:sz w:val="24"/>
          <w:szCs w:val="24"/>
        </w:rPr>
        <w:t xml:space="preserve"> </w:t>
      </w:r>
      <w:r w:rsidRPr="002F0B25">
        <w:rPr>
          <w:rFonts w:ascii="Gill Sans MT" w:hAnsi="Gill Sans MT"/>
          <w:sz w:val="24"/>
          <w:szCs w:val="24"/>
        </w:rPr>
        <w:t>will</w:t>
      </w:r>
      <w:r w:rsidRPr="002F0B25">
        <w:rPr>
          <w:rFonts w:ascii="Gill Sans MT" w:hAnsi="Gill Sans MT"/>
          <w:spacing w:val="-9"/>
          <w:sz w:val="24"/>
          <w:szCs w:val="24"/>
        </w:rPr>
        <w:t xml:space="preserve"> </w:t>
      </w:r>
      <w:r w:rsidRPr="002F0B25">
        <w:rPr>
          <w:rFonts w:ascii="Gill Sans MT" w:hAnsi="Gill Sans MT"/>
          <w:sz w:val="24"/>
          <w:szCs w:val="24"/>
        </w:rPr>
        <w:t>not</w:t>
      </w:r>
      <w:r w:rsidRPr="002F0B25">
        <w:rPr>
          <w:rFonts w:ascii="Gill Sans MT" w:hAnsi="Gill Sans MT"/>
          <w:spacing w:val="-7"/>
          <w:sz w:val="24"/>
          <w:szCs w:val="24"/>
        </w:rPr>
        <w:t xml:space="preserve"> </w:t>
      </w:r>
      <w:r w:rsidRPr="002F0B25">
        <w:rPr>
          <w:rFonts w:ascii="Gill Sans MT" w:hAnsi="Gill Sans MT"/>
          <w:sz w:val="24"/>
          <w:szCs w:val="24"/>
        </w:rPr>
        <w:t>be</w:t>
      </w:r>
      <w:r w:rsidRPr="002F0B25">
        <w:rPr>
          <w:rFonts w:ascii="Gill Sans MT" w:hAnsi="Gill Sans MT"/>
          <w:spacing w:val="-8"/>
          <w:sz w:val="24"/>
          <w:szCs w:val="24"/>
        </w:rPr>
        <w:t xml:space="preserve"> </w:t>
      </w:r>
      <w:r w:rsidRPr="002F0B25">
        <w:rPr>
          <w:rFonts w:ascii="Gill Sans MT" w:hAnsi="Gill Sans MT"/>
          <w:sz w:val="24"/>
          <w:szCs w:val="24"/>
        </w:rPr>
        <w:t>left</w:t>
      </w:r>
      <w:r w:rsidRPr="002F0B25">
        <w:rPr>
          <w:rFonts w:ascii="Gill Sans MT" w:hAnsi="Gill Sans MT"/>
          <w:spacing w:val="-8"/>
          <w:sz w:val="24"/>
          <w:szCs w:val="24"/>
        </w:rPr>
        <w:t xml:space="preserve"> </w:t>
      </w:r>
      <w:r w:rsidRPr="002F0B25">
        <w:rPr>
          <w:rFonts w:ascii="Gill Sans MT" w:hAnsi="Gill Sans MT"/>
          <w:sz w:val="24"/>
          <w:szCs w:val="24"/>
        </w:rPr>
        <w:t>unattended</w:t>
      </w:r>
      <w:r w:rsidRPr="002F0B25">
        <w:rPr>
          <w:rFonts w:ascii="Gill Sans MT" w:hAnsi="Gill Sans MT"/>
          <w:spacing w:val="-9"/>
          <w:sz w:val="24"/>
          <w:szCs w:val="24"/>
        </w:rPr>
        <w:t xml:space="preserve"> </w:t>
      </w:r>
      <w:r w:rsidRPr="002F0B25">
        <w:rPr>
          <w:rFonts w:ascii="Gill Sans MT" w:hAnsi="Gill Sans MT"/>
          <w:sz w:val="24"/>
          <w:szCs w:val="24"/>
        </w:rPr>
        <w:t>or</w:t>
      </w:r>
      <w:r w:rsidRPr="002F0B25">
        <w:rPr>
          <w:rFonts w:ascii="Gill Sans MT" w:hAnsi="Gill Sans MT"/>
          <w:spacing w:val="-8"/>
          <w:sz w:val="24"/>
          <w:szCs w:val="24"/>
        </w:rPr>
        <w:t xml:space="preserve"> </w:t>
      </w:r>
      <w:r w:rsidRPr="002F0B25">
        <w:rPr>
          <w:rFonts w:ascii="Gill Sans MT" w:hAnsi="Gill Sans MT"/>
          <w:sz w:val="24"/>
          <w:szCs w:val="24"/>
        </w:rPr>
        <w:t>in</w:t>
      </w:r>
      <w:r w:rsidRPr="002F0B25">
        <w:rPr>
          <w:rFonts w:ascii="Gill Sans MT" w:hAnsi="Gill Sans MT"/>
          <w:spacing w:val="-9"/>
          <w:sz w:val="24"/>
          <w:szCs w:val="24"/>
        </w:rPr>
        <w:t xml:space="preserve"> </w:t>
      </w:r>
      <w:r w:rsidRPr="002F0B25">
        <w:rPr>
          <w:rFonts w:ascii="Gill Sans MT" w:hAnsi="Gill Sans MT"/>
          <w:sz w:val="24"/>
          <w:szCs w:val="24"/>
        </w:rPr>
        <w:t>clear</w:t>
      </w:r>
      <w:r w:rsidRPr="002F0B25">
        <w:rPr>
          <w:rFonts w:ascii="Gill Sans MT" w:hAnsi="Gill Sans MT"/>
          <w:spacing w:val="-8"/>
          <w:sz w:val="24"/>
          <w:szCs w:val="24"/>
        </w:rPr>
        <w:t xml:space="preserve"> </w:t>
      </w:r>
      <w:r w:rsidRPr="002F0B25">
        <w:rPr>
          <w:rFonts w:ascii="Gill Sans MT" w:hAnsi="Gill Sans MT"/>
          <w:sz w:val="24"/>
          <w:szCs w:val="24"/>
        </w:rPr>
        <w:t>view</w:t>
      </w:r>
      <w:r w:rsidRPr="002F0B25">
        <w:rPr>
          <w:rFonts w:ascii="Gill Sans MT" w:hAnsi="Gill Sans MT"/>
          <w:spacing w:val="-12"/>
          <w:sz w:val="24"/>
          <w:szCs w:val="24"/>
        </w:rPr>
        <w:t xml:space="preserve"> </w:t>
      </w:r>
      <w:r w:rsidRPr="002F0B25">
        <w:rPr>
          <w:rFonts w:ascii="Gill Sans MT" w:hAnsi="Gill Sans MT"/>
          <w:sz w:val="24"/>
          <w:szCs w:val="24"/>
        </w:rPr>
        <w:t>anywhere with general</w:t>
      </w:r>
      <w:r w:rsidRPr="002F0B25">
        <w:rPr>
          <w:rFonts w:ascii="Gill Sans MT" w:hAnsi="Gill Sans MT"/>
          <w:spacing w:val="-3"/>
          <w:sz w:val="24"/>
          <w:szCs w:val="24"/>
        </w:rPr>
        <w:t xml:space="preserve"> </w:t>
      </w:r>
      <w:r w:rsidRPr="002F0B25">
        <w:rPr>
          <w:rFonts w:ascii="Gill Sans MT" w:hAnsi="Gill Sans MT"/>
          <w:sz w:val="24"/>
          <w:szCs w:val="24"/>
        </w:rPr>
        <w:t>access.</w:t>
      </w:r>
    </w:p>
    <w:p w14:paraId="63D12039" w14:textId="77777777" w:rsidR="00170FA9" w:rsidRPr="002F0B25" w:rsidRDefault="00170FA9" w:rsidP="00EC2BCE">
      <w:pPr>
        <w:pStyle w:val="ListParagraph"/>
        <w:numPr>
          <w:ilvl w:val="1"/>
          <w:numId w:val="2"/>
        </w:numPr>
        <w:tabs>
          <w:tab w:val="left" w:pos="1684"/>
        </w:tabs>
        <w:spacing w:before="201" w:line="276" w:lineRule="auto"/>
        <w:ind w:right="496" w:hanging="674"/>
        <w:jc w:val="both"/>
        <w:rPr>
          <w:rFonts w:ascii="Gill Sans MT" w:hAnsi="Gill Sans MT"/>
          <w:sz w:val="24"/>
          <w:szCs w:val="24"/>
        </w:rPr>
      </w:pPr>
      <w:r w:rsidRPr="002F0B25">
        <w:rPr>
          <w:rFonts w:ascii="Gill Sans MT" w:hAnsi="Gill Sans MT"/>
          <w:sz w:val="24"/>
          <w:szCs w:val="24"/>
        </w:rPr>
        <w:t>Digital data is coded, encrypted or password-protected, both on a local hard drive and on a network drive that is regularly backed up</w:t>
      </w:r>
      <w:r w:rsidRPr="002F0B25">
        <w:rPr>
          <w:rFonts w:ascii="Gill Sans MT" w:hAnsi="Gill Sans MT"/>
          <w:spacing w:val="-6"/>
          <w:sz w:val="24"/>
          <w:szCs w:val="24"/>
        </w:rPr>
        <w:t xml:space="preserve"> </w:t>
      </w:r>
      <w:r w:rsidRPr="002F0B25">
        <w:rPr>
          <w:rFonts w:ascii="Gill Sans MT" w:hAnsi="Gill Sans MT"/>
          <w:sz w:val="24"/>
          <w:szCs w:val="24"/>
        </w:rPr>
        <w:t>off-site.</w:t>
      </w:r>
    </w:p>
    <w:p w14:paraId="68CE061E" w14:textId="77777777" w:rsidR="00170FA9" w:rsidRPr="002F0B25" w:rsidRDefault="00170FA9" w:rsidP="00EC2BCE">
      <w:pPr>
        <w:pStyle w:val="ListParagraph"/>
        <w:numPr>
          <w:ilvl w:val="1"/>
          <w:numId w:val="2"/>
        </w:numPr>
        <w:tabs>
          <w:tab w:val="left" w:pos="1684"/>
        </w:tabs>
        <w:spacing w:before="201" w:line="276" w:lineRule="auto"/>
        <w:ind w:right="497" w:hanging="674"/>
        <w:jc w:val="both"/>
        <w:rPr>
          <w:rFonts w:ascii="Gill Sans MT" w:hAnsi="Gill Sans MT"/>
          <w:sz w:val="24"/>
          <w:szCs w:val="24"/>
        </w:rPr>
      </w:pPr>
      <w:r w:rsidRPr="002F0B25">
        <w:rPr>
          <w:rFonts w:ascii="Gill Sans MT" w:hAnsi="Gill Sans MT"/>
          <w:sz w:val="24"/>
          <w:szCs w:val="24"/>
        </w:rPr>
        <w:t>Where</w:t>
      </w:r>
      <w:r w:rsidRPr="002F0B25">
        <w:rPr>
          <w:rFonts w:ascii="Gill Sans MT" w:hAnsi="Gill Sans MT"/>
          <w:spacing w:val="-9"/>
          <w:sz w:val="24"/>
          <w:szCs w:val="24"/>
        </w:rPr>
        <w:t xml:space="preserve"> </w:t>
      </w:r>
      <w:r w:rsidRPr="002F0B25">
        <w:rPr>
          <w:rFonts w:ascii="Gill Sans MT" w:hAnsi="Gill Sans MT"/>
          <w:sz w:val="24"/>
          <w:szCs w:val="24"/>
        </w:rPr>
        <w:t>data</w:t>
      </w:r>
      <w:r w:rsidRPr="002F0B25">
        <w:rPr>
          <w:rFonts w:ascii="Gill Sans MT" w:hAnsi="Gill Sans MT"/>
          <w:spacing w:val="-9"/>
          <w:sz w:val="24"/>
          <w:szCs w:val="24"/>
        </w:rPr>
        <w:t xml:space="preserve"> </w:t>
      </w:r>
      <w:r w:rsidRPr="002F0B25">
        <w:rPr>
          <w:rFonts w:ascii="Gill Sans MT" w:hAnsi="Gill Sans MT"/>
          <w:sz w:val="24"/>
          <w:szCs w:val="24"/>
        </w:rPr>
        <w:t>is</w:t>
      </w:r>
      <w:r w:rsidRPr="002F0B25">
        <w:rPr>
          <w:rFonts w:ascii="Gill Sans MT" w:hAnsi="Gill Sans MT"/>
          <w:spacing w:val="-8"/>
          <w:sz w:val="24"/>
          <w:szCs w:val="24"/>
        </w:rPr>
        <w:t xml:space="preserve"> </w:t>
      </w:r>
      <w:r w:rsidRPr="002F0B25">
        <w:rPr>
          <w:rFonts w:ascii="Gill Sans MT" w:hAnsi="Gill Sans MT"/>
          <w:sz w:val="24"/>
          <w:szCs w:val="24"/>
        </w:rPr>
        <w:t>saved</w:t>
      </w:r>
      <w:r w:rsidRPr="002F0B25">
        <w:rPr>
          <w:rFonts w:ascii="Gill Sans MT" w:hAnsi="Gill Sans MT"/>
          <w:spacing w:val="-7"/>
          <w:sz w:val="24"/>
          <w:szCs w:val="24"/>
        </w:rPr>
        <w:t xml:space="preserve"> </w:t>
      </w:r>
      <w:r w:rsidRPr="002F0B25">
        <w:rPr>
          <w:rFonts w:ascii="Gill Sans MT" w:hAnsi="Gill Sans MT"/>
          <w:sz w:val="24"/>
          <w:szCs w:val="24"/>
        </w:rPr>
        <w:t>on</w:t>
      </w:r>
      <w:r w:rsidRPr="002F0B25">
        <w:rPr>
          <w:rFonts w:ascii="Gill Sans MT" w:hAnsi="Gill Sans MT"/>
          <w:spacing w:val="-9"/>
          <w:sz w:val="24"/>
          <w:szCs w:val="24"/>
        </w:rPr>
        <w:t xml:space="preserve"> </w:t>
      </w:r>
      <w:r w:rsidRPr="002F0B25">
        <w:rPr>
          <w:rFonts w:ascii="Gill Sans MT" w:hAnsi="Gill Sans MT"/>
          <w:sz w:val="24"/>
          <w:szCs w:val="24"/>
        </w:rPr>
        <w:t>removable</w:t>
      </w:r>
      <w:r w:rsidRPr="002F0B25">
        <w:rPr>
          <w:rFonts w:ascii="Gill Sans MT" w:hAnsi="Gill Sans MT"/>
          <w:spacing w:val="-6"/>
          <w:sz w:val="24"/>
          <w:szCs w:val="24"/>
        </w:rPr>
        <w:t xml:space="preserve"> </w:t>
      </w:r>
      <w:r w:rsidRPr="002F0B25">
        <w:rPr>
          <w:rFonts w:ascii="Gill Sans MT" w:hAnsi="Gill Sans MT"/>
          <w:sz w:val="24"/>
          <w:szCs w:val="24"/>
        </w:rPr>
        <w:t>storage</w:t>
      </w:r>
      <w:r w:rsidRPr="002F0B25">
        <w:rPr>
          <w:rFonts w:ascii="Gill Sans MT" w:hAnsi="Gill Sans MT"/>
          <w:spacing w:val="-9"/>
          <w:sz w:val="24"/>
          <w:szCs w:val="24"/>
        </w:rPr>
        <w:t xml:space="preserve"> </w:t>
      </w:r>
      <w:r w:rsidRPr="002F0B25">
        <w:rPr>
          <w:rFonts w:ascii="Gill Sans MT" w:hAnsi="Gill Sans MT"/>
          <w:sz w:val="24"/>
          <w:szCs w:val="24"/>
        </w:rPr>
        <w:t>or</w:t>
      </w:r>
      <w:r w:rsidRPr="002F0B25">
        <w:rPr>
          <w:rFonts w:ascii="Gill Sans MT" w:hAnsi="Gill Sans MT"/>
          <w:spacing w:val="-8"/>
          <w:sz w:val="24"/>
          <w:szCs w:val="24"/>
        </w:rPr>
        <w:t xml:space="preserve"> </w:t>
      </w:r>
      <w:r w:rsidRPr="002F0B25">
        <w:rPr>
          <w:rFonts w:ascii="Gill Sans MT" w:hAnsi="Gill Sans MT"/>
          <w:sz w:val="24"/>
          <w:szCs w:val="24"/>
        </w:rPr>
        <w:t>a</w:t>
      </w:r>
      <w:r w:rsidRPr="002F0B25">
        <w:rPr>
          <w:rFonts w:ascii="Gill Sans MT" w:hAnsi="Gill Sans MT"/>
          <w:spacing w:val="-9"/>
          <w:sz w:val="24"/>
          <w:szCs w:val="24"/>
        </w:rPr>
        <w:t xml:space="preserve"> </w:t>
      </w:r>
      <w:r w:rsidRPr="002F0B25">
        <w:rPr>
          <w:rFonts w:ascii="Gill Sans MT" w:hAnsi="Gill Sans MT"/>
          <w:sz w:val="24"/>
          <w:szCs w:val="24"/>
        </w:rPr>
        <w:t>portable</w:t>
      </w:r>
      <w:r w:rsidRPr="002F0B25">
        <w:rPr>
          <w:rFonts w:ascii="Gill Sans MT" w:hAnsi="Gill Sans MT"/>
          <w:spacing w:val="-9"/>
          <w:sz w:val="24"/>
          <w:szCs w:val="24"/>
        </w:rPr>
        <w:t xml:space="preserve"> </w:t>
      </w:r>
      <w:r w:rsidRPr="002F0B25">
        <w:rPr>
          <w:rFonts w:ascii="Gill Sans MT" w:hAnsi="Gill Sans MT"/>
          <w:sz w:val="24"/>
          <w:szCs w:val="24"/>
        </w:rPr>
        <w:t>device,</w:t>
      </w:r>
      <w:r w:rsidRPr="002F0B25">
        <w:rPr>
          <w:rFonts w:ascii="Gill Sans MT" w:hAnsi="Gill Sans MT"/>
          <w:spacing w:val="-8"/>
          <w:sz w:val="24"/>
          <w:szCs w:val="24"/>
        </w:rPr>
        <w:t xml:space="preserve"> </w:t>
      </w:r>
      <w:r w:rsidRPr="002F0B25">
        <w:rPr>
          <w:rFonts w:ascii="Gill Sans MT" w:hAnsi="Gill Sans MT"/>
          <w:sz w:val="24"/>
          <w:szCs w:val="24"/>
        </w:rPr>
        <w:t>the</w:t>
      </w:r>
      <w:r w:rsidRPr="002F0B25">
        <w:rPr>
          <w:rFonts w:ascii="Gill Sans MT" w:hAnsi="Gill Sans MT"/>
          <w:spacing w:val="-9"/>
          <w:sz w:val="24"/>
          <w:szCs w:val="24"/>
        </w:rPr>
        <w:t xml:space="preserve"> </w:t>
      </w:r>
      <w:r w:rsidRPr="002F0B25">
        <w:rPr>
          <w:rFonts w:ascii="Gill Sans MT" w:hAnsi="Gill Sans MT"/>
          <w:sz w:val="24"/>
          <w:szCs w:val="24"/>
        </w:rPr>
        <w:t>device</w:t>
      </w:r>
      <w:r w:rsidRPr="002F0B25">
        <w:rPr>
          <w:rFonts w:ascii="Gill Sans MT" w:hAnsi="Gill Sans MT"/>
          <w:spacing w:val="-3"/>
          <w:sz w:val="24"/>
          <w:szCs w:val="24"/>
        </w:rPr>
        <w:t xml:space="preserve"> </w:t>
      </w:r>
      <w:r w:rsidRPr="002F0B25">
        <w:rPr>
          <w:rFonts w:ascii="Gill Sans MT" w:hAnsi="Gill Sans MT"/>
          <w:sz w:val="24"/>
          <w:szCs w:val="24"/>
        </w:rPr>
        <w:t>will be kept in a locked filing cabinet, drawer or safe when not in</w:t>
      </w:r>
      <w:r w:rsidRPr="002F0B25">
        <w:rPr>
          <w:rFonts w:ascii="Gill Sans MT" w:hAnsi="Gill Sans MT"/>
          <w:spacing w:val="-10"/>
          <w:sz w:val="24"/>
          <w:szCs w:val="24"/>
        </w:rPr>
        <w:t xml:space="preserve"> </w:t>
      </w:r>
      <w:r w:rsidRPr="002F0B25">
        <w:rPr>
          <w:rFonts w:ascii="Gill Sans MT" w:hAnsi="Gill Sans MT"/>
          <w:sz w:val="24"/>
          <w:szCs w:val="24"/>
        </w:rPr>
        <w:t>use.</w:t>
      </w:r>
    </w:p>
    <w:p w14:paraId="42CD9DD1" w14:textId="77777777" w:rsidR="00170FA9" w:rsidRPr="002F0B25" w:rsidRDefault="00170FA9" w:rsidP="00EC2BCE">
      <w:pPr>
        <w:pStyle w:val="ListParagraph"/>
        <w:numPr>
          <w:ilvl w:val="1"/>
          <w:numId w:val="2"/>
        </w:numPr>
        <w:tabs>
          <w:tab w:val="left" w:pos="1684"/>
        </w:tabs>
        <w:spacing w:before="198" w:line="278" w:lineRule="auto"/>
        <w:ind w:right="500" w:hanging="674"/>
        <w:jc w:val="both"/>
        <w:rPr>
          <w:rFonts w:ascii="Gill Sans MT" w:hAnsi="Gill Sans MT"/>
          <w:sz w:val="24"/>
          <w:szCs w:val="24"/>
        </w:rPr>
      </w:pPr>
      <w:r w:rsidRPr="002F0B25">
        <w:rPr>
          <w:rFonts w:ascii="Gill Sans MT" w:hAnsi="Gill Sans MT"/>
          <w:sz w:val="24"/>
          <w:szCs w:val="24"/>
        </w:rPr>
        <w:t>Memory sticks will not be used to hold personal information unless they are password-protected and fully</w:t>
      </w:r>
      <w:r w:rsidRPr="002F0B25">
        <w:rPr>
          <w:rFonts w:ascii="Gill Sans MT" w:hAnsi="Gill Sans MT"/>
          <w:spacing w:val="-7"/>
          <w:sz w:val="24"/>
          <w:szCs w:val="24"/>
        </w:rPr>
        <w:t xml:space="preserve"> </w:t>
      </w:r>
      <w:r w:rsidRPr="002F0B25">
        <w:rPr>
          <w:rFonts w:ascii="Gill Sans MT" w:hAnsi="Gill Sans MT"/>
          <w:sz w:val="24"/>
          <w:szCs w:val="24"/>
        </w:rPr>
        <w:t>encrypted.</w:t>
      </w:r>
    </w:p>
    <w:p w14:paraId="652C2A7F" w14:textId="77777777" w:rsidR="00170FA9" w:rsidRPr="002F0B25" w:rsidRDefault="00170FA9" w:rsidP="00EC2BCE">
      <w:pPr>
        <w:pStyle w:val="ListParagraph"/>
        <w:numPr>
          <w:ilvl w:val="1"/>
          <w:numId w:val="2"/>
        </w:numPr>
        <w:tabs>
          <w:tab w:val="left" w:pos="1684"/>
        </w:tabs>
        <w:spacing w:before="195" w:line="276" w:lineRule="auto"/>
        <w:ind w:right="498" w:hanging="674"/>
        <w:jc w:val="both"/>
        <w:rPr>
          <w:rFonts w:ascii="Gill Sans MT" w:hAnsi="Gill Sans MT"/>
          <w:sz w:val="24"/>
          <w:szCs w:val="24"/>
        </w:rPr>
      </w:pPr>
      <w:r w:rsidRPr="002F0B25">
        <w:rPr>
          <w:rFonts w:ascii="Gill Sans MT" w:hAnsi="Gill Sans MT"/>
          <w:sz w:val="24"/>
          <w:szCs w:val="24"/>
        </w:rPr>
        <w:t>All electronic devices are password-protected to protect the information on the device in case of theft.</w:t>
      </w:r>
    </w:p>
    <w:p w14:paraId="6A674697" w14:textId="77777777" w:rsidR="00170FA9" w:rsidRPr="002F0B25" w:rsidRDefault="00170FA9" w:rsidP="00EC2BCE">
      <w:pPr>
        <w:pStyle w:val="ListParagraph"/>
        <w:numPr>
          <w:ilvl w:val="1"/>
          <w:numId w:val="2"/>
        </w:numPr>
        <w:tabs>
          <w:tab w:val="left" w:pos="1684"/>
        </w:tabs>
        <w:spacing w:before="201" w:line="276" w:lineRule="auto"/>
        <w:ind w:right="497" w:hanging="674"/>
        <w:jc w:val="both"/>
        <w:rPr>
          <w:rFonts w:ascii="Gill Sans MT" w:hAnsi="Gill Sans MT"/>
          <w:sz w:val="24"/>
          <w:szCs w:val="24"/>
        </w:rPr>
      </w:pPr>
      <w:r w:rsidRPr="002F0B25">
        <w:rPr>
          <w:rFonts w:ascii="Gill Sans MT" w:hAnsi="Gill Sans MT"/>
          <w:sz w:val="24"/>
          <w:szCs w:val="24"/>
        </w:rPr>
        <w:t>Where possible, the Trust enables electronic devices to allow the remote blocking or deletion of data in case of</w:t>
      </w:r>
      <w:r w:rsidRPr="002F0B25">
        <w:rPr>
          <w:rFonts w:ascii="Gill Sans MT" w:hAnsi="Gill Sans MT"/>
          <w:spacing w:val="-1"/>
          <w:sz w:val="24"/>
          <w:szCs w:val="24"/>
        </w:rPr>
        <w:t xml:space="preserve"> </w:t>
      </w:r>
      <w:r w:rsidRPr="002F0B25">
        <w:rPr>
          <w:rFonts w:ascii="Gill Sans MT" w:hAnsi="Gill Sans MT"/>
          <w:sz w:val="24"/>
          <w:szCs w:val="24"/>
        </w:rPr>
        <w:t>theft.</w:t>
      </w:r>
    </w:p>
    <w:p w14:paraId="170C03BF" w14:textId="5F0EBE89" w:rsidR="002A0992" w:rsidRPr="002F0B25" w:rsidRDefault="00A11C5F" w:rsidP="00EC2BCE">
      <w:pPr>
        <w:pStyle w:val="ListParagraph"/>
        <w:numPr>
          <w:ilvl w:val="1"/>
          <w:numId w:val="2"/>
        </w:numPr>
        <w:tabs>
          <w:tab w:val="left" w:pos="1684"/>
        </w:tabs>
        <w:spacing w:before="201" w:line="276" w:lineRule="auto"/>
        <w:ind w:right="494" w:hanging="674"/>
        <w:jc w:val="both"/>
        <w:rPr>
          <w:rFonts w:ascii="Gill Sans MT" w:hAnsi="Gill Sans MT"/>
          <w:sz w:val="24"/>
          <w:szCs w:val="24"/>
        </w:rPr>
      </w:pPr>
      <w:r w:rsidRPr="002F0B25">
        <w:rPr>
          <w:rFonts w:ascii="Gill Sans MT" w:hAnsi="Gill Sans MT"/>
          <w:sz w:val="24"/>
          <w:szCs w:val="24"/>
        </w:rPr>
        <w:t xml:space="preserve">Unless safeguards are in place and approved by the school </w:t>
      </w:r>
      <w:r w:rsidR="00170FA9" w:rsidRPr="002F0B25">
        <w:rPr>
          <w:rFonts w:ascii="Gill Sans MT" w:hAnsi="Gill Sans MT"/>
          <w:sz w:val="24"/>
          <w:szCs w:val="24"/>
        </w:rPr>
        <w:t xml:space="preserve">Staff </w:t>
      </w:r>
      <w:r w:rsidR="002A0992" w:rsidRPr="002F0B25">
        <w:rPr>
          <w:rFonts w:ascii="Gill Sans MT" w:hAnsi="Gill Sans MT"/>
          <w:sz w:val="24"/>
          <w:szCs w:val="24"/>
        </w:rPr>
        <w:t>will not use their personal laptops or computers for Trust purposes.</w:t>
      </w:r>
    </w:p>
    <w:p w14:paraId="42F877A6" w14:textId="77777777" w:rsidR="00170FA9" w:rsidRPr="002F0B25" w:rsidRDefault="00487DBE" w:rsidP="00EC2BCE">
      <w:pPr>
        <w:pStyle w:val="ListParagraph"/>
        <w:numPr>
          <w:ilvl w:val="1"/>
          <w:numId w:val="2"/>
        </w:numPr>
        <w:tabs>
          <w:tab w:val="left" w:pos="1684"/>
        </w:tabs>
        <w:spacing w:before="201" w:line="276" w:lineRule="auto"/>
        <w:ind w:right="494" w:hanging="674"/>
        <w:jc w:val="both"/>
        <w:rPr>
          <w:rFonts w:ascii="Gill Sans MT" w:hAnsi="Gill Sans MT"/>
          <w:sz w:val="24"/>
          <w:szCs w:val="24"/>
        </w:rPr>
      </w:pPr>
      <w:r w:rsidRPr="002F0B25">
        <w:rPr>
          <w:rFonts w:ascii="Gill Sans MT" w:hAnsi="Gill Sans MT"/>
          <w:sz w:val="24"/>
          <w:szCs w:val="24"/>
        </w:rPr>
        <w:t>Trustees and Governors</w:t>
      </w:r>
      <w:r w:rsidR="00170FA9" w:rsidRPr="002F0B25">
        <w:rPr>
          <w:rFonts w:ascii="Gill Sans MT" w:hAnsi="Gill Sans MT"/>
          <w:sz w:val="24"/>
          <w:szCs w:val="24"/>
        </w:rPr>
        <w:t xml:space="preserve"> will not use their personal laptops or computers for Trust purposes unless they are password-protected.</w:t>
      </w:r>
      <w:r w:rsidRPr="002F0B25">
        <w:rPr>
          <w:rFonts w:ascii="Gill Sans MT" w:hAnsi="Gill Sans MT"/>
          <w:sz w:val="24"/>
          <w:szCs w:val="24"/>
        </w:rPr>
        <w:t xml:space="preserve"> All Trustees and Governors </w:t>
      </w:r>
      <w:r w:rsidR="00434C1B" w:rsidRPr="002F0B25">
        <w:rPr>
          <w:rFonts w:ascii="Gill Sans MT" w:hAnsi="Gill Sans MT"/>
          <w:sz w:val="24"/>
          <w:szCs w:val="24"/>
        </w:rPr>
        <w:t>will be provided with a secure t</w:t>
      </w:r>
      <w:r w:rsidRPr="002F0B25">
        <w:rPr>
          <w:rFonts w:ascii="Gill Sans MT" w:hAnsi="Gill Sans MT"/>
          <w:sz w:val="24"/>
          <w:szCs w:val="24"/>
        </w:rPr>
        <w:t>rust e-mail</w:t>
      </w:r>
      <w:r w:rsidR="00634C34" w:rsidRPr="002F0B25">
        <w:rPr>
          <w:rFonts w:ascii="Gill Sans MT" w:hAnsi="Gill Sans MT"/>
          <w:sz w:val="24"/>
          <w:szCs w:val="24"/>
        </w:rPr>
        <w:t xml:space="preserve"> account </w:t>
      </w:r>
      <w:r w:rsidR="00434C1B" w:rsidRPr="002F0B25">
        <w:rPr>
          <w:rFonts w:ascii="Gill Sans MT" w:hAnsi="Gill Sans MT"/>
          <w:sz w:val="24"/>
          <w:szCs w:val="24"/>
        </w:rPr>
        <w:t xml:space="preserve">which should be used for all trust communications. </w:t>
      </w:r>
    </w:p>
    <w:p w14:paraId="5112FD29" w14:textId="77777777" w:rsidR="00170FA9" w:rsidRPr="002F0B25" w:rsidRDefault="00170FA9" w:rsidP="00EC2BCE">
      <w:pPr>
        <w:pStyle w:val="ListParagraph"/>
        <w:numPr>
          <w:ilvl w:val="1"/>
          <w:numId w:val="2"/>
        </w:numPr>
        <w:tabs>
          <w:tab w:val="left" w:pos="1684"/>
        </w:tabs>
        <w:spacing w:before="79" w:line="276" w:lineRule="auto"/>
        <w:ind w:right="501" w:hanging="674"/>
        <w:jc w:val="both"/>
        <w:rPr>
          <w:rFonts w:ascii="Gill Sans MT" w:hAnsi="Gill Sans MT"/>
          <w:sz w:val="24"/>
          <w:szCs w:val="24"/>
        </w:rPr>
      </w:pPr>
      <w:r w:rsidRPr="002F0B25">
        <w:rPr>
          <w:rFonts w:ascii="Gill Sans MT" w:hAnsi="Gill Sans MT"/>
          <w:sz w:val="24"/>
          <w:szCs w:val="24"/>
        </w:rPr>
        <w:t xml:space="preserve">All necessary members of staff are provided with their own secure login and password, </w:t>
      </w:r>
      <w:r w:rsidRPr="002F0B25">
        <w:rPr>
          <w:rFonts w:ascii="Gill Sans MT" w:hAnsi="Gill Sans MT"/>
          <w:sz w:val="24"/>
          <w:szCs w:val="24"/>
        </w:rPr>
        <w:lastRenderedPageBreak/>
        <w:t>and every computer regularly prompts users to change their password.</w:t>
      </w:r>
    </w:p>
    <w:p w14:paraId="6086F046" w14:textId="77777777" w:rsidR="00170FA9" w:rsidRPr="002F0B25" w:rsidRDefault="00170FA9" w:rsidP="00EC2BCE">
      <w:pPr>
        <w:pStyle w:val="ListParagraph"/>
        <w:numPr>
          <w:ilvl w:val="1"/>
          <w:numId w:val="2"/>
        </w:numPr>
        <w:tabs>
          <w:tab w:val="left" w:pos="1684"/>
        </w:tabs>
        <w:spacing w:line="276" w:lineRule="auto"/>
        <w:ind w:right="493" w:hanging="737"/>
        <w:jc w:val="both"/>
        <w:rPr>
          <w:rFonts w:ascii="Gill Sans MT" w:hAnsi="Gill Sans MT"/>
          <w:sz w:val="24"/>
          <w:szCs w:val="24"/>
        </w:rPr>
      </w:pPr>
      <w:r w:rsidRPr="002F0B25">
        <w:rPr>
          <w:rFonts w:ascii="Gill Sans MT" w:hAnsi="Gill Sans MT"/>
          <w:sz w:val="24"/>
          <w:szCs w:val="24"/>
        </w:rPr>
        <w:t>Emails containing sensitive or confidential information are password-protected if there are unsecure servers between the sender and the</w:t>
      </w:r>
      <w:r w:rsidRPr="002F0B25">
        <w:rPr>
          <w:rFonts w:ascii="Gill Sans MT" w:hAnsi="Gill Sans MT"/>
          <w:spacing w:val="-9"/>
          <w:sz w:val="24"/>
          <w:szCs w:val="24"/>
        </w:rPr>
        <w:t xml:space="preserve"> </w:t>
      </w:r>
      <w:r w:rsidRPr="002F0B25">
        <w:rPr>
          <w:rFonts w:ascii="Gill Sans MT" w:hAnsi="Gill Sans MT"/>
          <w:sz w:val="24"/>
          <w:szCs w:val="24"/>
        </w:rPr>
        <w:t>recipient.</w:t>
      </w:r>
    </w:p>
    <w:p w14:paraId="33BC9A3A" w14:textId="77777777" w:rsidR="00170FA9" w:rsidRPr="002F0B25" w:rsidRDefault="00170FA9" w:rsidP="00EC2BCE">
      <w:pPr>
        <w:pStyle w:val="ListParagraph"/>
        <w:numPr>
          <w:ilvl w:val="1"/>
          <w:numId w:val="2"/>
        </w:numPr>
        <w:tabs>
          <w:tab w:val="left" w:pos="1684"/>
        </w:tabs>
        <w:spacing w:before="201" w:line="276" w:lineRule="auto"/>
        <w:ind w:right="497" w:hanging="737"/>
        <w:jc w:val="both"/>
        <w:rPr>
          <w:rFonts w:ascii="Gill Sans MT" w:hAnsi="Gill Sans MT"/>
          <w:sz w:val="24"/>
          <w:szCs w:val="24"/>
        </w:rPr>
      </w:pPr>
      <w:r w:rsidRPr="002F0B25">
        <w:rPr>
          <w:rFonts w:ascii="Gill Sans MT" w:hAnsi="Gill Sans MT"/>
          <w:sz w:val="24"/>
          <w:szCs w:val="24"/>
        </w:rPr>
        <w:t>Circular</w:t>
      </w:r>
      <w:r w:rsidRPr="002F0B25">
        <w:rPr>
          <w:rFonts w:ascii="Gill Sans MT" w:hAnsi="Gill Sans MT"/>
          <w:spacing w:val="-9"/>
          <w:sz w:val="24"/>
          <w:szCs w:val="24"/>
        </w:rPr>
        <w:t xml:space="preserve"> </w:t>
      </w:r>
      <w:r w:rsidRPr="002F0B25">
        <w:rPr>
          <w:rFonts w:ascii="Gill Sans MT" w:hAnsi="Gill Sans MT"/>
          <w:sz w:val="24"/>
          <w:szCs w:val="24"/>
        </w:rPr>
        <w:t>emails</w:t>
      </w:r>
      <w:r w:rsidRPr="002F0B25">
        <w:rPr>
          <w:rFonts w:ascii="Gill Sans MT" w:hAnsi="Gill Sans MT"/>
          <w:spacing w:val="-10"/>
          <w:sz w:val="24"/>
          <w:szCs w:val="24"/>
        </w:rPr>
        <w:t xml:space="preserve"> </w:t>
      </w:r>
      <w:r w:rsidRPr="002F0B25">
        <w:rPr>
          <w:rFonts w:ascii="Gill Sans MT" w:hAnsi="Gill Sans MT"/>
          <w:sz w:val="24"/>
          <w:szCs w:val="24"/>
        </w:rPr>
        <w:t>to</w:t>
      </w:r>
      <w:r w:rsidRPr="002F0B25">
        <w:rPr>
          <w:rFonts w:ascii="Gill Sans MT" w:hAnsi="Gill Sans MT"/>
          <w:spacing w:val="-10"/>
          <w:sz w:val="24"/>
          <w:szCs w:val="24"/>
        </w:rPr>
        <w:t xml:space="preserve"> </w:t>
      </w:r>
      <w:r w:rsidRPr="002F0B25">
        <w:rPr>
          <w:rFonts w:ascii="Gill Sans MT" w:hAnsi="Gill Sans MT"/>
          <w:sz w:val="24"/>
          <w:szCs w:val="24"/>
        </w:rPr>
        <w:t>parents</w:t>
      </w:r>
      <w:r w:rsidRPr="002F0B25">
        <w:rPr>
          <w:rFonts w:ascii="Gill Sans MT" w:hAnsi="Gill Sans MT"/>
          <w:spacing w:val="-9"/>
          <w:sz w:val="24"/>
          <w:szCs w:val="24"/>
        </w:rPr>
        <w:t xml:space="preserve"> </w:t>
      </w:r>
      <w:r w:rsidRPr="002F0B25">
        <w:rPr>
          <w:rFonts w:ascii="Gill Sans MT" w:hAnsi="Gill Sans MT"/>
          <w:sz w:val="24"/>
          <w:szCs w:val="24"/>
        </w:rPr>
        <w:t>are</w:t>
      </w:r>
      <w:r w:rsidRPr="002F0B25">
        <w:rPr>
          <w:rFonts w:ascii="Gill Sans MT" w:hAnsi="Gill Sans MT"/>
          <w:spacing w:val="-10"/>
          <w:sz w:val="24"/>
          <w:szCs w:val="24"/>
        </w:rPr>
        <w:t xml:space="preserve"> </w:t>
      </w:r>
      <w:r w:rsidRPr="002F0B25">
        <w:rPr>
          <w:rFonts w:ascii="Gill Sans MT" w:hAnsi="Gill Sans MT"/>
          <w:sz w:val="24"/>
          <w:szCs w:val="24"/>
        </w:rPr>
        <w:t>sent</w:t>
      </w:r>
      <w:r w:rsidRPr="002F0B25">
        <w:rPr>
          <w:rFonts w:ascii="Gill Sans MT" w:hAnsi="Gill Sans MT"/>
          <w:spacing w:val="-11"/>
          <w:sz w:val="24"/>
          <w:szCs w:val="24"/>
        </w:rPr>
        <w:t xml:space="preserve"> </w:t>
      </w:r>
      <w:r w:rsidRPr="002F0B25">
        <w:rPr>
          <w:rFonts w:ascii="Gill Sans MT" w:hAnsi="Gill Sans MT"/>
          <w:sz w:val="24"/>
          <w:szCs w:val="24"/>
        </w:rPr>
        <w:t>blind</w:t>
      </w:r>
      <w:r w:rsidRPr="002F0B25">
        <w:rPr>
          <w:rFonts w:ascii="Gill Sans MT" w:hAnsi="Gill Sans MT"/>
          <w:spacing w:val="-11"/>
          <w:sz w:val="24"/>
          <w:szCs w:val="24"/>
        </w:rPr>
        <w:t xml:space="preserve"> </w:t>
      </w:r>
      <w:r w:rsidRPr="002F0B25">
        <w:rPr>
          <w:rFonts w:ascii="Gill Sans MT" w:hAnsi="Gill Sans MT"/>
          <w:sz w:val="24"/>
          <w:szCs w:val="24"/>
        </w:rPr>
        <w:t>carbon</w:t>
      </w:r>
      <w:r w:rsidRPr="002F0B25">
        <w:rPr>
          <w:rFonts w:ascii="Gill Sans MT" w:hAnsi="Gill Sans MT"/>
          <w:spacing w:val="-11"/>
          <w:sz w:val="24"/>
          <w:szCs w:val="24"/>
        </w:rPr>
        <w:t xml:space="preserve"> </w:t>
      </w:r>
      <w:r w:rsidRPr="002F0B25">
        <w:rPr>
          <w:rFonts w:ascii="Gill Sans MT" w:hAnsi="Gill Sans MT"/>
          <w:sz w:val="24"/>
          <w:szCs w:val="24"/>
        </w:rPr>
        <w:t>copy</w:t>
      </w:r>
      <w:r w:rsidRPr="002F0B25">
        <w:rPr>
          <w:rFonts w:ascii="Gill Sans MT" w:hAnsi="Gill Sans MT"/>
          <w:spacing w:val="-12"/>
          <w:sz w:val="24"/>
          <w:szCs w:val="24"/>
        </w:rPr>
        <w:t xml:space="preserve"> </w:t>
      </w:r>
      <w:r w:rsidRPr="002F0B25">
        <w:rPr>
          <w:rFonts w:ascii="Gill Sans MT" w:hAnsi="Gill Sans MT"/>
          <w:sz w:val="24"/>
          <w:szCs w:val="24"/>
        </w:rPr>
        <w:t>(bcc),</w:t>
      </w:r>
      <w:r w:rsidRPr="002F0B25">
        <w:rPr>
          <w:rFonts w:ascii="Gill Sans MT" w:hAnsi="Gill Sans MT"/>
          <w:spacing w:val="-9"/>
          <w:sz w:val="24"/>
          <w:szCs w:val="24"/>
        </w:rPr>
        <w:t xml:space="preserve"> </w:t>
      </w:r>
      <w:r w:rsidRPr="002F0B25">
        <w:rPr>
          <w:rFonts w:ascii="Gill Sans MT" w:hAnsi="Gill Sans MT"/>
          <w:sz w:val="24"/>
          <w:szCs w:val="24"/>
        </w:rPr>
        <w:t>so</w:t>
      </w:r>
      <w:r w:rsidRPr="002F0B25">
        <w:rPr>
          <w:rFonts w:ascii="Gill Sans MT" w:hAnsi="Gill Sans MT"/>
          <w:spacing w:val="-10"/>
          <w:sz w:val="24"/>
          <w:szCs w:val="24"/>
        </w:rPr>
        <w:t xml:space="preserve"> </w:t>
      </w:r>
      <w:r w:rsidRPr="002F0B25">
        <w:rPr>
          <w:rFonts w:ascii="Gill Sans MT" w:hAnsi="Gill Sans MT"/>
          <w:sz w:val="24"/>
          <w:szCs w:val="24"/>
        </w:rPr>
        <w:t>email</w:t>
      </w:r>
      <w:r w:rsidRPr="002F0B25">
        <w:rPr>
          <w:rFonts w:ascii="Gill Sans MT" w:hAnsi="Gill Sans MT"/>
          <w:spacing w:val="-11"/>
          <w:sz w:val="24"/>
          <w:szCs w:val="24"/>
        </w:rPr>
        <w:t xml:space="preserve"> </w:t>
      </w:r>
      <w:r w:rsidRPr="002F0B25">
        <w:rPr>
          <w:rFonts w:ascii="Gill Sans MT" w:hAnsi="Gill Sans MT"/>
          <w:sz w:val="24"/>
          <w:szCs w:val="24"/>
        </w:rPr>
        <w:t>addresses are not disclosed to other</w:t>
      </w:r>
      <w:r w:rsidRPr="002F0B25">
        <w:rPr>
          <w:rFonts w:ascii="Gill Sans MT" w:hAnsi="Gill Sans MT"/>
          <w:spacing w:val="-1"/>
          <w:sz w:val="24"/>
          <w:szCs w:val="24"/>
        </w:rPr>
        <w:t xml:space="preserve"> </w:t>
      </w:r>
      <w:r w:rsidRPr="002F0B25">
        <w:rPr>
          <w:rFonts w:ascii="Gill Sans MT" w:hAnsi="Gill Sans MT"/>
          <w:sz w:val="24"/>
          <w:szCs w:val="24"/>
        </w:rPr>
        <w:t>recipients.</w:t>
      </w:r>
    </w:p>
    <w:p w14:paraId="65757304" w14:textId="77777777" w:rsidR="00170FA9" w:rsidRPr="002F0B25" w:rsidRDefault="00170FA9" w:rsidP="00EC2BCE">
      <w:pPr>
        <w:pStyle w:val="ListParagraph"/>
        <w:numPr>
          <w:ilvl w:val="1"/>
          <w:numId w:val="2"/>
        </w:numPr>
        <w:tabs>
          <w:tab w:val="left" w:pos="1684"/>
        </w:tabs>
        <w:spacing w:line="276" w:lineRule="auto"/>
        <w:ind w:right="493" w:hanging="737"/>
        <w:jc w:val="both"/>
        <w:rPr>
          <w:rFonts w:ascii="Gill Sans MT" w:hAnsi="Gill Sans MT"/>
          <w:sz w:val="24"/>
          <w:szCs w:val="24"/>
        </w:rPr>
      </w:pPr>
      <w:r w:rsidRPr="002F0B25">
        <w:rPr>
          <w:rFonts w:ascii="Gill Sans MT" w:hAnsi="Gill Sans MT"/>
          <w:sz w:val="24"/>
          <w:szCs w:val="24"/>
        </w:rPr>
        <w:t>When sending confidential information by fax, staff will always check that the recipient is correct before</w:t>
      </w:r>
      <w:r w:rsidRPr="002F0B25">
        <w:rPr>
          <w:rFonts w:ascii="Gill Sans MT" w:hAnsi="Gill Sans MT"/>
          <w:spacing w:val="-2"/>
          <w:sz w:val="24"/>
          <w:szCs w:val="24"/>
        </w:rPr>
        <w:t xml:space="preserve"> </w:t>
      </w:r>
      <w:r w:rsidRPr="002F0B25">
        <w:rPr>
          <w:rFonts w:ascii="Gill Sans MT" w:hAnsi="Gill Sans MT"/>
          <w:sz w:val="24"/>
          <w:szCs w:val="24"/>
        </w:rPr>
        <w:t>sending.</w:t>
      </w:r>
    </w:p>
    <w:p w14:paraId="65CA5963" w14:textId="77777777" w:rsidR="00170FA9" w:rsidRPr="002F0B25" w:rsidRDefault="00170FA9" w:rsidP="00EC2BCE">
      <w:pPr>
        <w:pStyle w:val="ListParagraph"/>
        <w:numPr>
          <w:ilvl w:val="1"/>
          <w:numId w:val="2"/>
        </w:numPr>
        <w:tabs>
          <w:tab w:val="left" w:pos="1684"/>
        </w:tabs>
        <w:spacing w:before="199" w:line="276" w:lineRule="auto"/>
        <w:ind w:right="496" w:hanging="737"/>
        <w:jc w:val="both"/>
        <w:rPr>
          <w:rFonts w:ascii="Gill Sans MT" w:hAnsi="Gill Sans MT"/>
          <w:sz w:val="24"/>
          <w:szCs w:val="24"/>
        </w:rPr>
      </w:pPr>
      <w:r w:rsidRPr="002F0B25">
        <w:rPr>
          <w:rFonts w:ascii="Gill Sans MT" w:hAnsi="Gill Sans MT"/>
          <w:sz w:val="24"/>
          <w:szCs w:val="24"/>
        </w:rPr>
        <w:t xml:space="preserve">Where personal information that could be considered private or confidential is taken off the premises, either in electronic or paper format, staff will take extra care to follow the same procedures for security, e.g. keeping devices under lock and key. </w:t>
      </w:r>
      <w:r w:rsidR="00233A1D" w:rsidRPr="002F0B25">
        <w:rPr>
          <w:rFonts w:ascii="Gill Sans MT" w:hAnsi="Gill Sans MT"/>
          <w:sz w:val="24"/>
          <w:szCs w:val="24"/>
        </w:rPr>
        <w:t>Taking such information off the premises should be kept to an absolute minimum, however personnel files and children’s safeguarding records should not be removed from the premises unless it is being transported to a new setting. The person taking the information from the Trust premises accepts full responsibility for the security of the</w:t>
      </w:r>
      <w:r w:rsidR="00233A1D" w:rsidRPr="002F0B25">
        <w:rPr>
          <w:rFonts w:ascii="Gill Sans MT" w:hAnsi="Gill Sans MT"/>
          <w:spacing w:val="-9"/>
          <w:sz w:val="24"/>
          <w:szCs w:val="24"/>
        </w:rPr>
        <w:t xml:space="preserve"> </w:t>
      </w:r>
      <w:r w:rsidR="00233A1D" w:rsidRPr="002F0B25">
        <w:rPr>
          <w:rFonts w:ascii="Gill Sans MT" w:hAnsi="Gill Sans MT"/>
          <w:sz w:val="24"/>
          <w:szCs w:val="24"/>
        </w:rPr>
        <w:t>data.</w:t>
      </w:r>
    </w:p>
    <w:p w14:paraId="1ED40B40" w14:textId="77777777" w:rsidR="00170FA9" w:rsidRPr="002F0B25" w:rsidRDefault="00170FA9" w:rsidP="00EC2BCE">
      <w:pPr>
        <w:pStyle w:val="ListParagraph"/>
        <w:numPr>
          <w:ilvl w:val="1"/>
          <w:numId w:val="2"/>
        </w:numPr>
        <w:tabs>
          <w:tab w:val="left" w:pos="1684"/>
        </w:tabs>
        <w:spacing w:before="202"/>
        <w:ind w:hanging="737"/>
        <w:jc w:val="both"/>
        <w:rPr>
          <w:rFonts w:ascii="Gill Sans MT" w:hAnsi="Gill Sans MT"/>
          <w:sz w:val="24"/>
          <w:szCs w:val="24"/>
        </w:rPr>
      </w:pPr>
      <w:r w:rsidRPr="002F0B25">
        <w:rPr>
          <w:rFonts w:ascii="Gill Sans MT" w:hAnsi="Gill Sans MT"/>
          <w:sz w:val="24"/>
          <w:szCs w:val="24"/>
        </w:rPr>
        <w:t>Before sharing data, all staff members will</w:t>
      </w:r>
      <w:r w:rsidRPr="002F0B25">
        <w:rPr>
          <w:rFonts w:ascii="Gill Sans MT" w:hAnsi="Gill Sans MT"/>
          <w:spacing w:val="-3"/>
          <w:sz w:val="24"/>
          <w:szCs w:val="24"/>
        </w:rPr>
        <w:t xml:space="preserve"> </w:t>
      </w:r>
      <w:r w:rsidRPr="002F0B25">
        <w:rPr>
          <w:rFonts w:ascii="Gill Sans MT" w:hAnsi="Gill Sans MT"/>
          <w:sz w:val="24"/>
          <w:szCs w:val="24"/>
        </w:rPr>
        <w:t>ensure:</w:t>
      </w:r>
    </w:p>
    <w:p w14:paraId="47C05963" w14:textId="77777777" w:rsidR="00170FA9" w:rsidRPr="002F0B25" w:rsidRDefault="00170FA9" w:rsidP="00EC2BCE">
      <w:pPr>
        <w:pStyle w:val="BodyText"/>
        <w:ind w:left="0"/>
        <w:jc w:val="both"/>
        <w:rPr>
          <w:rFonts w:ascii="Gill Sans MT" w:hAnsi="Gill Sans MT"/>
          <w:sz w:val="24"/>
          <w:szCs w:val="24"/>
        </w:rPr>
      </w:pPr>
    </w:p>
    <w:p w14:paraId="3931FB37" w14:textId="77777777" w:rsidR="00170FA9" w:rsidRPr="002F0B25" w:rsidRDefault="00170FA9" w:rsidP="00427101">
      <w:pPr>
        <w:pStyle w:val="ListParagraph"/>
        <w:numPr>
          <w:ilvl w:val="2"/>
          <w:numId w:val="34"/>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They are allowed to share</w:t>
      </w:r>
      <w:r w:rsidRPr="002F0B25">
        <w:rPr>
          <w:rFonts w:ascii="Gill Sans MT" w:hAnsi="Gill Sans MT"/>
          <w:spacing w:val="-5"/>
          <w:sz w:val="24"/>
          <w:szCs w:val="24"/>
        </w:rPr>
        <w:t xml:space="preserve"> </w:t>
      </w:r>
      <w:r w:rsidRPr="002F0B25">
        <w:rPr>
          <w:rFonts w:ascii="Gill Sans MT" w:hAnsi="Gill Sans MT"/>
          <w:sz w:val="24"/>
          <w:szCs w:val="24"/>
        </w:rPr>
        <w:t>it.</w:t>
      </w:r>
    </w:p>
    <w:p w14:paraId="4D7F3510" w14:textId="77777777" w:rsidR="00170FA9" w:rsidRPr="002F0B25" w:rsidRDefault="00170FA9" w:rsidP="00427101">
      <w:pPr>
        <w:pStyle w:val="ListParagraph"/>
        <w:numPr>
          <w:ilvl w:val="2"/>
          <w:numId w:val="34"/>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That adequate security is in place to protect</w:t>
      </w:r>
      <w:r w:rsidRPr="002F0B25">
        <w:rPr>
          <w:rFonts w:ascii="Gill Sans MT" w:hAnsi="Gill Sans MT"/>
          <w:spacing w:val="-3"/>
          <w:sz w:val="24"/>
          <w:szCs w:val="24"/>
        </w:rPr>
        <w:t xml:space="preserve"> </w:t>
      </w:r>
      <w:r w:rsidRPr="002F0B25">
        <w:rPr>
          <w:rFonts w:ascii="Gill Sans MT" w:hAnsi="Gill Sans MT"/>
          <w:sz w:val="24"/>
          <w:szCs w:val="24"/>
        </w:rPr>
        <w:t>it.</w:t>
      </w:r>
    </w:p>
    <w:p w14:paraId="2423769D" w14:textId="77777777" w:rsidR="00170FA9" w:rsidRPr="002F0B25" w:rsidRDefault="00170FA9" w:rsidP="00427101">
      <w:pPr>
        <w:pStyle w:val="ListParagraph"/>
        <w:numPr>
          <w:ilvl w:val="2"/>
          <w:numId w:val="34"/>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Who will receive the data has been outlined in a privacy</w:t>
      </w:r>
      <w:r w:rsidRPr="002F0B25">
        <w:rPr>
          <w:rFonts w:ascii="Gill Sans MT" w:hAnsi="Gill Sans MT"/>
          <w:spacing w:val="-12"/>
          <w:sz w:val="24"/>
          <w:szCs w:val="24"/>
        </w:rPr>
        <w:t xml:space="preserve"> </w:t>
      </w:r>
      <w:r w:rsidRPr="002F0B25">
        <w:rPr>
          <w:rFonts w:ascii="Gill Sans MT" w:hAnsi="Gill Sans MT"/>
          <w:sz w:val="24"/>
          <w:szCs w:val="24"/>
        </w:rPr>
        <w:t>notice.</w:t>
      </w:r>
    </w:p>
    <w:p w14:paraId="7F8A29AA" w14:textId="485176E8" w:rsidR="00170FA9" w:rsidRPr="002F0B25" w:rsidRDefault="00170FA9" w:rsidP="00EC2BCE">
      <w:pPr>
        <w:pStyle w:val="ListParagraph"/>
        <w:numPr>
          <w:ilvl w:val="1"/>
          <w:numId w:val="2"/>
        </w:numPr>
        <w:tabs>
          <w:tab w:val="left" w:pos="1684"/>
        </w:tabs>
        <w:spacing w:before="156" w:line="276" w:lineRule="auto"/>
        <w:ind w:right="500" w:hanging="737"/>
        <w:jc w:val="both"/>
        <w:rPr>
          <w:rFonts w:ascii="Gill Sans MT" w:hAnsi="Gill Sans MT"/>
          <w:sz w:val="24"/>
          <w:szCs w:val="24"/>
        </w:rPr>
      </w:pPr>
      <w:r w:rsidRPr="002F0B25">
        <w:rPr>
          <w:rFonts w:ascii="Gill Sans MT" w:hAnsi="Gill Sans MT"/>
          <w:sz w:val="24"/>
          <w:szCs w:val="24"/>
        </w:rPr>
        <w:t>Under</w:t>
      </w:r>
      <w:r w:rsidRPr="002F0B25">
        <w:rPr>
          <w:rFonts w:ascii="Gill Sans MT" w:hAnsi="Gill Sans MT"/>
          <w:spacing w:val="-4"/>
          <w:sz w:val="24"/>
          <w:szCs w:val="24"/>
        </w:rPr>
        <w:t xml:space="preserve"> </w:t>
      </w:r>
      <w:r w:rsidRPr="002F0B25">
        <w:rPr>
          <w:rFonts w:ascii="Gill Sans MT" w:hAnsi="Gill Sans MT"/>
          <w:sz w:val="24"/>
          <w:szCs w:val="24"/>
        </w:rPr>
        <w:t>no</w:t>
      </w:r>
      <w:r w:rsidRPr="002F0B25">
        <w:rPr>
          <w:rFonts w:ascii="Gill Sans MT" w:hAnsi="Gill Sans MT"/>
          <w:spacing w:val="-8"/>
          <w:sz w:val="24"/>
          <w:szCs w:val="24"/>
        </w:rPr>
        <w:t xml:space="preserve"> </w:t>
      </w:r>
      <w:r w:rsidRPr="002F0B25">
        <w:rPr>
          <w:rFonts w:ascii="Gill Sans MT" w:hAnsi="Gill Sans MT"/>
          <w:sz w:val="24"/>
          <w:szCs w:val="24"/>
        </w:rPr>
        <w:t>circumstances</w:t>
      </w:r>
      <w:r w:rsidRPr="002F0B25">
        <w:rPr>
          <w:rFonts w:ascii="Gill Sans MT" w:hAnsi="Gill Sans MT"/>
          <w:spacing w:val="-9"/>
          <w:sz w:val="24"/>
          <w:szCs w:val="24"/>
        </w:rPr>
        <w:t xml:space="preserve"> </w:t>
      </w:r>
      <w:r w:rsidRPr="002F0B25">
        <w:rPr>
          <w:rFonts w:ascii="Gill Sans MT" w:hAnsi="Gill Sans MT"/>
          <w:sz w:val="24"/>
          <w:szCs w:val="24"/>
        </w:rPr>
        <w:t>are</w:t>
      </w:r>
      <w:r w:rsidRPr="002F0B25">
        <w:rPr>
          <w:rFonts w:ascii="Gill Sans MT" w:hAnsi="Gill Sans MT"/>
          <w:spacing w:val="-5"/>
          <w:sz w:val="24"/>
          <w:szCs w:val="24"/>
        </w:rPr>
        <w:t xml:space="preserve"> </w:t>
      </w:r>
      <w:r w:rsidRPr="002F0B25">
        <w:rPr>
          <w:rFonts w:ascii="Gill Sans MT" w:hAnsi="Gill Sans MT"/>
          <w:sz w:val="24"/>
          <w:szCs w:val="24"/>
        </w:rPr>
        <w:t>visitors</w:t>
      </w:r>
      <w:r w:rsidRPr="002F0B25">
        <w:rPr>
          <w:rFonts w:ascii="Gill Sans MT" w:hAnsi="Gill Sans MT"/>
          <w:spacing w:val="-7"/>
          <w:sz w:val="24"/>
          <w:szCs w:val="24"/>
        </w:rPr>
        <w:t xml:space="preserve"> </w:t>
      </w:r>
      <w:r w:rsidRPr="002F0B25">
        <w:rPr>
          <w:rFonts w:ascii="Gill Sans MT" w:hAnsi="Gill Sans MT"/>
          <w:sz w:val="24"/>
          <w:szCs w:val="24"/>
        </w:rPr>
        <w:t>allowed</w:t>
      </w:r>
      <w:r w:rsidRPr="002F0B25">
        <w:rPr>
          <w:rFonts w:ascii="Gill Sans MT" w:hAnsi="Gill Sans MT"/>
          <w:spacing w:val="-5"/>
          <w:sz w:val="24"/>
          <w:szCs w:val="24"/>
        </w:rPr>
        <w:t xml:space="preserve"> </w:t>
      </w:r>
      <w:r w:rsidRPr="002F0B25">
        <w:rPr>
          <w:rFonts w:ascii="Gill Sans MT" w:hAnsi="Gill Sans MT"/>
          <w:sz w:val="24"/>
          <w:szCs w:val="24"/>
        </w:rPr>
        <w:t>access</w:t>
      </w:r>
      <w:r w:rsidRPr="002F0B25">
        <w:rPr>
          <w:rFonts w:ascii="Gill Sans MT" w:hAnsi="Gill Sans MT"/>
          <w:spacing w:val="-7"/>
          <w:sz w:val="24"/>
          <w:szCs w:val="24"/>
        </w:rPr>
        <w:t xml:space="preserve"> </w:t>
      </w:r>
      <w:r w:rsidRPr="002F0B25">
        <w:rPr>
          <w:rFonts w:ascii="Gill Sans MT" w:hAnsi="Gill Sans MT"/>
          <w:sz w:val="24"/>
          <w:szCs w:val="24"/>
        </w:rPr>
        <w:t>to</w:t>
      </w:r>
      <w:r w:rsidRPr="002F0B25">
        <w:rPr>
          <w:rFonts w:ascii="Gill Sans MT" w:hAnsi="Gill Sans MT"/>
          <w:spacing w:val="-5"/>
          <w:sz w:val="24"/>
          <w:szCs w:val="24"/>
        </w:rPr>
        <w:t xml:space="preserve"> </w:t>
      </w:r>
      <w:r w:rsidRPr="002F0B25">
        <w:rPr>
          <w:rFonts w:ascii="Gill Sans MT" w:hAnsi="Gill Sans MT"/>
          <w:sz w:val="24"/>
          <w:szCs w:val="24"/>
        </w:rPr>
        <w:t>confidential</w:t>
      </w:r>
      <w:r w:rsidRPr="002F0B25">
        <w:rPr>
          <w:rFonts w:ascii="Gill Sans MT" w:hAnsi="Gill Sans MT"/>
          <w:spacing w:val="-6"/>
          <w:sz w:val="24"/>
          <w:szCs w:val="24"/>
        </w:rPr>
        <w:t xml:space="preserve"> </w:t>
      </w:r>
      <w:r w:rsidRPr="002F0B25">
        <w:rPr>
          <w:rFonts w:ascii="Gill Sans MT" w:hAnsi="Gill Sans MT"/>
          <w:sz w:val="24"/>
          <w:szCs w:val="24"/>
        </w:rPr>
        <w:t>or</w:t>
      </w:r>
      <w:r w:rsidRPr="002F0B25">
        <w:rPr>
          <w:rFonts w:ascii="Gill Sans MT" w:hAnsi="Gill Sans MT"/>
          <w:spacing w:val="-4"/>
          <w:sz w:val="24"/>
          <w:szCs w:val="24"/>
        </w:rPr>
        <w:t xml:space="preserve"> </w:t>
      </w:r>
      <w:r w:rsidRPr="002F0B25">
        <w:rPr>
          <w:rFonts w:ascii="Gill Sans MT" w:hAnsi="Gill Sans MT"/>
          <w:sz w:val="24"/>
          <w:szCs w:val="24"/>
        </w:rPr>
        <w:t xml:space="preserve">personal </w:t>
      </w:r>
      <w:r w:rsidR="00F942B5" w:rsidRPr="002F0B25">
        <w:rPr>
          <w:rFonts w:ascii="Gill Sans MT" w:hAnsi="Gill Sans MT"/>
          <w:sz w:val="24"/>
          <w:szCs w:val="24"/>
        </w:rPr>
        <w:t>information unless legally obliged, suitable due-diligence has been carried out or a data sharing exercise is in place.</w:t>
      </w:r>
      <w:r w:rsidRPr="002F0B25">
        <w:rPr>
          <w:rFonts w:ascii="Gill Sans MT" w:hAnsi="Gill Sans MT"/>
          <w:sz w:val="24"/>
          <w:szCs w:val="24"/>
        </w:rPr>
        <w:t xml:space="preserve"> Visitors to areas of the Trust containing sensitive information</w:t>
      </w:r>
      <w:r w:rsidR="00F942B5" w:rsidRPr="002F0B25">
        <w:rPr>
          <w:rFonts w:ascii="Gill Sans MT" w:hAnsi="Gill Sans MT"/>
          <w:sz w:val="24"/>
          <w:szCs w:val="24"/>
        </w:rPr>
        <w:t xml:space="preserve"> must be</w:t>
      </w:r>
      <w:r w:rsidRPr="002F0B25">
        <w:rPr>
          <w:rFonts w:ascii="Gill Sans MT" w:hAnsi="Gill Sans MT"/>
          <w:sz w:val="24"/>
          <w:szCs w:val="24"/>
        </w:rPr>
        <w:t xml:space="preserve"> supervised at all</w:t>
      </w:r>
      <w:r w:rsidRPr="002F0B25">
        <w:rPr>
          <w:rFonts w:ascii="Gill Sans MT" w:hAnsi="Gill Sans MT"/>
          <w:spacing w:val="-3"/>
          <w:sz w:val="24"/>
          <w:szCs w:val="24"/>
        </w:rPr>
        <w:t xml:space="preserve"> </w:t>
      </w:r>
      <w:r w:rsidRPr="002F0B25">
        <w:rPr>
          <w:rFonts w:ascii="Gill Sans MT" w:hAnsi="Gill Sans MT"/>
          <w:sz w:val="24"/>
          <w:szCs w:val="24"/>
        </w:rPr>
        <w:t>times.</w:t>
      </w:r>
    </w:p>
    <w:p w14:paraId="726D6DA5" w14:textId="77777777" w:rsidR="00170FA9" w:rsidRPr="002F0B25" w:rsidRDefault="00170FA9" w:rsidP="00EC2BCE">
      <w:pPr>
        <w:pStyle w:val="ListParagraph"/>
        <w:numPr>
          <w:ilvl w:val="1"/>
          <w:numId w:val="2"/>
        </w:numPr>
        <w:tabs>
          <w:tab w:val="left" w:pos="1684"/>
        </w:tabs>
        <w:spacing w:line="276" w:lineRule="auto"/>
        <w:ind w:right="497" w:hanging="737"/>
        <w:jc w:val="both"/>
        <w:rPr>
          <w:rFonts w:ascii="Gill Sans MT" w:hAnsi="Gill Sans MT"/>
          <w:sz w:val="24"/>
          <w:szCs w:val="24"/>
        </w:rPr>
      </w:pPr>
      <w:r w:rsidRPr="002F0B25">
        <w:rPr>
          <w:rFonts w:ascii="Gill Sans MT" w:hAnsi="Gill Sans MT"/>
          <w:sz w:val="24"/>
          <w:szCs w:val="24"/>
        </w:rPr>
        <w:t>The physical security of the Trust’s buildings and storage systems, and access to them, is reviewed on a termly basis. If an increased risk in vandalism/burglary/theft is identified, extra measures to secure data storage will be put in place.</w:t>
      </w:r>
    </w:p>
    <w:p w14:paraId="6B143BC4" w14:textId="77777777" w:rsidR="00170FA9" w:rsidRPr="002F0B25" w:rsidRDefault="00170FA9" w:rsidP="00EC2BCE">
      <w:pPr>
        <w:pStyle w:val="ListParagraph"/>
        <w:numPr>
          <w:ilvl w:val="1"/>
          <w:numId w:val="2"/>
        </w:numPr>
        <w:tabs>
          <w:tab w:val="left" w:pos="1684"/>
        </w:tabs>
        <w:spacing w:before="202" w:line="276" w:lineRule="auto"/>
        <w:ind w:right="493" w:hanging="737"/>
        <w:jc w:val="both"/>
        <w:rPr>
          <w:rFonts w:ascii="Gill Sans MT" w:hAnsi="Gill Sans MT"/>
          <w:sz w:val="24"/>
          <w:szCs w:val="24"/>
        </w:rPr>
      </w:pPr>
      <w:r w:rsidRPr="002F0B25">
        <w:rPr>
          <w:rFonts w:ascii="Gill Sans MT" w:hAnsi="Gill Sans MT"/>
          <w:sz w:val="24"/>
          <w:szCs w:val="24"/>
        </w:rPr>
        <w:t>The Diocese of Gloucester Academies Trust takes its duties under the GDPR seriously and any unauthorised disclosure</w:t>
      </w:r>
      <w:r w:rsidR="00233A1D" w:rsidRPr="002F0B25">
        <w:rPr>
          <w:rFonts w:ascii="Gill Sans MT" w:hAnsi="Gill Sans MT"/>
          <w:sz w:val="24"/>
          <w:szCs w:val="24"/>
        </w:rPr>
        <w:t xml:space="preserve"> or a loss of data</w:t>
      </w:r>
      <w:r w:rsidRPr="002F0B25">
        <w:rPr>
          <w:rFonts w:ascii="Gill Sans MT" w:hAnsi="Gill Sans MT"/>
          <w:sz w:val="24"/>
          <w:szCs w:val="24"/>
        </w:rPr>
        <w:t xml:space="preserve"> may result in disciplinary</w:t>
      </w:r>
      <w:r w:rsidRPr="002F0B25">
        <w:rPr>
          <w:rFonts w:ascii="Gill Sans MT" w:hAnsi="Gill Sans MT"/>
          <w:spacing w:val="-11"/>
          <w:sz w:val="24"/>
          <w:szCs w:val="24"/>
        </w:rPr>
        <w:t xml:space="preserve"> </w:t>
      </w:r>
      <w:r w:rsidRPr="002F0B25">
        <w:rPr>
          <w:rFonts w:ascii="Gill Sans MT" w:hAnsi="Gill Sans MT"/>
          <w:sz w:val="24"/>
          <w:szCs w:val="24"/>
        </w:rPr>
        <w:t>action.</w:t>
      </w:r>
    </w:p>
    <w:p w14:paraId="0245AC8B" w14:textId="77777777" w:rsidR="00170FA9" w:rsidRPr="002F0B25" w:rsidRDefault="00170FA9" w:rsidP="00EC2BCE">
      <w:pPr>
        <w:pStyle w:val="Heading1"/>
        <w:numPr>
          <w:ilvl w:val="0"/>
          <w:numId w:val="2"/>
        </w:numPr>
        <w:tabs>
          <w:tab w:val="left" w:pos="980"/>
          <w:tab w:val="left" w:pos="981"/>
        </w:tabs>
        <w:spacing w:before="194"/>
        <w:ind w:left="980" w:hanging="720"/>
        <w:jc w:val="both"/>
        <w:rPr>
          <w:rFonts w:ascii="Gill Sans MT" w:hAnsi="Gill Sans MT"/>
          <w:sz w:val="24"/>
          <w:szCs w:val="24"/>
        </w:rPr>
      </w:pPr>
      <w:bookmarkStart w:id="19" w:name="_bookmark19"/>
      <w:bookmarkEnd w:id="19"/>
      <w:r w:rsidRPr="002F0B25">
        <w:rPr>
          <w:rFonts w:ascii="Gill Sans MT" w:hAnsi="Gill Sans MT"/>
          <w:sz w:val="24"/>
          <w:szCs w:val="24"/>
        </w:rPr>
        <w:t>Publication of</w:t>
      </w:r>
      <w:r w:rsidRPr="002F0B25">
        <w:rPr>
          <w:rFonts w:ascii="Gill Sans MT" w:hAnsi="Gill Sans MT"/>
          <w:spacing w:val="-3"/>
          <w:sz w:val="24"/>
          <w:szCs w:val="24"/>
        </w:rPr>
        <w:t xml:space="preserve"> </w:t>
      </w:r>
      <w:r w:rsidRPr="002F0B25">
        <w:rPr>
          <w:rFonts w:ascii="Gill Sans MT" w:hAnsi="Gill Sans MT"/>
          <w:sz w:val="24"/>
          <w:szCs w:val="24"/>
        </w:rPr>
        <w:t>information</w:t>
      </w:r>
    </w:p>
    <w:p w14:paraId="45F8F7FC" w14:textId="77777777" w:rsidR="00170FA9" w:rsidRPr="002F0B25" w:rsidRDefault="00170FA9" w:rsidP="00EC2BCE">
      <w:pPr>
        <w:pStyle w:val="ListParagraph"/>
        <w:numPr>
          <w:ilvl w:val="1"/>
          <w:numId w:val="2"/>
        </w:numPr>
        <w:tabs>
          <w:tab w:val="left" w:pos="1684"/>
        </w:tabs>
        <w:spacing w:before="250" w:line="276" w:lineRule="auto"/>
        <w:ind w:right="495" w:hanging="674"/>
        <w:jc w:val="both"/>
        <w:rPr>
          <w:rFonts w:ascii="Gill Sans MT" w:hAnsi="Gill Sans MT"/>
          <w:sz w:val="24"/>
          <w:szCs w:val="24"/>
        </w:rPr>
      </w:pPr>
      <w:r w:rsidRPr="002F0B25">
        <w:rPr>
          <w:rFonts w:ascii="Gill Sans MT" w:hAnsi="Gill Sans MT"/>
          <w:sz w:val="24"/>
          <w:szCs w:val="24"/>
        </w:rPr>
        <w:t>The Diocese of Gloucester Academies Trust publishes a publication scheme on its website outlining classes of information that will be made routinely available,</w:t>
      </w:r>
      <w:r w:rsidRPr="002F0B25">
        <w:rPr>
          <w:rFonts w:ascii="Gill Sans MT" w:hAnsi="Gill Sans MT"/>
          <w:spacing w:val="-29"/>
          <w:sz w:val="24"/>
          <w:szCs w:val="24"/>
        </w:rPr>
        <w:t xml:space="preserve"> </w:t>
      </w:r>
      <w:r w:rsidRPr="002F0B25">
        <w:rPr>
          <w:rFonts w:ascii="Gill Sans MT" w:hAnsi="Gill Sans MT"/>
          <w:sz w:val="24"/>
          <w:szCs w:val="24"/>
        </w:rPr>
        <w:t>including:</w:t>
      </w:r>
    </w:p>
    <w:p w14:paraId="7B4E4DD2" w14:textId="77777777" w:rsidR="00170FA9" w:rsidRPr="002F0B25" w:rsidRDefault="00170FA9" w:rsidP="00427101">
      <w:pPr>
        <w:pStyle w:val="ListParagraph"/>
        <w:numPr>
          <w:ilvl w:val="2"/>
          <w:numId w:val="35"/>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Policies and</w:t>
      </w:r>
      <w:r w:rsidRPr="002F0B25">
        <w:rPr>
          <w:rFonts w:ascii="Gill Sans MT" w:hAnsi="Gill Sans MT"/>
          <w:spacing w:val="-1"/>
          <w:sz w:val="24"/>
          <w:szCs w:val="24"/>
        </w:rPr>
        <w:t xml:space="preserve"> </w:t>
      </w:r>
      <w:r w:rsidRPr="002F0B25">
        <w:rPr>
          <w:rFonts w:ascii="Gill Sans MT" w:hAnsi="Gill Sans MT"/>
          <w:sz w:val="24"/>
          <w:szCs w:val="24"/>
        </w:rPr>
        <w:t>procedures</w:t>
      </w:r>
    </w:p>
    <w:p w14:paraId="060C68E1" w14:textId="77777777" w:rsidR="00170FA9" w:rsidRPr="002F0B25" w:rsidRDefault="00170FA9" w:rsidP="00427101">
      <w:pPr>
        <w:pStyle w:val="ListParagraph"/>
        <w:numPr>
          <w:ilvl w:val="2"/>
          <w:numId w:val="35"/>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Minutes of meetings</w:t>
      </w:r>
    </w:p>
    <w:p w14:paraId="25202F52" w14:textId="77777777" w:rsidR="00170FA9" w:rsidRPr="002F0B25" w:rsidRDefault="00170FA9" w:rsidP="00427101">
      <w:pPr>
        <w:pStyle w:val="ListParagraph"/>
        <w:numPr>
          <w:ilvl w:val="2"/>
          <w:numId w:val="35"/>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Annual</w:t>
      </w:r>
      <w:r w:rsidRPr="002F0B25">
        <w:rPr>
          <w:rFonts w:ascii="Gill Sans MT" w:hAnsi="Gill Sans MT"/>
          <w:spacing w:val="-1"/>
          <w:sz w:val="24"/>
          <w:szCs w:val="24"/>
        </w:rPr>
        <w:t xml:space="preserve"> </w:t>
      </w:r>
      <w:r w:rsidRPr="002F0B25">
        <w:rPr>
          <w:rFonts w:ascii="Gill Sans MT" w:hAnsi="Gill Sans MT"/>
          <w:sz w:val="24"/>
          <w:szCs w:val="24"/>
        </w:rPr>
        <w:t>reports</w:t>
      </w:r>
    </w:p>
    <w:p w14:paraId="5EC41D60" w14:textId="77777777" w:rsidR="00170FA9" w:rsidRPr="002F0B25" w:rsidRDefault="00170FA9" w:rsidP="00427101">
      <w:pPr>
        <w:pStyle w:val="ListParagraph"/>
        <w:numPr>
          <w:ilvl w:val="2"/>
          <w:numId w:val="35"/>
        </w:numPr>
        <w:tabs>
          <w:tab w:val="left" w:pos="2103"/>
          <w:tab w:val="left" w:pos="2104"/>
        </w:tabs>
        <w:spacing w:before="0"/>
        <w:jc w:val="both"/>
        <w:rPr>
          <w:rFonts w:ascii="Gill Sans MT" w:hAnsi="Gill Sans MT"/>
          <w:sz w:val="24"/>
          <w:szCs w:val="24"/>
        </w:rPr>
      </w:pPr>
      <w:r w:rsidRPr="002F0B25">
        <w:rPr>
          <w:rFonts w:ascii="Gill Sans MT" w:hAnsi="Gill Sans MT"/>
          <w:sz w:val="24"/>
          <w:szCs w:val="24"/>
        </w:rPr>
        <w:t>Financial</w:t>
      </w:r>
      <w:r w:rsidRPr="002F0B25">
        <w:rPr>
          <w:rFonts w:ascii="Gill Sans MT" w:hAnsi="Gill Sans MT"/>
          <w:spacing w:val="-2"/>
          <w:sz w:val="24"/>
          <w:szCs w:val="24"/>
        </w:rPr>
        <w:t xml:space="preserve"> </w:t>
      </w:r>
      <w:r w:rsidRPr="002F0B25">
        <w:rPr>
          <w:rFonts w:ascii="Gill Sans MT" w:hAnsi="Gill Sans MT"/>
          <w:sz w:val="24"/>
          <w:szCs w:val="24"/>
        </w:rPr>
        <w:t>information</w:t>
      </w:r>
    </w:p>
    <w:p w14:paraId="24A7DBBF" w14:textId="77777777" w:rsidR="00170FA9" w:rsidRPr="002F0B25" w:rsidRDefault="00170FA9" w:rsidP="00EC2BCE">
      <w:pPr>
        <w:pStyle w:val="ListParagraph"/>
        <w:numPr>
          <w:ilvl w:val="1"/>
          <w:numId w:val="2"/>
        </w:numPr>
        <w:tabs>
          <w:tab w:val="left" w:pos="1684"/>
        </w:tabs>
        <w:spacing w:before="79" w:line="276" w:lineRule="auto"/>
        <w:ind w:right="498" w:hanging="674"/>
        <w:jc w:val="both"/>
        <w:rPr>
          <w:rFonts w:ascii="Gill Sans MT" w:hAnsi="Gill Sans MT"/>
          <w:sz w:val="24"/>
          <w:szCs w:val="24"/>
        </w:rPr>
      </w:pPr>
      <w:r w:rsidRPr="002F0B25">
        <w:rPr>
          <w:rFonts w:ascii="Gill Sans MT" w:hAnsi="Gill Sans MT"/>
          <w:sz w:val="24"/>
          <w:szCs w:val="24"/>
        </w:rPr>
        <w:t>Classes of information specified in the publication scheme are made available quickly and easily on</w:t>
      </w:r>
      <w:r w:rsidRPr="002F0B25">
        <w:rPr>
          <w:rFonts w:ascii="Gill Sans MT" w:hAnsi="Gill Sans MT"/>
          <w:spacing w:val="-5"/>
          <w:sz w:val="24"/>
          <w:szCs w:val="24"/>
        </w:rPr>
        <w:t xml:space="preserve"> </w:t>
      </w:r>
      <w:r w:rsidRPr="002F0B25">
        <w:rPr>
          <w:rFonts w:ascii="Gill Sans MT" w:hAnsi="Gill Sans MT"/>
          <w:sz w:val="24"/>
          <w:szCs w:val="24"/>
        </w:rPr>
        <w:t>request.</w:t>
      </w:r>
    </w:p>
    <w:p w14:paraId="56A5E921" w14:textId="77777777" w:rsidR="00170FA9" w:rsidRPr="002F0B25" w:rsidRDefault="00170FA9" w:rsidP="00EC2BCE">
      <w:pPr>
        <w:pStyle w:val="ListParagraph"/>
        <w:numPr>
          <w:ilvl w:val="1"/>
          <w:numId w:val="2"/>
        </w:numPr>
        <w:tabs>
          <w:tab w:val="left" w:pos="1684"/>
        </w:tabs>
        <w:spacing w:before="201" w:line="276" w:lineRule="auto"/>
        <w:ind w:right="496" w:hanging="674"/>
        <w:jc w:val="both"/>
        <w:rPr>
          <w:rFonts w:ascii="Gill Sans MT" w:hAnsi="Gill Sans MT"/>
          <w:sz w:val="24"/>
          <w:szCs w:val="24"/>
        </w:rPr>
      </w:pPr>
      <w:r w:rsidRPr="002F0B25">
        <w:rPr>
          <w:rFonts w:ascii="Gill Sans MT" w:hAnsi="Gill Sans MT"/>
          <w:sz w:val="24"/>
          <w:szCs w:val="24"/>
        </w:rPr>
        <w:t xml:space="preserve">The Diocese of Gloucester Academies Trust </w:t>
      </w:r>
      <w:r w:rsidR="00CF0414" w:rsidRPr="002F0B25">
        <w:rPr>
          <w:rFonts w:ascii="Gill Sans MT" w:hAnsi="Gill Sans MT"/>
          <w:sz w:val="24"/>
          <w:szCs w:val="24"/>
        </w:rPr>
        <w:t xml:space="preserve">and its individual academies </w:t>
      </w:r>
      <w:r w:rsidRPr="002F0B25">
        <w:rPr>
          <w:rFonts w:ascii="Gill Sans MT" w:hAnsi="Gill Sans MT"/>
          <w:sz w:val="24"/>
          <w:szCs w:val="24"/>
        </w:rPr>
        <w:t xml:space="preserve">will not </w:t>
      </w:r>
      <w:r w:rsidRPr="002F0B25">
        <w:rPr>
          <w:rFonts w:ascii="Gill Sans MT" w:hAnsi="Gill Sans MT"/>
          <w:sz w:val="24"/>
          <w:szCs w:val="24"/>
        </w:rPr>
        <w:lastRenderedPageBreak/>
        <w:t>publish any personal information, including</w:t>
      </w:r>
      <w:r w:rsidRPr="002F0B25">
        <w:rPr>
          <w:rFonts w:ascii="Gill Sans MT" w:hAnsi="Gill Sans MT"/>
          <w:spacing w:val="-13"/>
          <w:sz w:val="24"/>
          <w:szCs w:val="24"/>
        </w:rPr>
        <w:t xml:space="preserve"> </w:t>
      </w:r>
      <w:r w:rsidRPr="002F0B25">
        <w:rPr>
          <w:rFonts w:ascii="Gill Sans MT" w:hAnsi="Gill Sans MT"/>
          <w:sz w:val="24"/>
          <w:szCs w:val="24"/>
        </w:rPr>
        <w:t>photos,</w:t>
      </w:r>
      <w:r w:rsidRPr="002F0B25">
        <w:rPr>
          <w:rFonts w:ascii="Gill Sans MT" w:hAnsi="Gill Sans MT"/>
          <w:spacing w:val="-13"/>
          <w:sz w:val="24"/>
          <w:szCs w:val="24"/>
        </w:rPr>
        <w:t xml:space="preserve"> </w:t>
      </w:r>
      <w:r w:rsidRPr="002F0B25">
        <w:rPr>
          <w:rFonts w:ascii="Gill Sans MT" w:hAnsi="Gill Sans MT"/>
          <w:sz w:val="24"/>
          <w:szCs w:val="24"/>
        </w:rPr>
        <w:t>on</w:t>
      </w:r>
      <w:r w:rsidRPr="002F0B25">
        <w:rPr>
          <w:rFonts w:ascii="Gill Sans MT" w:hAnsi="Gill Sans MT"/>
          <w:spacing w:val="-15"/>
          <w:sz w:val="24"/>
          <w:szCs w:val="24"/>
        </w:rPr>
        <w:t xml:space="preserve"> </w:t>
      </w:r>
      <w:r w:rsidRPr="002F0B25">
        <w:rPr>
          <w:rFonts w:ascii="Gill Sans MT" w:hAnsi="Gill Sans MT"/>
          <w:sz w:val="24"/>
          <w:szCs w:val="24"/>
        </w:rPr>
        <w:t>its</w:t>
      </w:r>
      <w:r w:rsidRPr="002F0B25">
        <w:rPr>
          <w:rFonts w:ascii="Gill Sans MT" w:hAnsi="Gill Sans MT"/>
          <w:spacing w:val="-14"/>
          <w:sz w:val="24"/>
          <w:szCs w:val="24"/>
        </w:rPr>
        <w:t xml:space="preserve"> </w:t>
      </w:r>
      <w:r w:rsidRPr="002F0B25">
        <w:rPr>
          <w:rFonts w:ascii="Gill Sans MT" w:hAnsi="Gill Sans MT"/>
          <w:sz w:val="24"/>
          <w:szCs w:val="24"/>
        </w:rPr>
        <w:t>website</w:t>
      </w:r>
      <w:r w:rsidRPr="002F0B25">
        <w:rPr>
          <w:rFonts w:ascii="Gill Sans MT" w:hAnsi="Gill Sans MT"/>
          <w:spacing w:val="-14"/>
          <w:sz w:val="24"/>
          <w:szCs w:val="24"/>
        </w:rPr>
        <w:t xml:space="preserve"> </w:t>
      </w:r>
      <w:r w:rsidRPr="002F0B25">
        <w:rPr>
          <w:rFonts w:ascii="Gill Sans MT" w:hAnsi="Gill Sans MT"/>
          <w:sz w:val="24"/>
          <w:szCs w:val="24"/>
        </w:rPr>
        <w:t>without</w:t>
      </w:r>
      <w:r w:rsidRPr="002F0B25">
        <w:rPr>
          <w:rFonts w:ascii="Gill Sans MT" w:hAnsi="Gill Sans MT"/>
          <w:spacing w:val="-14"/>
          <w:sz w:val="24"/>
          <w:szCs w:val="24"/>
        </w:rPr>
        <w:t xml:space="preserve"> </w:t>
      </w:r>
      <w:r w:rsidRPr="002F0B25">
        <w:rPr>
          <w:rFonts w:ascii="Gill Sans MT" w:hAnsi="Gill Sans MT"/>
          <w:sz w:val="24"/>
          <w:szCs w:val="24"/>
        </w:rPr>
        <w:t>the</w:t>
      </w:r>
      <w:r w:rsidRPr="002F0B25">
        <w:rPr>
          <w:rFonts w:ascii="Gill Sans MT" w:hAnsi="Gill Sans MT"/>
          <w:spacing w:val="-17"/>
          <w:sz w:val="24"/>
          <w:szCs w:val="24"/>
        </w:rPr>
        <w:t xml:space="preserve"> </w:t>
      </w:r>
      <w:r w:rsidRPr="002F0B25">
        <w:rPr>
          <w:rFonts w:ascii="Gill Sans MT" w:hAnsi="Gill Sans MT"/>
          <w:sz w:val="24"/>
          <w:szCs w:val="24"/>
        </w:rPr>
        <w:t>permission</w:t>
      </w:r>
      <w:r w:rsidRPr="002F0B25">
        <w:rPr>
          <w:rFonts w:ascii="Gill Sans MT" w:hAnsi="Gill Sans MT"/>
          <w:spacing w:val="-15"/>
          <w:sz w:val="24"/>
          <w:szCs w:val="24"/>
        </w:rPr>
        <w:t xml:space="preserve"> </w:t>
      </w:r>
      <w:r w:rsidRPr="002F0B25">
        <w:rPr>
          <w:rFonts w:ascii="Gill Sans MT" w:hAnsi="Gill Sans MT"/>
          <w:sz w:val="24"/>
          <w:szCs w:val="24"/>
        </w:rPr>
        <w:t>of</w:t>
      </w:r>
      <w:r w:rsidRPr="002F0B25">
        <w:rPr>
          <w:rFonts w:ascii="Gill Sans MT" w:hAnsi="Gill Sans MT"/>
          <w:spacing w:val="-14"/>
          <w:sz w:val="24"/>
          <w:szCs w:val="24"/>
        </w:rPr>
        <w:t xml:space="preserve"> </w:t>
      </w:r>
      <w:r w:rsidRPr="002F0B25">
        <w:rPr>
          <w:rFonts w:ascii="Gill Sans MT" w:hAnsi="Gill Sans MT"/>
          <w:sz w:val="24"/>
          <w:szCs w:val="24"/>
        </w:rPr>
        <w:t>the</w:t>
      </w:r>
      <w:r w:rsidRPr="002F0B25">
        <w:rPr>
          <w:rFonts w:ascii="Gill Sans MT" w:hAnsi="Gill Sans MT"/>
          <w:spacing w:val="-15"/>
          <w:sz w:val="24"/>
          <w:szCs w:val="24"/>
        </w:rPr>
        <w:t xml:space="preserve"> </w:t>
      </w:r>
      <w:r w:rsidRPr="002F0B25">
        <w:rPr>
          <w:rFonts w:ascii="Gill Sans MT" w:hAnsi="Gill Sans MT"/>
          <w:sz w:val="24"/>
          <w:szCs w:val="24"/>
        </w:rPr>
        <w:t>affected</w:t>
      </w:r>
      <w:r w:rsidRPr="002F0B25">
        <w:rPr>
          <w:rFonts w:ascii="Gill Sans MT" w:hAnsi="Gill Sans MT"/>
          <w:spacing w:val="-15"/>
          <w:sz w:val="24"/>
          <w:szCs w:val="24"/>
        </w:rPr>
        <w:t xml:space="preserve"> </w:t>
      </w:r>
      <w:r w:rsidRPr="002F0B25">
        <w:rPr>
          <w:rFonts w:ascii="Gill Sans MT" w:hAnsi="Gill Sans MT"/>
          <w:sz w:val="24"/>
          <w:szCs w:val="24"/>
        </w:rPr>
        <w:t>individual or if it is a child their parents.</w:t>
      </w:r>
    </w:p>
    <w:p w14:paraId="35ED806A"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When</w:t>
      </w:r>
      <w:r w:rsidRPr="002F0B25">
        <w:rPr>
          <w:rFonts w:ascii="Gill Sans MT" w:hAnsi="Gill Sans MT"/>
          <w:spacing w:val="-5"/>
          <w:sz w:val="24"/>
          <w:szCs w:val="24"/>
        </w:rPr>
        <w:t xml:space="preserve"> </w:t>
      </w:r>
      <w:r w:rsidRPr="002F0B25">
        <w:rPr>
          <w:rFonts w:ascii="Gill Sans MT" w:hAnsi="Gill Sans MT"/>
          <w:sz w:val="24"/>
          <w:szCs w:val="24"/>
        </w:rPr>
        <w:t>uploading</w:t>
      </w:r>
      <w:r w:rsidRPr="002F0B25">
        <w:rPr>
          <w:rFonts w:ascii="Gill Sans MT" w:hAnsi="Gill Sans MT"/>
          <w:spacing w:val="-3"/>
          <w:sz w:val="24"/>
          <w:szCs w:val="24"/>
        </w:rPr>
        <w:t xml:space="preserve"> </w:t>
      </w:r>
      <w:r w:rsidRPr="002F0B25">
        <w:rPr>
          <w:rFonts w:ascii="Gill Sans MT" w:hAnsi="Gill Sans MT"/>
          <w:sz w:val="24"/>
          <w:szCs w:val="24"/>
        </w:rPr>
        <w:t>information</w:t>
      </w:r>
      <w:r w:rsidRPr="002F0B25">
        <w:rPr>
          <w:rFonts w:ascii="Gill Sans MT" w:hAnsi="Gill Sans MT"/>
          <w:spacing w:val="-5"/>
          <w:sz w:val="24"/>
          <w:szCs w:val="24"/>
        </w:rPr>
        <w:t xml:space="preserve"> </w:t>
      </w:r>
      <w:r w:rsidRPr="002F0B25">
        <w:rPr>
          <w:rFonts w:ascii="Gill Sans MT" w:hAnsi="Gill Sans MT"/>
          <w:sz w:val="24"/>
          <w:szCs w:val="24"/>
        </w:rPr>
        <w:t>to</w:t>
      </w:r>
      <w:r w:rsidRPr="002F0B25">
        <w:rPr>
          <w:rFonts w:ascii="Gill Sans MT" w:hAnsi="Gill Sans MT"/>
          <w:spacing w:val="-6"/>
          <w:sz w:val="24"/>
          <w:szCs w:val="24"/>
        </w:rPr>
        <w:t xml:space="preserve"> </w:t>
      </w:r>
      <w:r w:rsidRPr="002F0B25">
        <w:rPr>
          <w:rFonts w:ascii="Gill Sans MT" w:hAnsi="Gill Sans MT"/>
          <w:sz w:val="24"/>
          <w:szCs w:val="24"/>
        </w:rPr>
        <w:t>the</w:t>
      </w:r>
      <w:r w:rsidRPr="002F0B25">
        <w:rPr>
          <w:rFonts w:ascii="Gill Sans MT" w:hAnsi="Gill Sans MT"/>
          <w:spacing w:val="-7"/>
          <w:sz w:val="24"/>
          <w:szCs w:val="24"/>
        </w:rPr>
        <w:t xml:space="preserve"> </w:t>
      </w:r>
      <w:r w:rsidRPr="002F0B25">
        <w:rPr>
          <w:rFonts w:ascii="Gill Sans MT" w:hAnsi="Gill Sans MT"/>
          <w:sz w:val="24"/>
          <w:szCs w:val="24"/>
        </w:rPr>
        <w:t>Trust</w:t>
      </w:r>
      <w:r w:rsidRPr="002F0B25">
        <w:rPr>
          <w:rFonts w:ascii="Gill Sans MT" w:hAnsi="Gill Sans MT"/>
          <w:spacing w:val="-6"/>
          <w:sz w:val="24"/>
          <w:szCs w:val="24"/>
        </w:rPr>
        <w:t xml:space="preserve"> </w:t>
      </w:r>
      <w:r w:rsidR="00CF0414" w:rsidRPr="002F0B25">
        <w:rPr>
          <w:rFonts w:ascii="Gill Sans MT" w:hAnsi="Gill Sans MT"/>
          <w:spacing w:val="-6"/>
          <w:sz w:val="24"/>
          <w:szCs w:val="24"/>
        </w:rPr>
        <w:t xml:space="preserve">or academy </w:t>
      </w:r>
      <w:r w:rsidRPr="002F0B25">
        <w:rPr>
          <w:rFonts w:ascii="Gill Sans MT" w:hAnsi="Gill Sans MT"/>
          <w:sz w:val="24"/>
          <w:szCs w:val="24"/>
        </w:rPr>
        <w:t>website</w:t>
      </w:r>
      <w:r w:rsidR="00CF0414" w:rsidRPr="002F0B25">
        <w:rPr>
          <w:rFonts w:ascii="Gill Sans MT" w:hAnsi="Gill Sans MT"/>
          <w:sz w:val="24"/>
          <w:szCs w:val="24"/>
        </w:rPr>
        <w:t>s</w:t>
      </w:r>
      <w:r w:rsidRPr="002F0B25">
        <w:rPr>
          <w:rFonts w:ascii="Gill Sans MT" w:hAnsi="Gill Sans MT"/>
          <w:sz w:val="24"/>
          <w:szCs w:val="24"/>
        </w:rPr>
        <w:t>,</w:t>
      </w:r>
      <w:r w:rsidRPr="002F0B25">
        <w:rPr>
          <w:rFonts w:ascii="Gill Sans MT" w:hAnsi="Gill Sans MT"/>
          <w:spacing w:val="-4"/>
          <w:sz w:val="24"/>
          <w:szCs w:val="24"/>
        </w:rPr>
        <w:t xml:space="preserve"> </w:t>
      </w:r>
      <w:r w:rsidRPr="002F0B25">
        <w:rPr>
          <w:rFonts w:ascii="Gill Sans MT" w:hAnsi="Gill Sans MT"/>
          <w:sz w:val="24"/>
          <w:szCs w:val="24"/>
        </w:rPr>
        <w:t>staff</w:t>
      </w:r>
      <w:r w:rsidRPr="002F0B25">
        <w:rPr>
          <w:rFonts w:ascii="Gill Sans MT" w:hAnsi="Gill Sans MT"/>
          <w:spacing w:val="-3"/>
          <w:sz w:val="24"/>
          <w:szCs w:val="24"/>
        </w:rPr>
        <w:t xml:space="preserve"> </w:t>
      </w:r>
      <w:r w:rsidRPr="002F0B25">
        <w:rPr>
          <w:rFonts w:ascii="Gill Sans MT" w:hAnsi="Gill Sans MT"/>
          <w:sz w:val="24"/>
          <w:szCs w:val="24"/>
        </w:rPr>
        <w:t>are</w:t>
      </w:r>
      <w:r w:rsidRPr="002F0B25">
        <w:rPr>
          <w:rFonts w:ascii="Gill Sans MT" w:hAnsi="Gill Sans MT"/>
          <w:spacing w:val="-6"/>
          <w:sz w:val="24"/>
          <w:szCs w:val="24"/>
        </w:rPr>
        <w:t xml:space="preserve"> </w:t>
      </w:r>
      <w:r w:rsidRPr="002F0B25">
        <w:rPr>
          <w:rFonts w:ascii="Gill Sans MT" w:hAnsi="Gill Sans MT"/>
          <w:sz w:val="24"/>
          <w:szCs w:val="24"/>
        </w:rPr>
        <w:t>considerate</w:t>
      </w:r>
      <w:r w:rsidRPr="002F0B25">
        <w:rPr>
          <w:rFonts w:ascii="Gill Sans MT" w:hAnsi="Gill Sans MT"/>
          <w:spacing w:val="-5"/>
          <w:sz w:val="24"/>
          <w:szCs w:val="24"/>
        </w:rPr>
        <w:t xml:space="preserve"> </w:t>
      </w:r>
      <w:r w:rsidRPr="002F0B25">
        <w:rPr>
          <w:rFonts w:ascii="Gill Sans MT" w:hAnsi="Gill Sans MT"/>
          <w:sz w:val="24"/>
          <w:szCs w:val="24"/>
        </w:rPr>
        <w:t>of</w:t>
      </w:r>
      <w:r w:rsidRPr="002F0B25">
        <w:rPr>
          <w:rFonts w:ascii="Gill Sans MT" w:hAnsi="Gill Sans MT"/>
          <w:spacing w:val="-8"/>
          <w:sz w:val="24"/>
          <w:szCs w:val="24"/>
        </w:rPr>
        <w:t xml:space="preserve"> </w:t>
      </w:r>
      <w:r w:rsidRPr="002F0B25">
        <w:rPr>
          <w:rFonts w:ascii="Gill Sans MT" w:hAnsi="Gill Sans MT"/>
          <w:sz w:val="24"/>
          <w:szCs w:val="24"/>
        </w:rPr>
        <w:t xml:space="preserve">any </w:t>
      </w:r>
      <w:r w:rsidR="00D03415" w:rsidRPr="002F0B25">
        <w:rPr>
          <w:rFonts w:ascii="Gill Sans MT" w:hAnsi="Gill Sans MT"/>
          <w:sz w:val="24"/>
          <w:szCs w:val="24"/>
        </w:rPr>
        <w:t xml:space="preserve">administrative </w:t>
      </w:r>
      <w:r w:rsidRPr="002F0B25">
        <w:rPr>
          <w:rFonts w:ascii="Gill Sans MT" w:hAnsi="Gill Sans MT"/>
          <w:sz w:val="24"/>
          <w:szCs w:val="24"/>
        </w:rPr>
        <w:t>metadata or deletions which could be accessed in documents and images on the</w:t>
      </w:r>
      <w:r w:rsidRPr="002F0B25">
        <w:rPr>
          <w:rFonts w:ascii="Gill Sans MT" w:hAnsi="Gill Sans MT"/>
          <w:spacing w:val="-1"/>
          <w:sz w:val="24"/>
          <w:szCs w:val="24"/>
        </w:rPr>
        <w:t xml:space="preserve"> </w:t>
      </w:r>
      <w:r w:rsidRPr="002F0B25">
        <w:rPr>
          <w:rFonts w:ascii="Gill Sans MT" w:hAnsi="Gill Sans MT"/>
          <w:sz w:val="24"/>
          <w:szCs w:val="24"/>
        </w:rPr>
        <w:t>site.</w:t>
      </w:r>
      <w:r w:rsidR="00D03415" w:rsidRPr="002F0B25">
        <w:rPr>
          <w:rFonts w:ascii="Gill Sans MT" w:hAnsi="Gill Sans MT"/>
          <w:sz w:val="24"/>
          <w:szCs w:val="24"/>
        </w:rPr>
        <w:t xml:space="preserve"> M</w:t>
      </w:r>
      <w:r w:rsidR="001A5421" w:rsidRPr="002F0B25">
        <w:rPr>
          <w:rFonts w:ascii="Gill Sans MT" w:hAnsi="Gill Sans MT"/>
          <w:sz w:val="24"/>
          <w:szCs w:val="24"/>
        </w:rPr>
        <w:t>etadata is data about data and i</w:t>
      </w:r>
      <w:r w:rsidR="00D03415" w:rsidRPr="002F0B25">
        <w:rPr>
          <w:rFonts w:ascii="Gill Sans MT" w:hAnsi="Gill Sans MT"/>
          <w:sz w:val="24"/>
          <w:szCs w:val="24"/>
        </w:rPr>
        <w:t xml:space="preserve">n the context of this policy metadata refers to any digital records that are primarily for administrative purposes but include personal data. E.g. the titling of photographs, indexing of electronic articles or web pages. </w:t>
      </w:r>
    </w:p>
    <w:p w14:paraId="73642BC9" w14:textId="77777777" w:rsidR="00170FA9" w:rsidRPr="002F0B25" w:rsidRDefault="00987B3D" w:rsidP="00EC2BCE">
      <w:pPr>
        <w:pStyle w:val="Heading1"/>
        <w:numPr>
          <w:ilvl w:val="0"/>
          <w:numId w:val="2"/>
        </w:numPr>
        <w:tabs>
          <w:tab w:val="left" w:pos="980"/>
          <w:tab w:val="left" w:pos="981"/>
        </w:tabs>
        <w:ind w:left="980" w:hanging="720"/>
        <w:jc w:val="both"/>
        <w:rPr>
          <w:rFonts w:ascii="Gill Sans MT" w:hAnsi="Gill Sans MT"/>
          <w:sz w:val="24"/>
          <w:szCs w:val="24"/>
        </w:rPr>
      </w:pPr>
      <w:bookmarkStart w:id="20" w:name="_bookmark20"/>
      <w:bookmarkEnd w:id="20"/>
      <w:r w:rsidRPr="002F0B25">
        <w:rPr>
          <w:rFonts w:ascii="Gill Sans MT" w:hAnsi="Gill Sans MT"/>
          <w:sz w:val="24"/>
          <w:szCs w:val="24"/>
        </w:rPr>
        <w:t>CCTV and Photography</w:t>
      </w:r>
    </w:p>
    <w:p w14:paraId="64F0B095" w14:textId="77777777" w:rsidR="00170FA9" w:rsidRPr="002F0B25" w:rsidRDefault="00170FA9" w:rsidP="00EC2BCE">
      <w:pPr>
        <w:pStyle w:val="ListParagraph"/>
        <w:numPr>
          <w:ilvl w:val="1"/>
          <w:numId w:val="2"/>
        </w:numPr>
        <w:tabs>
          <w:tab w:val="left" w:pos="1684"/>
        </w:tabs>
        <w:spacing w:before="248" w:line="276" w:lineRule="auto"/>
        <w:ind w:right="497" w:hanging="674"/>
        <w:jc w:val="both"/>
        <w:rPr>
          <w:rFonts w:ascii="Gill Sans MT" w:hAnsi="Gill Sans MT"/>
          <w:sz w:val="24"/>
          <w:szCs w:val="24"/>
        </w:rPr>
      </w:pPr>
      <w:r w:rsidRPr="002F0B25">
        <w:rPr>
          <w:rFonts w:ascii="Gill Sans MT" w:hAnsi="Gill Sans MT"/>
          <w:sz w:val="24"/>
          <w:szCs w:val="24"/>
        </w:rPr>
        <w:t>The Trust understands that recording images of identifiable individuals constitutes as processing personal information, so it is done in line with data protection</w:t>
      </w:r>
      <w:r w:rsidRPr="002F0B25">
        <w:rPr>
          <w:rFonts w:ascii="Gill Sans MT" w:hAnsi="Gill Sans MT"/>
          <w:spacing w:val="-1"/>
          <w:sz w:val="24"/>
          <w:szCs w:val="24"/>
        </w:rPr>
        <w:t xml:space="preserve"> </w:t>
      </w:r>
      <w:r w:rsidRPr="002F0B25">
        <w:rPr>
          <w:rFonts w:ascii="Gill Sans MT" w:hAnsi="Gill Sans MT"/>
          <w:sz w:val="24"/>
          <w:szCs w:val="24"/>
        </w:rPr>
        <w:t>principles.</w:t>
      </w:r>
    </w:p>
    <w:p w14:paraId="3C4AA4D5" w14:textId="206D8EEE" w:rsidR="00183A65" w:rsidRPr="002F0B25" w:rsidRDefault="00987B3D" w:rsidP="00183A65">
      <w:pPr>
        <w:pStyle w:val="ListParagraph"/>
        <w:numPr>
          <w:ilvl w:val="1"/>
          <w:numId w:val="2"/>
        </w:numPr>
        <w:tabs>
          <w:tab w:val="left" w:pos="1684"/>
        </w:tabs>
        <w:spacing w:before="248" w:line="276" w:lineRule="auto"/>
        <w:ind w:right="497" w:hanging="674"/>
        <w:jc w:val="both"/>
        <w:rPr>
          <w:rFonts w:ascii="Gill Sans MT" w:hAnsi="Gill Sans MT"/>
          <w:sz w:val="24"/>
          <w:szCs w:val="24"/>
        </w:rPr>
      </w:pPr>
      <w:r w:rsidRPr="002F0B25">
        <w:rPr>
          <w:rFonts w:ascii="Gill Sans MT" w:hAnsi="Gill Sans MT"/>
          <w:sz w:val="24"/>
          <w:szCs w:val="24"/>
        </w:rPr>
        <w:t>The Trust notifies all pupils, staff and visitors of the purpose for collecting CCTV images via notice boards, letters and email</w:t>
      </w:r>
    </w:p>
    <w:p w14:paraId="261107A5" w14:textId="77777777" w:rsidR="00183A65" w:rsidRPr="002F0B25" w:rsidRDefault="00183A65" w:rsidP="00183A65">
      <w:pPr>
        <w:pStyle w:val="ListParagraph"/>
        <w:tabs>
          <w:tab w:val="left" w:pos="1684"/>
        </w:tabs>
        <w:spacing w:before="248" w:line="276" w:lineRule="auto"/>
        <w:ind w:right="497" w:firstLine="0"/>
        <w:jc w:val="both"/>
        <w:rPr>
          <w:rFonts w:ascii="Gill Sans MT" w:hAnsi="Gill Sans MT"/>
          <w:sz w:val="24"/>
          <w:szCs w:val="24"/>
        </w:rPr>
      </w:pPr>
    </w:p>
    <w:p w14:paraId="76C49465" w14:textId="77777777" w:rsidR="00987B3D" w:rsidRPr="002F0B25" w:rsidRDefault="00987B3D" w:rsidP="00987B3D">
      <w:pPr>
        <w:pStyle w:val="TSB-Level1Numbers"/>
        <w:numPr>
          <w:ilvl w:val="1"/>
          <w:numId w:val="2"/>
        </w:numPr>
        <w:rPr>
          <w:rFonts w:ascii="Gill Sans MT" w:hAnsi="Gill Sans MT"/>
          <w:sz w:val="24"/>
          <w:szCs w:val="24"/>
        </w:rPr>
      </w:pPr>
      <w:r w:rsidRPr="002F0B25">
        <w:rPr>
          <w:rFonts w:ascii="Gill Sans MT" w:hAnsi="Gill Sans MT"/>
          <w:sz w:val="24"/>
          <w:szCs w:val="24"/>
        </w:rPr>
        <w:t>Cameras are only placed where they do not intrude on anyone’s privacy and are necessary to fulfil their purpose.</w:t>
      </w:r>
    </w:p>
    <w:p w14:paraId="6E7DDFB3" w14:textId="77777777" w:rsidR="00987B3D" w:rsidRPr="002F0B25" w:rsidRDefault="00987B3D" w:rsidP="00EC2BCE">
      <w:pPr>
        <w:pStyle w:val="ListParagraph"/>
        <w:numPr>
          <w:ilvl w:val="1"/>
          <w:numId w:val="2"/>
        </w:numPr>
        <w:tabs>
          <w:tab w:val="left" w:pos="1684"/>
        </w:tabs>
        <w:spacing w:before="248" w:line="276" w:lineRule="auto"/>
        <w:ind w:right="497" w:hanging="674"/>
        <w:jc w:val="both"/>
        <w:rPr>
          <w:rFonts w:ascii="Gill Sans MT" w:hAnsi="Gill Sans MT"/>
          <w:sz w:val="24"/>
          <w:szCs w:val="24"/>
        </w:rPr>
      </w:pPr>
      <w:r w:rsidRPr="002F0B25">
        <w:rPr>
          <w:rFonts w:ascii="Gill Sans MT" w:hAnsi="Gill Sans MT"/>
          <w:sz w:val="24"/>
          <w:szCs w:val="24"/>
        </w:rPr>
        <w:t>Cameras are only placed where they do not intrude on anyone’s privacy and are necessary to fulfil their purpose</w:t>
      </w:r>
    </w:p>
    <w:p w14:paraId="6DFBC8E4" w14:textId="77777777" w:rsidR="00170FA9" w:rsidRPr="002F0B25" w:rsidRDefault="00170FA9" w:rsidP="00EC2BCE">
      <w:pPr>
        <w:pStyle w:val="ListParagraph"/>
        <w:numPr>
          <w:ilvl w:val="1"/>
          <w:numId w:val="2"/>
        </w:numPr>
        <w:tabs>
          <w:tab w:val="left" w:pos="1684"/>
        </w:tabs>
        <w:spacing w:before="140" w:line="276" w:lineRule="auto"/>
        <w:ind w:right="500" w:hanging="674"/>
        <w:jc w:val="both"/>
        <w:rPr>
          <w:rFonts w:ascii="Gill Sans MT" w:hAnsi="Gill Sans MT"/>
          <w:sz w:val="24"/>
          <w:szCs w:val="24"/>
        </w:rPr>
      </w:pPr>
      <w:r w:rsidRPr="002F0B25">
        <w:rPr>
          <w:rFonts w:ascii="Gill Sans MT" w:hAnsi="Gill Sans MT"/>
          <w:sz w:val="24"/>
          <w:szCs w:val="24"/>
        </w:rPr>
        <w:t>The Trust will always indicate its intentions for taking photographs of pupils and will retrieve permission before publishing</w:t>
      </w:r>
      <w:r w:rsidRPr="002F0B25">
        <w:rPr>
          <w:rFonts w:ascii="Gill Sans MT" w:hAnsi="Gill Sans MT"/>
          <w:spacing w:val="-2"/>
          <w:sz w:val="24"/>
          <w:szCs w:val="24"/>
        </w:rPr>
        <w:t xml:space="preserve"> </w:t>
      </w:r>
      <w:r w:rsidRPr="002F0B25">
        <w:rPr>
          <w:rFonts w:ascii="Gill Sans MT" w:hAnsi="Gill Sans MT"/>
          <w:sz w:val="24"/>
          <w:szCs w:val="24"/>
        </w:rPr>
        <w:t>them.</w:t>
      </w:r>
    </w:p>
    <w:p w14:paraId="6F56BE33" w14:textId="77777777" w:rsidR="00170FA9" w:rsidRPr="002F0B25" w:rsidRDefault="00170FA9" w:rsidP="00EC2BCE">
      <w:pPr>
        <w:pStyle w:val="ListParagraph"/>
        <w:numPr>
          <w:ilvl w:val="1"/>
          <w:numId w:val="2"/>
        </w:numPr>
        <w:tabs>
          <w:tab w:val="left" w:pos="1684"/>
        </w:tabs>
        <w:spacing w:before="201" w:line="276" w:lineRule="auto"/>
        <w:ind w:right="498" w:hanging="674"/>
        <w:jc w:val="both"/>
        <w:rPr>
          <w:rFonts w:ascii="Gill Sans MT" w:hAnsi="Gill Sans MT"/>
          <w:sz w:val="24"/>
          <w:szCs w:val="24"/>
        </w:rPr>
      </w:pPr>
      <w:r w:rsidRPr="002F0B25">
        <w:rPr>
          <w:rFonts w:ascii="Gill Sans MT" w:hAnsi="Gill Sans MT"/>
          <w:sz w:val="24"/>
          <w:szCs w:val="24"/>
        </w:rPr>
        <w:t>If</w:t>
      </w:r>
      <w:r w:rsidRPr="002F0B25">
        <w:rPr>
          <w:rFonts w:ascii="Gill Sans MT" w:hAnsi="Gill Sans MT"/>
          <w:spacing w:val="-10"/>
          <w:sz w:val="24"/>
          <w:szCs w:val="24"/>
        </w:rPr>
        <w:t xml:space="preserve"> </w:t>
      </w:r>
      <w:r w:rsidRPr="002F0B25">
        <w:rPr>
          <w:rFonts w:ascii="Gill Sans MT" w:hAnsi="Gill Sans MT"/>
          <w:sz w:val="24"/>
          <w:szCs w:val="24"/>
        </w:rPr>
        <w:t>the</w:t>
      </w:r>
      <w:r w:rsidRPr="002F0B25">
        <w:rPr>
          <w:rFonts w:ascii="Gill Sans MT" w:hAnsi="Gill Sans MT"/>
          <w:spacing w:val="-14"/>
          <w:sz w:val="24"/>
          <w:szCs w:val="24"/>
        </w:rPr>
        <w:t xml:space="preserve"> </w:t>
      </w:r>
      <w:r w:rsidRPr="002F0B25">
        <w:rPr>
          <w:rFonts w:ascii="Gill Sans MT" w:hAnsi="Gill Sans MT"/>
          <w:sz w:val="24"/>
          <w:szCs w:val="24"/>
        </w:rPr>
        <w:t>Trust</w:t>
      </w:r>
      <w:r w:rsidRPr="002F0B25">
        <w:rPr>
          <w:rFonts w:ascii="Gill Sans MT" w:hAnsi="Gill Sans MT"/>
          <w:spacing w:val="-12"/>
          <w:sz w:val="24"/>
          <w:szCs w:val="24"/>
        </w:rPr>
        <w:t xml:space="preserve"> </w:t>
      </w:r>
      <w:r w:rsidRPr="002F0B25">
        <w:rPr>
          <w:rFonts w:ascii="Gill Sans MT" w:hAnsi="Gill Sans MT"/>
          <w:sz w:val="24"/>
          <w:szCs w:val="24"/>
        </w:rPr>
        <w:t>wishes</w:t>
      </w:r>
      <w:r w:rsidRPr="002F0B25">
        <w:rPr>
          <w:rFonts w:ascii="Gill Sans MT" w:hAnsi="Gill Sans MT"/>
          <w:spacing w:val="-11"/>
          <w:sz w:val="24"/>
          <w:szCs w:val="24"/>
        </w:rPr>
        <w:t xml:space="preserve"> </w:t>
      </w:r>
      <w:r w:rsidRPr="002F0B25">
        <w:rPr>
          <w:rFonts w:ascii="Gill Sans MT" w:hAnsi="Gill Sans MT"/>
          <w:sz w:val="24"/>
          <w:szCs w:val="24"/>
        </w:rPr>
        <w:t>to</w:t>
      </w:r>
      <w:r w:rsidRPr="002F0B25">
        <w:rPr>
          <w:rFonts w:ascii="Gill Sans MT" w:hAnsi="Gill Sans MT"/>
          <w:spacing w:val="-14"/>
          <w:sz w:val="24"/>
          <w:szCs w:val="24"/>
        </w:rPr>
        <w:t xml:space="preserve"> </w:t>
      </w:r>
      <w:r w:rsidRPr="002F0B25">
        <w:rPr>
          <w:rFonts w:ascii="Gill Sans MT" w:hAnsi="Gill Sans MT"/>
          <w:sz w:val="24"/>
          <w:szCs w:val="24"/>
        </w:rPr>
        <w:t>use</w:t>
      </w:r>
      <w:r w:rsidRPr="002F0B25">
        <w:rPr>
          <w:rFonts w:ascii="Gill Sans MT" w:hAnsi="Gill Sans MT"/>
          <w:spacing w:val="-11"/>
          <w:sz w:val="24"/>
          <w:szCs w:val="24"/>
        </w:rPr>
        <w:t xml:space="preserve"> </w:t>
      </w:r>
      <w:r w:rsidRPr="002F0B25">
        <w:rPr>
          <w:rFonts w:ascii="Gill Sans MT" w:hAnsi="Gill Sans MT"/>
          <w:sz w:val="24"/>
          <w:szCs w:val="24"/>
        </w:rPr>
        <w:t>images/video</w:t>
      </w:r>
      <w:r w:rsidRPr="002F0B25">
        <w:rPr>
          <w:rFonts w:ascii="Gill Sans MT" w:hAnsi="Gill Sans MT"/>
          <w:spacing w:val="-13"/>
          <w:sz w:val="24"/>
          <w:szCs w:val="24"/>
        </w:rPr>
        <w:t xml:space="preserve"> </w:t>
      </w:r>
      <w:r w:rsidRPr="002F0B25">
        <w:rPr>
          <w:rFonts w:ascii="Gill Sans MT" w:hAnsi="Gill Sans MT"/>
          <w:sz w:val="24"/>
          <w:szCs w:val="24"/>
        </w:rPr>
        <w:t>footage</w:t>
      </w:r>
      <w:r w:rsidRPr="002F0B25">
        <w:rPr>
          <w:rFonts w:ascii="Gill Sans MT" w:hAnsi="Gill Sans MT"/>
          <w:spacing w:val="-14"/>
          <w:sz w:val="24"/>
          <w:szCs w:val="24"/>
        </w:rPr>
        <w:t xml:space="preserve"> </w:t>
      </w:r>
      <w:r w:rsidRPr="002F0B25">
        <w:rPr>
          <w:rFonts w:ascii="Gill Sans MT" w:hAnsi="Gill Sans MT"/>
          <w:sz w:val="24"/>
          <w:szCs w:val="24"/>
        </w:rPr>
        <w:t>of</w:t>
      </w:r>
      <w:r w:rsidRPr="002F0B25">
        <w:rPr>
          <w:rFonts w:ascii="Gill Sans MT" w:hAnsi="Gill Sans MT"/>
          <w:spacing w:val="-10"/>
          <w:sz w:val="24"/>
          <w:szCs w:val="24"/>
        </w:rPr>
        <w:t xml:space="preserve"> </w:t>
      </w:r>
      <w:r w:rsidRPr="002F0B25">
        <w:rPr>
          <w:rFonts w:ascii="Gill Sans MT" w:hAnsi="Gill Sans MT"/>
          <w:sz w:val="24"/>
          <w:szCs w:val="24"/>
        </w:rPr>
        <w:t>pupils</w:t>
      </w:r>
      <w:r w:rsidRPr="002F0B25">
        <w:rPr>
          <w:rFonts w:ascii="Gill Sans MT" w:hAnsi="Gill Sans MT"/>
          <w:spacing w:val="-11"/>
          <w:sz w:val="24"/>
          <w:szCs w:val="24"/>
        </w:rPr>
        <w:t xml:space="preserve"> </w:t>
      </w:r>
      <w:r w:rsidRPr="002F0B25">
        <w:rPr>
          <w:rFonts w:ascii="Gill Sans MT" w:hAnsi="Gill Sans MT"/>
          <w:sz w:val="24"/>
          <w:szCs w:val="24"/>
        </w:rPr>
        <w:t>in</w:t>
      </w:r>
      <w:r w:rsidRPr="002F0B25">
        <w:rPr>
          <w:rFonts w:ascii="Gill Sans MT" w:hAnsi="Gill Sans MT"/>
          <w:spacing w:val="-11"/>
          <w:sz w:val="24"/>
          <w:szCs w:val="24"/>
        </w:rPr>
        <w:t xml:space="preserve"> </w:t>
      </w:r>
      <w:r w:rsidRPr="002F0B25">
        <w:rPr>
          <w:rFonts w:ascii="Gill Sans MT" w:hAnsi="Gill Sans MT"/>
          <w:sz w:val="24"/>
          <w:szCs w:val="24"/>
        </w:rPr>
        <w:t>a</w:t>
      </w:r>
      <w:r w:rsidRPr="002F0B25">
        <w:rPr>
          <w:rFonts w:ascii="Gill Sans MT" w:hAnsi="Gill Sans MT"/>
          <w:spacing w:val="-14"/>
          <w:sz w:val="24"/>
          <w:szCs w:val="24"/>
        </w:rPr>
        <w:t xml:space="preserve"> </w:t>
      </w:r>
      <w:r w:rsidRPr="002F0B25">
        <w:rPr>
          <w:rFonts w:ascii="Gill Sans MT" w:hAnsi="Gill Sans MT"/>
          <w:sz w:val="24"/>
          <w:szCs w:val="24"/>
        </w:rPr>
        <w:t>publication,</w:t>
      </w:r>
      <w:r w:rsidRPr="002F0B25">
        <w:rPr>
          <w:rFonts w:ascii="Gill Sans MT" w:hAnsi="Gill Sans MT"/>
          <w:spacing w:val="-13"/>
          <w:sz w:val="24"/>
          <w:szCs w:val="24"/>
        </w:rPr>
        <w:t xml:space="preserve"> </w:t>
      </w:r>
      <w:r w:rsidRPr="002F0B25">
        <w:rPr>
          <w:rFonts w:ascii="Gill Sans MT" w:hAnsi="Gill Sans MT"/>
          <w:sz w:val="24"/>
          <w:szCs w:val="24"/>
        </w:rPr>
        <w:t>such as the Trust</w:t>
      </w:r>
      <w:r w:rsidR="00CF0414" w:rsidRPr="002F0B25">
        <w:rPr>
          <w:rFonts w:ascii="Gill Sans MT" w:hAnsi="Gill Sans MT"/>
          <w:sz w:val="24"/>
          <w:szCs w:val="24"/>
        </w:rPr>
        <w:t xml:space="preserve">/ Academy </w:t>
      </w:r>
      <w:r w:rsidRPr="002F0B25">
        <w:rPr>
          <w:rFonts w:ascii="Gill Sans MT" w:hAnsi="Gill Sans MT"/>
          <w:sz w:val="24"/>
          <w:szCs w:val="24"/>
        </w:rPr>
        <w:t>website</w:t>
      </w:r>
      <w:r w:rsidR="00CF0414" w:rsidRPr="002F0B25">
        <w:rPr>
          <w:rFonts w:ascii="Gill Sans MT" w:hAnsi="Gill Sans MT"/>
          <w:sz w:val="24"/>
          <w:szCs w:val="24"/>
        </w:rPr>
        <w:t>s</w:t>
      </w:r>
      <w:r w:rsidRPr="002F0B25">
        <w:rPr>
          <w:rFonts w:ascii="Gill Sans MT" w:hAnsi="Gill Sans MT"/>
          <w:sz w:val="24"/>
          <w:szCs w:val="24"/>
        </w:rPr>
        <w:t>, prospectus, or recordings of plays, written permission will be sought for the particular usage from the parent of the</w:t>
      </w:r>
      <w:r w:rsidRPr="002F0B25">
        <w:rPr>
          <w:rFonts w:ascii="Gill Sans MT" w:hAnsi="Gill Sans MT"/>
          <w:spacing w:val="-23"/>
          <w:sz w:val="24"/>
          <w:szCs w:val="24"/>
        </w:rPr>
        <w:t xml:space="preserve"> </w:t>
      </w:r>
      <w:r w:rsidRPr="002F0B25">
        <w:rPr>
          <w:rFonts w:ascii="Gill Sans MT" w:hAnsi="Gill Sans MT"/>
          <w:sz w:val="24"/>
          <w:szCs w:val="24"/>
        </w:rPr>
        <w:t>pupil.</w:t>
      </w:r>
    </w:p>
    <w:p w14:paraId="6DCB8F9A" w14:textId="765F0DD8" w:rsidR="00170FA9" w:rsidRPr="002F0B25" w:rsidRDefault="00170FA9" w:rsidP="00EC2BCE">
      <w:pPr>
        <w:pStyle w:val="ListParagraph"/>
        <w:numPr>
          <w:ilvl w:val="1"/>
          <w:numId w:val="2"/>
        </w:numPr>
        <w:tabs>
          <w:tab w:val="left" w:pos="1684"/>
        </w:tabs>
        <w:spacing w:before="199" w:line="278" w:lineRule="auto"/>
        <w:ind w:right="502" w:hanging="674"/>
        <w:jc w:val="both"/>
        <w:rPr>
          <w:rFonts w:ascii="Gill Sans MT" w:hAnsi="Gill Sans MT"/>
          <w:sz w:val="24"/>
          <w:szCs w:val="24"/>
        </w:rPr>
      </w:pPr>
      <w:r w:rsidRPr="002F0B25">
        <w:rPr>
          <w:rFonts w:ascii="Gill Sans MT" w:hAnsi="Gill Sans MT"/>
          <w:sz w:val="24"/>
          <w:szCs w:val="24"/>
        </w:rPr>
        <w:t>Images captured by individuals for recreational/personal purposes, and</w:t>
      </w:r>
      <w:r w:rsidRPr="002F0B25">
        <w:rPr>
          <w:rFonts w:ascii="Gill Sans MT" w:hAnsi="Gill Sans MT"/>
          <w:spacing w:val="-32"/>
          <w:sz w:val="24"/>
          <w:szCs w:val="24"/>
        </w:rPr>
        <w:t xml:space="preserve"> </w:t>
      </w:r>
      <w:r w:rsidRPr="002F0B25">
        <w:rPr>
          <w:rFonts w:ascii="Gill Sans MT" w:hAnsi="Gill Sans MT"/>
          <w:sz w:val="24"/>
          <w:szCs w:val="24"/>
        </w:rPr>
        <w:t>videos made by parents for family use, are exempt from the</w:t>
      </w:r>
      <w:r w:rsidRPr="002F0B25">
        <w:rPr>
          <w:rFonts w:ascii="Gill Sans MT" w:hAnsi="Gill Sans MT"/>
          <w:spacing w:val="-10"/>
          <w:sz w:val="24"/>
          <w:szCs w:val="24"/>
        </w:rPr>
        <w:t xml:space="preserve"> </w:t>
      </w:r>
      <w:r w:rsidRPr="002F0B25">
        <w:rPr>
          <w:rFonts w:ascii="Gill Sans MT" w:hAnsi="Gill Sans MT"/>
          <w:sz w:val="24"/>
          <w:szCs w:val="24"/>
        </w:rPr>
        <w:t>GDPR.</w:t>
      </w:r>
    </w:p>
    <w:p w14:paraId="37A30D8E" w14:textId="2B69787D" w:rsidR="00183A65" w:rsidRPr="002F0B25" w:rsidRDefault="00183A65" w:rsidP="00EC2BCE">
      <w:pPr>
        <w:pStyle w:val="ListParagraph"/>
        <w:numPr>
          <w:ilvl w:val="1"/>
          <w:numId w:val="2"/>
        </w:numPr>
        <w:tabs>
          <w:tab w:val="left" w:pos="1684"/>
        </w:tabs>
        <w:spacing w:before="199" w:line="278" w:lineRule="auto"/>
        <w:ind w:right="502" w:hanging="674"/>
        <w:jc w:val="both"/>
        <w:rPr>
          <w:rFonts w:ascii="Gill Sans MT" w:hAnsi="Gill Sans MT"/>
          <w:sz w:val="24"/>
          <w:szCs w:val="24"/>
        </w:rPr>
      </w:pPr>
      <w:r w:rsidRPr="002F0B25">
        <w:rPr>
          <w:rFonts w:ascii="Gill Sans MT" w:hAnsi="Gill Sans MT"/>
          <w:sz w:val="24"/>
          <w:szCs w:val="24"/>
        </w:rPr>
        <w:t>CCTV footage will be kept for six months for security purposes.</w:t>
      </w:r>
    </w:p>
    <w:p w14:paraId="1C9135EA" w14:textId="77777777" w:rsidR="00183A65" w:rsidRPr="002F0B25" w:rsidRDefault="00183A65" w:rsidP="00183A65">
      <w:pPr>
        <w:pStyle w:val="Heading1"/>
        <w:tabs>
          <w:tab w:val="left" w:pos="980"/>
          <w:tab w:val="left" w:pos="981"/>
        </w:tabs>
        <w:spacing w:before="194"/>
        <w:ind w:firstLine="0"/>
        <w:jc w:val="both"/>
        <w:rPr>
          <w:rFonts w:ascii="Gill Sans MT" w:hAnsi="Gill Sans MT"/>
          <w:sz w:val="24"/>
          <w:szCs w:val="24"/>
        </w:rPr>
      </w:pPr>
      <w:bookmarkStart w:id="21" w:name="_bookmark21"/>
      <w:bookmarkEnd w:id="21"/>
    </w:p>
    <w:p w14:paraId="40B22C57" w14:textId="16C92DEA" w:rsidR="00183A65" w:rsidRPr="002F0B25" w:rsidRDefault="00183A65" w:rsidP="009B7595">
      <w:pPr>
        <w:pStyle w:val="Heading1"/>
        <w:numPr>
          <w:ilvl w:val="0"/>
          <w:numId w:val="2"/>
        </w:numPr>
        <w:tabs>
          <w:tab w:val="left" w:pos="980"/>
          <w:tab w:val="left" w:pos="981"/>
        </w:tabs>
        <w:spacing w:before="194"/>
        <w:jc w:val="both"/>
        <w:rPr>
          <w:rFonts w:ascii="Gill Sans MT" w:hAnsi="Gill Sans MT"/>
          <w:sz w:val="24"/>
          <w:szCs w:val="24"/>
        </w:rPr>
      </w:pPr>
      <w:r w:rsidRPr="002F0B25">
        <w:rPr>
          <w:rFonts w:ascii="Gill Sans MT" w:hAnsi="Gill Sans MT"/>
          <w:sz w:val="24"/>
          <w:szCs w:val="24"/>
        </w:rPr>
        <w:t>Cloud computing</w:t>
      </w:r>
    </w:p>
    <w:p w14:paraId="69FF78B6" w14:textId="77777777" w:rsidR="00183A65" w:rsidRPr="002F0B25" w:rsidRDefault="00183A65" w:rsidP="00183A65">
      <w:pPr>
        <w:ind w:left="1440" w:hanging="720"/>
        <w:jc w:val="both"/>
        <w:rPr>
          <w:b/>
          <w:bCs/>
        </w:rPr>
      </w:pPr>
    </w:p>
    <w:p w14:paraId="2BBD939C" w14:textId="34FD339F" w:rsidR="00183A65" w:rsidRPr="002F0B25" w:rsidRDefault="00183A65" w:rsidP="00183A65">
      <w:pPr>
        <w:ind w:left="1440" w:hanging="720"/>
        <w:jc w:val="both"/>
      </w:pPr>
      <w:r w:rsidRPr="002F0B25">
        <w:t>2</w:t>
      </w:r>
      <w:r w:rsidR="009B7595" w:rsidRPr="002F0B25">
        <w:t>1</w:t>
      </w:r>
      <w:r w:rsidRPr="002F0B25">
        <w:t>.</w:t>
      </w:r>
      <w:r w:rsidR="009B7595" w:rsidRPr="002F0B25">
        <w:t>1.</w:t>
      </w:r>
      <w:r w:rsidRPr="002F0B25">
        <w:rPr>
          <w:b/>
          <w:bCs/>
        </w:rPr>
        <w:tab/>
      </w:r>
      <w:r w:rsidRPr="002F0B25">
        <w:t xml:space="preserve">For the purposes of this policy, </w:t>
      </w:r>
      <w:r w:rsidRPr="002F0B25">
        <w:rPr>
          <w:b/>
          <w:bCs/>
        </w:rPr>
        <w:t>‘cloud computing’</w:t>
      </w:r>
      <w:r w:rsidRPr="002F0B25">
        <w:t xml:space="preserve"> refers to storing and accessing data and programs, such as documents, photos or videos, over the internet, rather than on a device’s hard drive. Cloud computing involves the school accessing a shared pool of ICT services remotely via a private network or the internet.</w:t>
      </w:r>
    </w:p>
    <w:p w14:paraId="22D48112" w14:textId="00AF9D14" w:rsidR="00183A65" w:rsidRPr="002F0B25" w:rsidRDefault="00183A65" w:rsidP="00183A65">
      <w:pPr>
        <w:ind w:left="720"/>
        <w:jc w:val="both"/>
      </w:pPr>
      <w:r w:rsidRPr="002F0B25">
        <w:t>21.</w:t>
      </w:r>
      <w:r w:rsidR="009B7595" w:rsidRPr="002F0B25">
        <w:t>2</w:t>
      </w:r>
      <w:r w:rsidRPr="002F0B25">
        <w:t>. All staff will be made aware of data protection requirements and how these are impacted by      the storing of data in the cloud, including that cloud usage does not prevent data subjects from exercising their data protection rights.</w:t>
      </w:r>
    </w:p>
    <w:p w14:paraId="4D684842" w14:textId="167346A6" w:rsidR="00183A65" w:rsidRPr="002F0B25" w:rsidRDefault="00183A65" w:rsidP="00183A65">
      <w:pPr>
        <w:ind w:left="1440" w:hanging="720"/>
        <w:jc w:val="both"/>
      </w:pPr>
      <w:r w:rsidRPr="002F0B25">
        <w:lastRenderedPageBreak/>
        <w:t>21.</w:t>
      </w:r>
      <w:r w:rsidR="009B7595" w:rsidRPr="002F0B25">
        <w:t>3</w:t>
      </w:r>
      <w:r w:rsidRPr="002F0B25">
        <w:t>.</w:t>
      </w:r>
      <w:r w:rsidRPr="002F0B25">
        <w:tab/>
        <w:t>If the cloud service offers an authentication process, each user will have their own account. The Trust will implement a system to allow user accounts to be created, updated, suspended and deleted, and for credentials to be reset if they are forgotten, lost or stolen. Access for employees will be removed when they leave the school.</w:t>
      </w:r>
    </w:p>
    <w:p w14:paraId="34A8F913" w14:textId="43090BB6" w:rsidR="00183A65" w:rsidRPr="002F0B25" w:rsidRDefault="00183A65" w:rsidP="00183A65">
      <w:pPr>
        <w:ind w:left="1440" w:hanging="720"/>
        <w:jc w:val="both"/>
      </w:pPr>
      <w:r w:rsidRPr="002F0B25">
        <w:t>21.</w:t>
      </w:r>
      <w:r w:rsidR="009B7595" w:rsidRPr="002F0B25">
        <w:t>4</w:t>
      </w:r>
      <w:r w:rsidRPr="002F0B25">
        <w:t>.</w:t>
      </w:r>
      <w:r w:rsidRPr="002F0B25">
        <w:tab/>
        <w:t xml:space="preserve">All files and personal data will be encrypted before they leave a school device and are placed in the cloud, including when the data is ‘in transit’ between the device and cloud. A robust encryption key management arrangement will be put in place to maintain protection of the encrypted data. The loss of an encryption key will be reported to the DPO immediately; failure to do so could result in accidental access or destruction of personal data and, therefore, a breach of the relevant data protection legislation. </w:t>
      </w:r>
    </w:p>
    <w:p w14:paraId="5168135C" w14:textId="0C66432F" w:rsidR="00183A65" w:rsidRPr="002F0B25" w:rsidRDefault="00183A65" w:rsidP="009B7595">
      <w:pPr>
        <w:ind w:left="720"/>
        <w:jc w:val="both"/>
      </w:pPr>
      <w:r w:rsidRPr="002F0B25">
        <w:t>21.</w:t>
      </w:r>
      <w:r w:rsidR="009B7595" w:rsidRPr="002F0B25">
        <w:t>5. O</w:t>
      </w:r>
      <w:r w:rsidRPr="002F0B25">
        <w:t>nly authorised parties will be able to access files on the cloud. An audit process will be put in place to alert the school should unauthorised access, deletion or modification occur, and ensure ongoing compliance with the school’s policies for the use of cloud computing.</w:t>
      </w:r>
    </w:p>
    <w:p w14:paraId="20BB98E0" w14:textId="70FE3991" w:rsidR="00183A65" w:rsidRPr="002F0B25" w:rsidRDefault="00183A65" w:rsidP="00183A65">
      <w:pPr>
        <w:jc w:val="both"/>
      </w:pPr>
      <w:r w:rsidRPr="002F0B25">
        <w:t xml:space="preserve">The </w:t>
      </w:r>
      <w:r w:rsidR="009B7595" w:rsidRPr="002F0B25">
        <w:t>Trust’s/academies</w:t>
      </w:r>
      <w:r w:rsidRPr="002F0B25">
        <w:t xml:space="preserve"> usage of cloud computing, including the service’s security and efficiency, will be </w:t>
      </w:r>
      <w:r w:rsidR="009B7595" w:rsidRPr="002F0B25">
        <w:t>assessed,</w:t>
      </w:r>
      <w:r w:rsidRPr="002F0B25">
        <w:t xml:space="preserve"> and monitored by the DPO. The DPO will also ensure that a contract and data processing agreement are in place with the service provider, confirming compliance with the principles of the UK GDPR and DPA. The agreement will specify the circumstances in which the service provider may access the personal data it processes, such as the provision of support services. </w:t>
      </w:r>
    </w:p>
    <w:p w14:paraId="57E484CB" w14:textId="77777777" w:rsidR="00183A65" w:rsidRPr="002F0B25" w:rsidRDefault="00183A65" w:rsidP="00183A65">
      <w:pPr>
        <w:jc w:val="both"/>
      </w:pPr>
      <w:r w:rsidRPr="002F0B25">
        <w:t>The DPO will also:</w:t>
      </w:r>
    </w:p>
    <w:p w14:paraId="74C73B28"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 xml:space="preserve">Ensure that the service provider has completed a comprehensive and effective self-certification checklist covering data protection in the cloud. </w:t>
      </w:r>
    </w:p>
    <w:p w14:paraId="1A355E73"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Ensure that the service provider can delete all copies of personal data within a timescale in line with the school’s Data Protection Policy.</w:t>
      </w:r>
    </w:p>
    <w:p w14:paraId="0C75316E"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Confirm that the service provider will remove all copies of data, including back-ups, if requested.</w:t>
      </w:r>
    </w:p>
    <w:p w14:paraId="06F5FFAA"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Find out what will happen to personal data should the school decide to withdraw from the cloud service in the future.</w:t>
      </w:r>
    </w:p>
    <w:p w14:paraId="265DC0CD"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Assess the level of risk regarding network connectivity and make an informed decision as to whether the school is prepared to accept that risk.</w:t>
      </w:r>
    </w:p>
    <w:p w14:paraId="75BA3A1B" w14:textId="77777777" w:rsidR="00183A65" w:rsidRPr="002F0B25" w:rsidRDefault="00183A65" w:rsidP="00183A65">
      <w:pPr>
        <w:pStyle w:val="ListParagraph"/>
        <w:widowControl/>
        <w:numPr>
          <w:ilvl w:val="0"/>
          <w:numId w:val="46"/>
        </w:numPr>
        <w:autoSpaceDE/>
        <w:autoSpaceDN/>
        <w:spacing w:before="0" w:after="200" w:line="276" w:lineRule="auto"/>
        <w:contextualSpacing/>
        <w:jc w:val="both"/>
        <w:rPr>
          <w:rFonts w:ascii="Gill Sans MT" w:hAnsi="Gill Sans MT"/>
          <w:sz w:val="24"/>
          <w:szCs w:val="24"/>
        </w:rPr>
      </w:pPr>
      <w:r w:rsidRPr="002F0B25">
        <w:rPr>
          <w:rFonts w:ascii="Gill Sans MT" w:hAnsi="Gill Sans MT"/>
          <w:sz w:val="24"/>
          <w:szCs w:val="24"/>
        </w:rPr>
        <w:t>Monitor the use of the school’s cloud service, with any suspicious or inappropriate behaviour of pupils, staff or parents being reported directly to the headteacher</w:t>
      </w:r>
    </w:p>
    <w:p w14:paraId="1131BFB4" w14:textId="77777777" w:rsidR="00183A65" w:rsidRPr="002F0B25" w:rsidRDefault="00183A65" w:rsidP="009B7595">
      <w:pPr>
        <w:pStyle w:val="Heading1"/>
        <w:tabs>
          <w:tab w:val="left" w:pos="980"/>
          <w:tab w:val="left" w:pos="981"/>
        </w:tabs>
        <w:spacing w:before="194"/>
        <w:ind w:left="0" w:firstLine="0"/>
        <w:jc w:val="both"/>
        <w:rPr>
          <w:rFonts w:ascii="Gill Sans MT" w:hAnsi="Gill Sans MT"/>
          <w:sz w:val="24"/>
          <w:szCs w:val="24"/>
        </w:rPr>
      </w:pPr>
    </w:p>
    <w:p w14:paraId="3551087F" w14:textId="7DF73ED0" w:rsidR="00170FA9" w:rsidRPr="002F0B25" w:rsidRDefault="00170FA9" w:rsidP="00EC2BCE">
      <w:pPr>
        <w:pStyle w:val="Heading1"/>
        <w:numPr>
          <w:ilvl w:val="0"/>
          <w:numId w:val="2"/>
        </w:numPr>
        <w:tabs>
          <w:tab w:val="left" w:pos="980"/>
          <w:tab w:val="left" w:pos="981"/>
        </w:tabs>
        <w:spacing w:before="194"/>
        <w:ind w:left="980" w:hanging="720"/>
        <w:jc w:val="both"/>
        <w:rPr>
          <w:rFonts w:ascii="Gill Sans MT" w:hAnsi="Gill Sans MT"/>
          <w:sz w:val="24"/>
          <w:szCs w:val="24"/>
        </w:rPr>
      </w:pPr>
      <w:r w:rsidRPr="002F0B25">
        <w:rPr>
          <w:rFonts w:ascii="Gill Sans MT" w:hAnsi="Gill Sans MT"/>
          <w:sz w:val="24"/>
          <w:szCs w:val="24"/>
        </w:rPr>
        <w:t>Data</w:t>
      </w:r>
      <w:r w:rsidRPr="002F0B25">
        <w:rPr>
          <w:rFonts w:ascii="Gill Sans MT" w:hAnsi="Gill Sans MT"/>
          <w:spacing w:val="-1"/>
          <w:sz w:val="24"/>
          <w:szCs w:val="24"/>
        </w:rPr>
        <w:t xml:space="preserve"> </w:t>
      </w:r>
      <w:r w:rsidRPr="002F0B25">
        <w:rPr>
          <w:rFonts w:ascii="Gill Sans MT" w:hAnsi="Gill Sans MT"/>
          <w:sz w:val="24"/>
          <w:szCs w:val="24"/>
        </w:rPr>
        <w:t>retention</w:t>
      </w:r>
    </w:p>
    <w:p w14:paraId="00BFCC3A" w14:textId="77777777" w:rsidR="00170FA9" w:rsidRPr="002F0B25" w:rsidRDefault="00170FA9" w:rsidP="00EC2BCE">
      <w:pPr>
        <w:pStyle w:val="ListParagraph"/>
        <w:numPr>
          <w:ilvl w:val="1"/>
          <w:numId w:val="2"/>
        </w:numPr>
        <w:tabs>
          <w:tab w:val="left" w:pos="1684"/>
        </w:tabs>
        <w:spacing w:before="250"/>
        <w:ind w:hanging="674"/>
        <w:jc w:val="both"/>
        <w:rPr>
          <w:rFonts w:ascii="Gill Sans MT" w:hAnsi="Gill Sans MT"/>
          <w:sz w:val="24"/>
          <w:szCs w:val="24"/>
        </w:rPr>
      </w:pPr>
      <w:r w:rsidRPr="002F0B25">
        <w:rPr>
          <w:rFonts w:ascii="Gill Sans MT" w:hAnsi="Gill Sans MT"/>
          <w:sz w:val="24"/>
          <w:szCs w:val="24"/>
        </w:rPr>
        <w:t>Data will not be kept for longer than is</w:t>
      </w:r>
      <w:r w:rsidRPr="002F0B25">
        <w:rPr>
          <w:rFonts w:ascii="Gill Sans MT" w:hAnsi="Gill Sans MT"/>
          <w:spacing w:val="-8"/>
          <w:sz w:val="24"/>
          <w:szCs w:val="24"/>
        </w:rPr>
        <w:t xml:space="preserve"> </w:t>
      </w:r>
      <w:r w:rsidRPr="002F0B25">
        <w:rPr>
          <w:rFonts w:ascii="Gill Sans MT" w:hAnsi="Gill Sans MT"/>
          <w:sz w:val="24"/>
          <w:szCs w:val="24"/>
        </w:rPr>
        <w:t>necessary.</w:t>
      </w:r>
    </w:p>
    <w:p w14:paraId="590A899C" w14:textId="77777777" w:rsidR="00170FA9" w:rsidRPr="002F0B25" w:rsidRDefault="00170FA9" w:rsidP="00EC2BCE">
      <w:pPr>
        <w:pStyle w:val="BodyText"/>
        <w:spacing w:before="7"/>
        <w:ind w:left="0"/>
        <w:jc w:val="both"/>
        <w:rPr>
          <w:rFonts w:ascii="Gill Sans MT" w:hAnsi="Gill Sans MT"/>
          <w:sz w:val="24"/>
          <w:szCs w:val="24"/>
        </w:rPr>
      </w:pPr>
    </w:p>
    <w:p w14:paraId="044E1CE3" w14:textId="77777777" w:rsidR="00170FA9" w:rsidRPr="002F0B25" w:rsidRDefault="00170FA9" w:rsidP="00EC2BCE">
      <w:pPr>
        <w:pStyle w:val="ListParagraph"/>
        <w:numPr>
          <w:ilvl w:val="1"/>
          <w:numId w:val="2"/>
        </w:numPr>
        <w:tabs>
          <w:tab w:val="left" w:pos="1684"/>
        </w:tabs>
        <w:spacing w:before="0"/>
        <w:ind w:hanging="674"/>
        <w:jc w:val="both"/>
        <w:rPr>
          <w:rFonts w:ascii="Gill Sans MT" w:hAnsi="Gill Sans MT"/>
          <w:sz w:val="24"/>
          <w:szCs w:val="24"/>
        </w:rPr>
      </w:pPr>
      <w:r w:rsidRPr="002F0B25">
        <w:rPr>
          <w:rFonts w:ascii="Gill Sans MT" w:hAnsi="Gill Sans MT"/>
          <w:sz w:val="24"/>
          <w:szCs w:val="24"/>
        </w:rPr>
        <w:t>Unrequired data will be deleted as soon as</w:t>
      </w:r>
      <w:r w:rsidRPr="002F0B25">
        <w:rPr>
          <w:rFonts w:ascii="Gill Sans MT" w:hAnsi="Gill Sans MT"/>
          <w:spacing w:val="-6"/>
          <w:sz w:val="24"/>
          <w:szCs w:val="24"/>
        </w:rPr>
        <w:t xml:space="preserve"> </w:t>
      </w:r>
      <w:r w:rsidRPr="002F0B25">
        <w:rPr>
          <w:rFonts w:ascii="Gill Sans MT" w:hAnsi="Gill Sans MT"/>
          <w:sz w:val="24"/>
          <w:szCs w:val="24"/>
        </w:rPr>
        <w:t>practicable.</w:t>
      </w:r>
    </w:p>
    <w:p w14:paraId="43B6EF08" w14:textId="77777777" w:rsidR="00170FA9" w:rsidRPr="002F0B25" w:rsidRDefault="00170FA9" w:rsidP="00EC2BCE">
      <w:pPr>
        <w:pStyle w:val="BodyText"/>
        <w:spacing w:before="9"/>
        <w:ind w:left="0"/>
        <w:jc w:val="both"/>
        <w:rPr>
          <w:rFonts w:ascii="Gill Sans MT" w:hAnsi="Gill Sans MT"/>
          <w:sz w:val="24"/>
          <w:szCs w:val="24"/>
        </w:rPr>
      </w:pPr>
    </w:p>
    <w:p w14:paraId="5BFCD315" w14:textId="77777777" w:rsidR="00170FA9" w:rsidRPr="002F0B25" w:rsidRDefault="00170FA9" w:rsidP="00EC2BCE">
      <w:pPr>
        <w:pStyle w:val="ListParagraph"/>
        <w:numPr>
          <w:ilvl w:val="1"/>
          <w:numId w:val="2"/>
        </w:numPr>
        <w:tabs>
          <w:tab w:val="left" w:pos="1684"/>
        </w:tabs>
        <w:spacing w:before="1" w:line="276" w:lineRule="auto"/>
        <w:ind w:right="495" w:hanging="674"/>
        <w:jc w:val="both"/>
        <w:rPr>
          <w:rFonts w:ascii="Gill Sans MT" w:hAnsi="Gill Sans MT"/>
          <w:sz w:val="24"/>
          <w:szCs w:val="24"/>
        </w:rPr>
      </w:pPr>
      <w:r w:rsidRPr="002F0B25">
        <w:rPr>
          <w:rFonts w:ascii="Gill Sans MT" w:hAnsi="Gill Sans MT"/>
          <w:sz w:val="24"/>
          <w:szCs w:val="24"/>
        </w:rPr>
        <w:t>Some educational records relating to former pupils or employees of the Trust may be kept for an extended period for legal reasons, but also to enable the provision of references or academic</w:t>
      </w:r>
      <w:r w:rsidRPr="002F0B25">
        <w:rPr>
          <w:rFonts w:ascii="Gill Sans MT" w:hAnsi="Gill Sans MT"/>
          <w:spacing w:val="-1"/>
          <w:sz w:val="24"/>
          <w:szCs w:val="24"/>
        </w:rPr>
        <w:t xml:space="preserve"> </w:t>
      </w:r>
      <w:r w:rsidRPr="002F0B25">
        <w:rPr>
          <w:rFonts w:ascii="Gill Sans MT" w:hAnsi="Gill Sans MT"/>
          <w:sz w:val="24"/>
          <w:szCs w:val="24"/>
        </w:rPr>
        <w:t>transcripts.</w:t>
      </w:r>
    </w:p>
    <w:p w14:paraId="0D3AA9EB"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 xml:space="preserve">Paper documents will be shredded or pulped, and electronic memories scrubbed clean </w:t>
      </w:r>
      <w:r w:rsidRPr="002F0B25">
        <w:rPr>
          <w:rFonts w:ascii="Gill Sans MT" w:hAnsi="Gill Sans MT"/>
          <w:sz w:val="24"/>
          <w:szCs w:val="24"/>
        </w:rPr>
        <w:lastRenderedPageBreak/>
        <w:t>or destroyed, once the data should no longer be</w:t>
      </w:r>
      <w:r w:rsidRPr="002F0B25">
        <w:rPr>
          <w:rFonts w:ascii="Gill Sans MT" w:hAnsi="Gill Sans MT"/>
          <w:spacing w:val="-11"/>
          <w:sz w:val="24"/>
          <w:szCs w:val="24"/>
        </w:rPr>
        <w:t xml:space="preserve"> </w:t>
      </w:r>
      <w:r w:rsidRPr="002F0B25">
        <w:rPr>
          <w:rFonts w:ascii="Gill Sans MT" w:hAnsi="Gill Sans MT"/>
          <w:sz w:val="24"/>
          <w:szCs w:val="24"/>
        </w:rPr>
        <w:t>retained.</w:t>
      </w:r>
    </w:p>
    <w:p w14:paraId="1E955552" w14:textId="77777777" w:rsidR="00170FA9" w:rsidRPr="002F0B25" w:rsidRDefault="00170FA9" w:rsidP="00EC2BCE">
      <w:pPr>
        <w:pStyle w:val="ListParagraph"/>
        <w:numPr>
          <w:ilvl w:val="1"/>
          <w:numId w:val="2"/>
        </w:numPr>
        <w:tabs>
          <w:tab w:val="left" w:pos="1684"/>
        </w:tabs>
        <w:spacing w:line="276" w:lineRule="auto"/>
        <w:ind w:right="497" w:hanging="674"/>
        <w:jc w:val="both"/>
        <w:rPr>
          <w:rFonts w:ascii="Gill Sans MT" w:hAnsi="Gill Sans MT"/>
          <w:sz w:val="24"/>
          <w:szCs w:val="24"/>
        </w:rPr>
      </w:pPr>
      <w:r w:rsidRPr="002F0B25">
        <w:rPr>
          <w:rFonts w:ascii="Gill Sans MT" w:hAnsi="Gill Sans MT"/>
          <w:sz w:val="24"/>
          <w:szCs w:val="24"/>
        </w:rPr>
        <w:t>For further guidance please refer to the Trust</w:t>
      </w:r>
      <w:r w:rsidR="00233A1D" w:rsidRPr="002F0B25">
        <w:rPr>
          <w:rFonts w:ascii="Gill Sans MT" w:hAnsi="Gill Sans MT"/>
          <w:sz w:val="24"/>
          <w:szCs w:val="24"/>
        </w:rPr>
        <w:t>’</w:t>
      </w:r>
      <w:r w:rsidRPr="002F0B25">
        <w:rPr>
          <w:rFonts w:ascii="Gill Sans MT" w:hAnsi="Gill Sans MT"/>
          <w:sz w:val="24"/>
          <w:szCs w:val="24"/>
        </w:rPr>
        <w:t>s Data Retention Policy</w:t>
      </w:r>
    </w:p>
    <w:p w14:paraId="61F6E010" w14:textId="77777777" w:rsidR="00170FA9" w:rsidRPr="002F0B25" w:rsidRDefault="00170FA9" w:rsidP="00EC2BCE">
      <w:pPr>
        <w:pStyle w:val="Heading1"/>
        <w:numPr>
          <w:ilvl w:val="0"/>
          <w:numId w:val="2"/>
        </w:numPr>
        <w:tabs>
          <w:tab w:val="left" w:pos="980"/>
          <w:tab w:val="left" w:pos="981"/>
        </w:tabs>
        <w:ind w:left="980" w:hanging="720"/>
        <w:jc w:val="both"/>
        <w:rPr>
          <w:rFonts w:ascii="Gill Sans MT" w:hAnsi="Gill Sans MT"/>
          <w:sz w:val="24"/>
          <w:szCs w:val="24"/>
        </w:rPr>
      </w:pPr>
      <w:bookmarkStart w:id="22" w:name="_bookmark22"/>
      <w:bookmarkEnd w:id="22"/>
      <w:r w:rsidRPr="002F0B25">
        <w:rPr>
          <w:rFonts w:ascii="Gill Sans MT" w:hAnsi="Gill Sans MT"/>
          <w:sz w:val="24"/>
          <w:szCs w:val="24"/>
        </w:rPr>
        <w:t>DBS data</w:t>
      </w:r>
    </w:p>
    <w:p w14:paraId="56FEA545" w14:textId="77777777" w:rsidR="00170FA9" w:rsidRPr="002F0B25" w:rsidRDefault="00170FA9" w:rsidP="00EC2BCE">
      <w:pPr>
        <w:pStyle w:val="ListParagraph"/>
        <w:numPr>
          <w:ilvl w:val="1"/>
          <w:numId w:val="2"/>
        </w:numPr>
        <w:tabs>
          <w:tab w:val="left" w:pos="1684"/>
        </w:tabs>
        <w:spacing w:before="248" w:line="278" w:lineRule="auto"/>
        <w:ind w:right="499" w:hanging="674"/>
        <w:jc w:val="both"/>
        <w:rPr>
          <w:rFonts w:ascii="Gill Sans MT" w:hAnsi="Gill Sans MT"/>
          <w:sz w:val="24"/>
          <w:szCs w:val="24"/>
        </w:rPr>
      </w:pPr>
      <w:r w:rsidRPr="002F0B25">
        <w:rPr>
          <w:rFonts w:ascii="Gill Sans MT" w:hAnsi="Gill Sans MT"/>
          <w:sz w:val="24"/>
          <w:szCs w:val="24"/>
        </w:rPr>
        <w:t>All data provided by the DBS will be handled in line with data protection legislation; this includes electronic</w:t>
      </w:r>
      <w:r w:rsidRPr="002F0B25">
        <w:rPr>
          <w:rFonts w:ascii="Gill Sans MT" w:hAnsi="Gill Sans MT"/>
          <w:spacing w:val="-3"/>
          <w:sz w:val="24"/>
          <w:szCs w:val="24"/>
        </w:rPr>
        <w:t xml:space="preserve"> </w:t>
      </w:r>
      <w:r w:rsidRPr="002F0B25">
        <w:rPr>
          <w:rFonts w:ascii="Gill Sans MT" w:hAnsi="Gill Sans MT"/>
          <w:sz w:val="24"/>
          <w:szCs w:val="24"/>
        </w:rPr>
        <w:t>communication.</w:t>
      </w:r>
    </w:p>
    <w:p w14:paraId="021731A5" w14:textId="77777777" w:rsidR="00271BA1" w:rsidRPr="002F0B25" w:rsidRDefault="00271BA1" w:rsidP="00EC2BCE">
      <w:pPr>
        <w:pStyle w:val="ListParagraph"/>
        <w:numPr>
          <w:ilvl w:val="1"/>
          <w:numId w:val="2"/>
        </w:numPr>
        <w:tabs>
          <w:tab w:val="left" w:pos="1684"/>
        </w:tabs>
        <w:spacing w:before="248" w:line="278" w:lineRule="auto"/>
        <w:ind w:right="499" w:hanging="674"/>
        <w:jc w:val="both"/>
        <w:rPr>
          <w:rFonts w:ascii="Gill Sans MT" w:hAnsi="Gill Sans MT"/>
          <w:sz w:val="24"/>
          <w:szCs w:val="24"/>
        </w:rPr>
      </w:pPr>
      <w:r w:rsidRPr="002F0B25">
        <w:rPr>
          <w:rFonts w:ascii="Gill Sans MT" w:hAnsi="Gill Sans MT"/>
          <w:sz w:val="24"/>
          <w:szCs w:val="24"/>
        </w:rPr>
        <w:t>Academies do not have to keep copies of DBS certificates in order to fulfil the duty of the requirements of the Data Protection Act, when a school or college chooses to retain a copy, it should not be retained for longer than six months. A copy of the other documents used to verify the successful candidate’s identity, right to work and required qualifications should be kept for the personnel file</w:t>
      </w:r>
    </w:p>
    <w:p w14:paraId="4ED837CB" w14:textId="77777777" w:rsidR="00170FA9" w:rsidRPr="002F0B25" w:rsidRDefault="00170FA9" w:rsidP="00EC2BCE">
      <w:pPr>
        <w:pStyle w:val="ListParagraph"/>
        <w:numPr>
          <w:ilvl w:val="1"/>
          <w:numId w:val="2"/>
        </w:numPr>
        <w:tabs>
          <w:tab w:val="left" w:pos="1684"/>
        </w:tabs>
        <w:spacing w:before="196"/>
        <w:ind w:hanging="674"/>
        <w:jc w:val="both"/>
        <w:rPr>
          <w:rFonts w:ascii="Gill Sans MT" w:hAnsi="Gill Sans MT"/>
          <w:sz w:val="24"/>
          <w:szCs w:val="24"/>
        </w:rPr>
      </w:pPr>
      <w:r w:rsidRPr="002F0B25">
        <w:rPr>
          <w:rFonts w:ascii="Gill Sans MT" w:hAnsi="Gill Sans MT"/>
          <w:sz w:val="24"/>
          <w:szCs w:val="24"/>
        </w:rPr>
        <w:t>Data provided by the DBS will never be</w:t>
      </w:r>
      <w:r w:rsidRPr="002F0B25">
        <w:rPr>
          <w:rFonts w:ascii="Gill Sans MT" w:hAnsi="Gill Sans MT"/>
          <w:spacing w:val="-2"/>
          <w:sz w:val="24"/>
          <w:szCs w:val="24"/>
        </w:rPr>
        <w:t xml:space="preserve"> </w:t>
      </w:r>
      <w:r w:rsidRPr="002F0B25">
        <w:rPr>
          <w:rFonts w:ascii="Gill Sans MT" w:hAnsi="Gill Sans MT"/>
          <w:sz w:val="24"/>
          <w:szCs w:val="24"/>
        </w:rPr>
        <w:t>duplicated.</w:t>
      </w:r>
    </w:p>
    <w:p w14:paraId="57E15112" w14:textId="77777777" w:rsidR="00170FA9" w:rsidRPr="002F0B25" w:rsidRDefault="00170FA9" w:rsidP="00EC2BCE">
      <w:pPr>
        <w:pStyle w:val="ListParagraph"/>
        <w:numPr>
          <w:ilvl w:val="1"/>
          <w:numId w:val="2"/>
        </w:numPr>
        <w:tabs>
          <w:tab w:val="left" w:pos="1684"/>
        </w:tabs>
        <w:spacing w:before="79" w:line="276" w:lineRule="auto"/>
        <w:ind w:right="497" w:hanging="674"/>
        <w:jc w:val="both"/>
        <w:rPr>
          <w:rFonts w:ascii="Gill Sans MT" w:hAnsi="Gill Sans MT"/>
          <w:sz w:val="24"/>
          <w:szCs w:val="24"/>
        </w:rPr>
      </w:pPr>
      <w:bookmarkStart w:id="23" w:name="_bookmark23"/>
      <w:bookmarkEnd w:id="23"/>
      <w:r w:rsidRPr="002F0B25">
        <w:rPr>
          <w:rFonts w:ascii="Gill Sans MT" w:hAnsi="Gill Sans MT"/>
          <w:sz w:val="24"/>
          <w:szCs w:val="24"/>
        </w:rPr>
        <w:t>Any third parties who access DBS information will be made aware of the data protection legislation, as well as their responsibilities as a data</w:t>
      </w:r>
      <w:r w:rsidRPr="002F0B25">
        <w:rPr>
          <w:rFonts w:ascii="Gill Sans MT" w:hAnsi="Gill Sans MT"/>
          <w:spacing w:val="-12"/>
          <w:sz w:val="24"/>
          <w:szCs w:val="24"/>
        </w:rPr>
        <w:t xml:space="preserve"> </w:t>
      </w:r>
      <w:r w:rsidRPr="002F0B25">
        <w:rPr>
          <w:rFonts w:ascii="Gill Sans MT" w:hAnsi="Gill Sans MT"/>
          <w:sz w:val="24"/>
          <w:szCs w:val="24"/>
        </w:rPr>
        <w:t>handler.</w:t>
      </w:r>
    </w:p>
    <w:p w14:paraId="79F006B6" w14:textId="77777777" w:rsidR="007E2A45" w:rsidRPr="002F0B25" w:rsidRDefault="00233A1D" w:rsidP="00EC2BCE">
      <w:pPr>
        <w:pStyle w:val="Heading1"/>
        <w:numPr>
          <w:ilvl w:val="0"/>
          <w:numId w:val="2"/>
        </w:numPr>
        <w:jc w:val="both"/>
        <w:rPr>
          <w:rFonts w:ascii="Gill Sans MT" w:hAnsi="Gill Sans MT"/>
          <w:sz w:val="24"/>
          <w:szCs w:val="24"/>
        </w:rPr>
      </w:pPr>
      <w:bookmarkStart w:id="24" w:name="_Toc506544901"/>
      <w:r w:rsidRPr="002F0B25">
        <w:rPr>
          <w:rFonts w:ascii="Gill Sans MT" w:hAnsi="Gill Sans MT"/>
          <w:sz w:val="24"/>
          <w:szCs w:val="24"/>
        </w:rPr>
        <w:t>Training and</w:t>
      </w:r>
      <w:r w:rsidR="007E2A45" w:rsidRPr="002F0B25">
        <w:rPr>
          <w:rFonts w:ascii="Gill Sans MT" w:hAnsi="Gill Sans MT"/>
          <w:sz w:val="24"/>
          <w:szCs w:val="24"/>
        </w:rPr>
        <w:t xml:space="preserve"> Development</w:t>
      </w:r>
      <w:bookmarkEnd w:id="24"/>
    </w:p>
    <w:p w14:paraId="083E78E5" w14:textId="77777777" w:rsidR="007E2A45" w:rsidRPr="002F0B25" w:rsidRDefault="007E2A45" w:rsidP="00EC2BCE">
      <w:pPr>
        <w:pStyle w:val="ListParagraph"/>
        <w:jc w:val="both"/>
        <w:rPr>
          <w:rFonts w:ascii="Gill Sans MT" w:hAnsi="Gill Sans MT" w:cs="Century Gothic"/>
          <w:sz w:val="24"/>
          <w:szCs w:val="24"/>
        </w:rPr>
      </w:pPr>
      <w:r w:rsidRPr="002F0B25">
        <w:rPr>
          <w:rFonts w:ascii="Gill Sans MT" w:hAnsi="Gill Sans MT"/>
          <w:sz w:val="24"/>
          <w:szCs w:val="24"/>
        </w:rPr>
        <w:t>24.1</w:t>
      </w:r>
      <w:r w:rsidRPr="002F0B25">
        <w:rPr>
          <w:rFonts w:ascii="Gill Sans MT" w:hAnsi="Gill Sans MT"/>
          <w:sz w:val="24"/>
          <w:szCs w:val="24"/>
        </w:rPr>
        <w:tab/>
        <w:t>The Trust is committed to ensuring the staff adopt the highest standards in relation to the processing and handling of Personal Data.</w:t>
      </w:r>
    </w:p>
    <w:p w14:paraId="5FB09792" w14:textId="77777777" w:rsidR="007E2A45" w:rsidRPr="002F0B25" w:rsidRDefault="000F5274" w:rsidP="00EC2BCE">
      <w:pPr>
        <w:pStyle w:val="ListParagraph"/>
        <w:jc w:val="both"/>
        <w:rPr>
          <w:rFonts w:ascii="Gill Sans MT" w:hAnsi="Gill Sans MT" w:cs="Century Gothic"/>
          <w:sz w:val="24"/>
          <w:szCs w:val="24"/>
        </w:rPr>
      </w:pPr>
      <w:r w:rsidRPr="002F0B25">
        <w:rPr>
          <w:rFonts w:ascii="Gill Sans MT" w:hAnsi="Gill Sans MT"/>
          <w:sz w:val="24"/>
          <w:szCs w:val="24"/>
        </w:rPr>
        <w:t>24.2</w:t>
      </w:r>
      <w:r w:rsidRPr="002F0B25">
        <w:rPr>
          <w:rFonts w:ascii="Gill Sans MT" w:hAnsi="Gill Sans MT"/>
          <w:sz w:val="24"/>
          <w:szCs w:val="24"/>
        </w:rPr>
        <w:tab/>
      </w:r>
      <w:r w:rsidR="007E2A45" w:rsidRPr="002F0B25">
        <w:rPr>
          <w:rFonts w:ascii="Gill Sans MT" w:hAnsi="Gill Sans MT"/>
          <w:sz w:val="24"/>
          <w:szCs w:val="24"/>
        </w:rPr>
        <w:t>All existing staff will be trained within 6 months of the dissemination of this Policy.</w:t>
      </w:r>
    </w:p>
    <w:p w14:paraId="14B3A697" w14:textId="77777777" w:rsidR="007E2A45" w:rsidRPr="002F0B25" w:rsidRDefault="000F5274" w:rsidP="00EC2BCE">
      <w:pPr>
        <w:pStyle w:val="ListParagraph"/>
        <w:jc w:val="both"/>
        <w:rPr>
          <w:rFonts w:ascii="Gill Sans MT" w:hAnsi="Gill Sans MT" w:cs="Century Gothic"/>
          <w:sz w:val="24"/>
          <w:szCs w:val="24"/>
        </w:rPr>
      </w:pPr>
      <w:r w:rsidRPr="002F0B25">
        <w:rPr>
          <w:rFonts w:ascii="Gill Sans MT" w:hAnsi="Gill Sans MT"/>
          <w:sz w:val="24"/>
          <w:szCs w:val="24"/>
        </w:rPr>
        <w:t>24.3</w:t>
      </w:r>
      <w:r w:rsidRPr="002F0B25">
        <w:rPr>
          <w:rFonts w:ascii="Gill Sans MT" w:hAnsi="Gill Sans MT"/>
          <w:sz w:val="24"/>
          <w:szCs w:val="24"/>
        </w:rPr>
        <w:tab/>
      </w:r>
      <w:r w:rsidR="007E2A45" w:rsidRPr="002F0B25">
        <w:rPr>
          <w:rFonts w:ascii="Gill Sans MT" w:hAnsi="Gill Sans MT"/>
          <w:sz w:val="24"/>
          <w:szCs w:val="24"/>
        </w:rPr>
        <w:t>New staff will be trained within 3 months of their joining the Trust and being able to access Personal Data.</w:t>
      </w:r>
      <w:r w:rsidR="001A5421" w:rsidRPr="002F0B25">
        <w:rPr>
          <w:rFonts w:ascii="Gill Sans MT" w:hAnsi="Gill Sans MT"/>
          <w:sz w:val="24"/>
          <w:szCs w:val="24"/>
        </w:rPr>
        <w:t xml:space="preserve"> This policy will form part of their induction pack.</w:t>
      </w:r>
    </w:p>
    <w:p w14:paraId="4B0AAD92" w14:textId="77777777" w:rsidR="007E2A45" w:rsidRPr="002F0B25" w:rsidRDefault="000F5274" w:rsidP="00EC2BCE">
      <w:pPr>
        <w:pStyle w:val="ListParagraph"/>
        <w:jc w:val="both"/>
        <w:rPr>
          <w:rFonts w:ascii="Gill Sans MT" w:hAnsi="Gill Sans MT"/>
          <w:sz w:val="24"/>
          <w:szCs w:val="24"/>
        </w:rPr>
      </w:pPr>
      <w:r w:rsidRPr="002F0B25">
        <w:rPr>
          <w:rFonts w:ascii="Gill Sans MT" w:hAnsi="Gill Sans MT"/>
          <w:sz w:val="24"/>
          <w:szCs w:val="24"/>
        </w:rPr>
        <w:t>24.4</w:t>
      </w:r>
      <w:r w:rsidRPr="002F0B25">
        <w:rPr>
          <w:rFonts w:ascii="Gill Sans MT" w:hAnsi="Gill Sans MT"/>
          <w:sz w:val="24"/>
          <w:szCs w:val="24"/>
        </w:rPr>
        <w:tab/>
      </w:r>
      <w:r w:rsidR="007E2A45" w:rsidRPr="002F0B25">
        <w:rPr>
          <w:rFonts w:ascii="Gill Sans MT" w:hAnsi="Gill Sans MT"/>
          <w:sz w:val="24"/>
          <w:szCs w:val="24"/>
        </w:rPr>
        <w:t>Staff will be re-trained according to their needs against the tide of new guidance and legislation. It is anticipated that this will usually be annually.</w:t>
      </w:r>
    </w:p>
    <w:p w14:paraId="73B19526" w14:textId="77777777" w:rsidR="007E2A45" w:rsidRPr="002F0B25" w:rsidRDefault="000F5274" w:rsidP="00EC2BCE">
      <w:pPr>
        <w:pStyle w:val="ListParagraph"/>
        <w:jc w:val="both"/>
        <w:rPr>
          <w:rFonts w:ascii="Gill Sans MT" w:hAnsi="Gill Sans MT"/>
          <w:sz w:val="24"/>
          <w:szCs w:val="24"/>
        </w:rPr>
      </w:pPr>
      <w:r w:rsidRPr="002F0B25">
        <w:rPr>
          <w:rFonts w:ascii="Gill Sans MT" w:hAnsi="Gill Sans MT"/>
          <w:sz w:val="24"/>
          <w:szCs w:val="24"/>
        </w:rPr>
        <w:t>24.5</w:t>
      </w:r>
      <w:r w:rsidRPr="002F0B25">
        <w:rPr>
          <w:rFonts w:ascii="Gill Sans MT" w:hAnsi="Gill Sans MT"/>
          <w:sz w:val="24"/>
          <w:szCs w:val="24"/>
        </w:rPr>
        <w:tab/>
      </w:r>
      <w:r w:rsidR="007E2A45" w:rsidRPr="002F0B25">
        <w:rPr>
          <w:rFonts w:ascii="Gill Sans MT" w:hAnsi="Gill Sans MT"/>
          <w:sz w:val="24"/>
          <w:szCs w:val="24"/>
        </w:rPr>
        <w:t>No member of staff will have access to any Personal Data unless they have read this Policy first.</w:t>
      </w:r>
    </w:p>
    <w:p w14:paraId="7EB3CE35" w14:textId="77777777" w:rsidR="002E4C97" w:rsidRPr="002F0B25" w:rsidRDefault="002E4C97" w:rsidP="00EC2BCE">
      <w:pPr>
        <w:pStyle w:val="Heading1"/>
        <w:ind w:left="0" w:firstLine="0"/>
        <w:jc w:val="both"/>
        <w:rPr>
          <w:rFonts w:ascii="Gill Sans MT" w:hAnsi="Gill Sans MT"/>
          <w:sz w:val="24"/>
          <w:szCs w:val="24"/>
        </w:rPr>
      </w:pPr>
    </w:p>
    <w:p w14:paraId="52FACDC0" w14:textId="77777777" w:rsidR="00D0733D" w:rsidRPr="002F0B25" w:rsidRDefault="00D0733D" w:rsidP="00EC2BCE">
      <w:pPr>
        <w:jc w:val="both"/>
        <w:rPr>
          <w:rFonts w:eastAsia="Arial" w:cs="Arial"/>
          <w:b/>
          <w:bCs/>
          <w:lang w:eastAsia="en-GB" w:bidi="en-GB"/>
        </w:rPr>
      </w:pPr>
      <w:r w:rsidRPr="002F0B25">
        <w:br w:type="page"/>
      </w:r>
    </w:p>
    <w:p w14:paraId="7AB41A62" w14:textId="77777777" w:rsidR="000D4823" w:rsidRPr="002F0B25" w:rsidRDefault="000D4823" w:rsidP="00EC2BCE">
      <w:pPr>
        <w:pStyle w:val="Heading1"/>
        <w:ind w:left="0" w:firstLine="0"/>
        <w:jc w:val="both"/>
        <w:rPr>
          <w:rFonts w:ascii="Gill Sans MT" w:hAnsi="Gill Sans MT"/>
          <w:sz w:val="24"/>
          <w:szCs w:val="24"/>
        </w:rPr>
      </w:pPr>
    </w:p>
    <w:p w14:paraId="6A65276C" w14:textId="11869964" w:rsidR="00263550" w:rsidRPr="002F0B25" w:rsidRDefault="00084C9C" w:rsidP="00EC2BCE">
      <w:pPr>
        <w:pStyle w:val="Heading1"/>
        <w:ind w:left="0" w:firstLine="0"/>
        <w:jc w:val="both"/>
        <w:rPr>
          <w:rFonts w:ascii="Gill Sans MT" w:hAnsi="Gill Sans MT"/>
          <w:sz w:val="24"/>
          <w:szCs w:val="24"/>
        </w:rPr>
      </w:pPr>
      <w:r w:rsidRPr="002F0B25">
        <w:rPr>
          <w:rFonts w:ascii="Gill Sans MT" w:hAnsi="Gill Sans MT"/>
          <w:sz w:val="24"/>
          <w:szCs w:val="24"/>
        </w:rPr>
        <w:t>24</w:t>
      </w:r>
      <w:r w:rsidRPr="002F0B25">
        <w:rPr>
          <w:rFonts w:ascii="Gill Sans MT" w:hAnsi="Gill Sans MT"/>
          <w:sz w:val="24"/>
          <w:szCs w:val="24"/>
        </w:rPr>
        <w:tab/>
      </w:r>
      <w:r w:rsidR="00263550" w:rsidRPr="002F0B25">
        <w:rPr>
          <w:rFonts w:ascii="Gill Sans MT" w:hAnsi="Gill Sans MT"/>
          <w:sz w:val="24"/>
          <w:szCs w:val="24"/>
        </w:rPr>
        <w:t>Glossary</w:t>
      </w:r>
    </w:p>
    <w:p w14:paraId="45A643F5" w14:textId="77777777" w:rsidR="00263550" w:rsidRPr="002F0B25" w:rsidRDefault="00263550" w:rsidP="00EC2BC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gridCol w:w="4768"/>
      </w:tblGrid>
      <w:tr w:rsidR="002F0B25" w:rsidRPr="002F0B25" w14:paraId="131186C3" w14:textId="77777777" w:rsidTr="00487DBE">
        <w:tc>
          <w:tcPr>
            <w:tcW w:w="2972" w:type="dxa"/>
          </w:tcPr>
          <w:p w14:paraId="1689F329"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Data Protection Act 1998 (“DPA”)</w:t>
            </w:r>
          </w:p>
          <w:p w14:paraId="4542279D" w14:textId="77777777" w:rsidR="00263550" w:rsidRPr="002F0B25" w:rsidRDefault="00263550" w:rsidP="00EC2BCE">
            <w:pPr>
              <w:rPr>
                <w:rFonts w:ascii="Gill Sans MT" w:hAnsi="Gill Sans MT"/>
                <w:sz w:val="24"/>
                <w:szCs w:val="24"/>
              </w:rPr>
            </w:pPr>
          </w:p>
        </w:tc>
        <w:tc>
          <w:tcPr>
            <w:tcW w:w="1276" w:type="dxa"/>
          </w:tcPr>
          <w:p w14:paraId="15F682F6" w14:textId="77777777" w:rsidR="00263550" w:rsidRPr="002F0B25" w:rsidRDefault="00263550" w:rsidP="00EC2BCE">
            <w:pPr>
              <w:jc w:val="both"/>
              <w:rPr>
                <w:rFonts w:ascii="Gill Sans MT" w:hAnsi="Gill Sans MT"/>
                <w:sz w:val="24"/>
                <w:szCs w:val="24"/>
              </w:rPr>
            </w:pPr>
          </w:p>
        </w:tc>
        <w:tc>
          <w:tcPr>
            <w:tcW w:w="4768" w:type="dxa"/>
          </w:tcPr>
          <w:p w14:paraId="2D0AD170"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 xml:space="preserve">The law on data protection in the UK </w:t>
            </w:r>
          </w:p>
        </w:tc>
      </w:tr>
      <w:tr w:rsidR="002F0B25" w:rsidRPr="002F0B25" w14:paraId="280A64EF" w14:textId="77777777" w:rsidTr="00487DBE">
        <w:tc>
          <w:tcPr>
            <w:tcW w:w="2972" w:type="dxa"/>
          </w:tcPr>
          <w:p w14:paraId="226BAED9"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General Data Protection Regulation (“GDPR”)</w:t>
            </w:r>
          </w:p>
        </w:tc>
        <w:tc>
          <w:tcPr>
            <w:tcW w:w="1276" w:type="dxa"/>
          </w:tcPr>
          <w:p w14:paraId="181F83AA" w14:textId="77777777" w:rsidR="00263550" w:rsidRPr="002F0B25" w:rsidRDefault="00263550" w:rsidP="00EC2BCE">
            <w:pPr>
              <w:jc w:val="both"/>
              <w:rPr>
                <w:rFonts w:ascii="Gill Sans MT" w:hAnsi="Gill Sans MT"/>
                <w:sz w:val="24"/>
                <w:szCs w:val="24"/>
              </w:rPr>
            </w:pPr>
          </w:p>
        </w:tc>
        <w:tc>
          <w:tcPr>
            <w:tcW w:w="4768" w:type="dxa"/>
          </w:tcPr>
          <w:p w14:paraId="0C0AD984"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 new law on data protection that comes into force on 25 May 2018 throughout Europe</w:t>
            </w:r>
          </w:p>
          <w:p w14:paraId="17475EBE" w14:textId="77777777" w:rsidR="00263550" w:rsidRPr="002F0B25" w:rsidRDefault="00263550" w:rsidP="00EC2BCE">
            <w:pPr>
              <w:jc w:val="both"/>
              <w:rPr>
                <w:rFonts w:ascii="Gill Sans MT" w:hAnsi="Gill Sans MT"/>
                <w:sz w:val="24"/>
                <w:szCs w:val="24"/>
              </w:rPr>
            </w:pPr>
          </w:p>
        </w:tc>
      </w:tr>
      <w:tr w:rsidR="002F0B25" w:rsidRPr="002F0B25" w14:paraId="28C4A07E" w14:textId="77777777" w:rsidTr="00487DBE">
        <w:tc>
          <w:tcPr>
            <w:tcW w:w="2972" w:type="dxa"/>
          </w:tcPr>
          <w:p w14:paraId="31CEEA5C"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Data Controller</w:t>
            </w:r>
          </w:p>
        </w:tc>
        <w:tc>
          <w:tcPr>
            <w:tcW w:w="1276" w:type="dxa"/>
          </w:tcPr>
          <w:p w14:paraId="6A01947A" w14:textId="77777777" w:rsidR="00263550" w:rsidRPr="002F0B25" w:rsidRDefault="00263550" w:rsidP="00EC2BCE">
            <w:pPr>
              <w:jc w:val="both"/>
              <w:rPr>
                <w:rFonts w:ascii="Gill Sans MT" w:hAnsi="Gill Sans MT"/>
                <w:sz w:val="24"/>
                <w:szCs w:val="24"/>
              </w:rPr>
            </w:pPr>
          </w:p>
        </w:tc>
        <w:tc>
          <w:tcPr>
            <w:tcW w:w="4768" w:type="dxa"/>
          </w:tcPr>
          <w:p w14:paraId="59A9E9FB"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 person or organisation that handles and processes personal data and determines the way such data should be processed</w:t>
            </w:r>
          </w:p>
          <w:p w14:paraId="66821DF8" w14:textId="77777777" w:rsidR="00263550" w:rsidRPr="002F0B25" w:rsidRDefault="00263550" w:rsidP="00EC2BCE">
            <w:pPr>
              <w:jc w:val="both"/>
              <w:rPr>
                <w:rFonts w:ascii="Gill Sans MT" w:hAnsi="Gill Sans MT"/>
                <w:sz w:val="24"/>
                <w:szCs w:val="24"/>
              </w:rPr>
            </w:pPr>
          </w:p>
        </w:tc>
      </w:tr>
      <w:tr w:rsidR="002F0B25" w:rsidRPr="002F0B25" w14:paraId="3C8628D9" w14:textId="77777777" w:rsidTr="00487DBE">
        <w:tc>
          <w:tcPr>
            <w:tcW w:w="2972" w:type="dxa"/>
          </w:tcPr>
          <w:p w14:paraId="1A4DBCBF"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Department for Education (“DfE”)</w:t>
            </w:r>
          </w:p>
        </w:tc>
        <w:tc>
          <w:tcPr>
            <w:tcW w:w="1276" w:type="dxa"/>
          </w:tcPr>
          <w:p w14:paraId="334E9CFE" w14:textId="77777777" w:rsidR="00263550" w:rsidRPr="002F0B25" w:rsidRDefault="00263550" w:rsidP="00EC2BCE">
            <w:pPr>
              <w:jc w:val="both"/>
              <w:rPr>
                <w:rFonts w:ascii="Gill Sans MT" w:hAnsi="Gill Sans MT"/>
                <w:sz w:val="24"/>
                <w:szCs w:val="24"/>
              </w:rPr>
            </w:pPr>
          </w:p>
        </w:tc>
        <w:tc>
          <w:tcPr>
            <w:tcW w:w="4768" w:type="dxa"/>
          </w:tcPr>
          <w:p w14:paraId="69E97930"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The government department with regulatory powers</w:t>
            </w:r>
          </w:p>
          <w:p w14:paraId="3CDB1A21" w14:textId="77777777" w:rsidR="00263550" w:rsidRPr="002F0B25" w:rsidRDefault="00263550" w:rsidP="00EC2BCE">
            <w:pPr>
              <w:jc w:val="both"/>
              <w:rPr>
                <w:rFonts w:ascii="Gill Sans MT" w:hAnsi="Gill Sans MT"/>
                <w:sz w:val="24"/>
                <w:szCs w:val="24"/>
              </w:rPr>
            </w:pPr>
          </w:p>
        </w:tc>
      </w:tr>
      <w:tr w:rsidR="002F0B25" w:rsidRPr="002F0B25" w14:paraId="560E2322" w14:textId="77777777" w:rsidTr="00487DBE">
        <w:tc>
          <w:tcPr>
            <w:tcW w:w="2972" w:type="dxa"/>
          </w:tcPr>
          <w:p w14:paraId="01D9E3E7" w14:textId="77777777" w:rsidR="00D03415" w:rsidRPr="002F0B25" w:rsidRDefault="00D03415" w:rsidP="00EC2BCE">
            <w:pPr>
              <w:rPr>
                <w:rFonts w:ascii="Gill Sans MT" w:hAnsi="Gill Sans MT"/>
                <w:sz w:val="24"/>
                <w:szCs w:val="24"/>
              </w:rPr>
            </w:pPr>
            <w:r w:rsidRPr="002F0B25">
              <w:rPr>
                <w:rFonts w:ascii="Gill Sans MT" w:hAnsi="Gill Sans MT"/>
                <w:sz w:val="24"/>
                <w:szCs w:val="24"/>
              </w:rPr>
              <w:t>Metadata</w:t>
            </w:r>
          </w:p>
          <w:p w14:paraId="1F08CAF2" w14:textId="77777777" w:rsidR="00D03415" w:rsidRPr="002F0B25" w:rsidRDefault="00D03415" w:rsidP="00EC2BCE">
            <w:pPr>
              <w:rPr>
                <w:rFonts w:ascii="Gill Sans MT" w:hAnsi="Gill Sans MT"/>
                <w:sz w:val="24"/>
                <w:szCs w:val="24"/>
              </w:rPr>
            </w:pPr>
          </w:p>
        </w:tc>
        <w:tc>
          <w:tcPr>
            <w:tcW w:w="1276" w:type="dxa"/>
          </w:tcPr>
          <w:p w14:paraId="2F5E57F8" w14:textId="77777777" w:rsidR="00D03415" w:rsidRPr="002F0B25" w:rsidRDefault="00D03415" w:rsidP="00EC2BCE">
            <w:pPr>
              <w:jc w:val="both"/>
              <w:rPr>
                <w:rFonts w:ascii="Gill Sans MT" w:hAnsi="Gill Sans MT"/>
                <w:sz w:val="24"/>
                <w:szCs w:val="24"/>
              </w:rPr>
            </w:pPr>
          </w:p>
        </w:tc>
        <w:tc>
          <w:tcPr>
            <w:tcW w:w="4768" w:type="dxa"/>
          </w:tcPr>
          <w:p w14:paraId="51619C76" w14:textId="77777777" w:rsidR="00D03415" w:rsidRPr="002F0B25" w:rsidRDefault="00D03415" w:rsidP="00EC2BCE">
            <w:pPr>
              <w:jc w:val="both"/>
              <w:rPr>
                <w:rFonts w:ascii="Gill Sans MT" w:hAnsi="Gill Sans MT"/>
                <w:sz w:val="24"/>
                <w:szCs w:val="24"/>
              </w:rPr>
            </w:pPr>
            <w:r w:rsidRPr="002F0B25">
              <w:rPr>
                <w:rFonts w:ascii="Gill Sans MT" w:hAnsi="Gill Sans MT"/>
                <w:sz w:val="24"/>
                <w:szCs w:val="24"/>
              </w:rPr>
              <w:t>Data that is about data. As an example, cataloguing of records or indexing of files. It can be both electronic  or paper based.</w:t>
            </w:r>
          </w:p>
          <w:p w14:paraId="28BC2CC4" w14:textId="77777777" w:rsidR="00D03415" w:rsidRPr="002F0B25" w:rsidRDefault="00D03415" w:rsidP="00EC2BCE">
            <w:pPr>
              <w:jc w:val="both"/>
              <w:rPr>
                <w:rFonts w:ascii="Gill Sans MT" w:hAnsi="Gill Sans MT"/>
                <w:sz w:val="24"/>
                <w:szCs w:val="24"/>
              </w:rPr>
            </w:pPr>
          </w:p>
        </w:tc>
      </w:tr>
      <w:tr w:rsidR="002F0B25" w:rsidRPr="002F0B25" w14:paraId="15058155" w14:textId="77777777" w:rsidTr="00487DBE">
        <w:tc>
          <w:tcPr>
            <w:tcW w:w="2972" w:type="dxa"/>
          </w:tcPr>
          <w:p w14:paraId="7766B793"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Personal Data</w:t>
            </w:r>
          </w:p>
        </w:tc>
        <w:tc>
          <w:tcPr>
            <w:tcW w:w="1276" w:type="dxa"/>
          </w:tcPr>
          <w:p w14:paraId="3A9D75A5" w14:textId="77777777" w:rsidR="00263550" w:rsidRPr="002F0B25" w:rsidRDefault="00263550" w:rsidP="00EC2BCE">
            <w:pPr>
              <w:jc w:val="both"/>
              <w:rPr>
                <w:rFonts w:ascii="Gill Sans MT" w:hAnsi="Gill Sans MT"/>
                <w:sz w:val="24"/>
                <w:szCs w:val="24"/>
              </w:rPr>
            </w:pPr>
          </w:p>
        </w:tc>
        <w:tc>
          <w:tcPr>
            <w:tcW w:w="4768" w:type="dxa"/>
          </w:tcPr>
          <w:p w14:paraId="45B6FC81"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Any information from which a living individual can be identified</w:t>
            </w:r>
          </w:p>
          <w:p w14:paraId="1801B83C" w14:textId="77777777" w:rsidR="00263550" w:rsidRPr="002F0B25" w:rsidRDefault="00263550" w:rsidP="00EC2BCE">
            <w:pPr>
              <w:jc w:val="both"/>
              <w:rPr>
                <w:rFonts w:ascii="Gill Sans MT" w:hAnsi="Gill Sans MT"/>
                <w:sz w:val="24"/>
                <w:szCs w:val="24"/>
              </w:rPr>
            </w:pPr>
          </w:p>
        </w:tc>
      </w:tr>
      <w:tr w:rsidR="002F0B25" w:rsidRPr="002F0B25" w14:paraId="7D87BEB9" w14:textId="77777777" w:rsidTr="00487DBE">
        <w:tc>
          <w:tcPr>
            <w:tcW w:w="2972" w:type="dxa"/>
          </w:tcPr>
          <w:p w14:paraId="0F3F61D0"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Sensitive Personal Data</w:t>
            </w:r>
          </w:p>
        </w:tc>
        <w:tc>
          <w:tcPr>
            <w:tcW w:w="1276" w:type="dxa"/>
          </w:tcPr>
          <w:p w14:paraId="0D982A6E" w14:textId="77777777" w:rsidR="00263550" w:rsidRPr="002F0B25" w:rsidRDefault="00263550" w:rsidP="00EC2BCE">
            <w:pPr>
              <w:jc w:val="both"/>
              <w:rPr>
                <w:rFonts w:ascii="Gill Sans MT" w:hAnsi="Gill Sans MT"/>
                <w:sz w:val="24"/>
                <w:szCs w:val="24"/>
              </w:rPr>
            </w:pPr>
          </w:p>
        </w:tc>
        <w:tc>
          <w:tcPr>
            <w:tcW w:w="4768" w:type="dxa"/>
          </w:tcPr>
          <w:p w14:paraId="21A0647A"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Any Personal Data which includes further information as defined in the DPA. Further information includes (i) racial or ethnic origin; (ii) political opinions; (iii) religious beliefs; (iv) membership of a trade union; (v) physical or mental health or condition; (vi) sexual life or preferences; (vii) information about any criminal offence or court proceedings related to a criminal offence</w:t>
            </w:r>
          </w:p>
          <w:p w14:paraId="213B5DBC" w14:textId="77777777" w:rsidR="00263550" w:rsidRPr="002F0B25" w:rsidRDefault="00263550" w:rsidP="00EC2BCE">
            <w:pPr>
              <w:jc w:val="both"/>
              <w:rPr>
                <w:rFonts w:ascii="Gill Sans MT" w:hAnsi="Gill Sans MT"/>
                <w:sz w:val="24"/>
                <w:szCs w:val="24"/>
              </w:rPr>
            </w:pPr>
          </w:p>
        </w:tc>
      </w:tr>
      <w:tr w:rsidR="002F0B25" w:rsidRPr="002F0B25" w14:paraId="4119AB5A" w14:textId="77777777" w:rsidTr="00487DBE">
        <w:tc>
          <w:tcPr>
            <w:tcW w:w="2972" w:type="dxa"/>
          </w:tcPr>
          <w:p w14:paraId="5BACBFB5"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Information Commissioner’s Office (“ICO”)</w:t>
            </w:r>
          </w:p>
        </w:tc>
        <w:tc>
          <w:tcPr>
            <w:tcW w:w="1276" w:type="dxa"/>
          </w:tcPr>
          <w:p w14:paraId="0D437061" w14:textId="77777777" w:rsidR="00263550" w:rsidRPr="002F0B25" w:rsidRDefault="00263550" w:rsidP="00EC2BCE">
            <w:pPr>
              <w:jc w:val="both"/>
              <w:rPr>
                <w:rFonts w:ascii="Gill Sans MT" w:hAnsi="Gill Sans MT"/>
                <w:sz w:val="24"/>
                <w:szCs w:val="24"/>
              </w:rPr>
            </w:pPr>
          </w:p>
        </w:tc>
        <w:tc>
          <w:tcPr>
            <w:tcW w:w="4768" w:type="dxa"/>
          </w:tcPr>
          <w:p w14:paraId="6F3AE2BF"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The statutory regulator of the DPA and the GDPR</w:t>
            </w:r>
          </w:p>
        </w:tc>
      </w:tr>
      <w:tr w:rsidR="002F0B25" w:rsidRPr="002F0B25" w14:paraId="1C937D8E" w14:textId="77777777" w:rsidTr="00487DBE">
        <w:tc>
          <w:tcPr>
            <w:tcW w:w="2972" w:type="dxa"/>
          </w:tcPr>
          <w:p w14:paraId="10CF802D" w14:textId="77777777" w:rsidR="00263550" w:rsidRPr="002F0B25" w:rsidRDefault="00263550" w:rsidP="00EC2BCE">
            <w:pPr>
              <w:rPr>
                <w:rFonts w:ascii="Gill Sans MT" w:hAnsi="Gill Sans MT"/>
                <w:sz w:val="24"/>
                <w:szCs w:val="24"/>
              </w:rPr>
            </w:pPr>
          </w:p>
          <w:p w14:paraId="03750815"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Privacy Notice</w:t>
            </w:r>
          </w:p>
        </w:tc>
        <w:tc>
          <w:tcPr>
            <w:tcW w:w="1276" w:type="dxa"/>
          </w:tcPr>
          <w:p w14:paraId="3BC3B6EA" w14:textId="77777777" w:rsidR="00263550" w:rsidRPr="002F0B25" w:rsidRDefault="00263550" w:rsidP="00EC2BCE">
            <w:pPr>
              <w:jc w:val="both"/>
              <w:rPr>
                <w:rFonts w:ascii="Gill Sans MT" w:hAnsi="Gill Sans MT"/>
                <w:sz w:val="24"/>
                <w:szCs w:val="24"/>
              </w:rPr>
            </w:pPr>
          </w:p>
        </w:tc>
        <w:tc>
          <w:tcPr>
            <w:tcW w:w="4768" w:type="dxa"/>
          </w:tcPr>
          <w:p w14:paraId="5E4D0C11" w14:textId="77777777" w:rsidR="00263550" w:rsidRPr="002F0B25" w:rsidRDefault="00263550" w:rsidP="00EC2BCE">
            <w:pPr>
              <w:jc w:val="both"/>
              <w:rPr>
                <w:rFonts w:ascii="Gill Sans MT" w:hAnsi="Gill Sans MT"/>
                <w:sz w:val="24"/>
                <w:szCs w:val="24"/>
              </w:rPr>
            </w:pPr>
          </w:p>
          <w:p w14:paraId="4CD4D8F1"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 description of Personal Data held by the Trust, along with details of purpose, retention and other information about how the Trust will handle the Personal Data</w:t>
            </w:r>
          </w:p>
        </w:tc>
      </w:tr>
      <w:tr w:rsidR="002F0B25" w:rsidRPr="002F0B25" w14:paraId="32553C9B" w14:textId="77777777" w:rsidTr="00487DBE">
        <w:tc>
          <w:tcPr>
            <w:tcW w:w="2972" w:type="dxa"/>
          </w:tcPr>
          <w:p w14:paraId="6144688E" w14:textId="77777777" w:rsidR="00263550" w:rsidRPr="002F0B25" w:rsidRDefault="00263550" w:rsidP="00EC2BCE">
            <w:pPr>
              <w:rPr>
                <w:rFonts w:ascii="Gill Sans MT" w:hAnsi="Gill Sans MT"/>
                <w:sz w:val="24"/>
                <w:szCs w:val="24"/>
              </w:rPr>
            </w:pPr>
            <w:r w:rsidRPr="002F0B25">
              <w:rPr>
                <w:rFonts w:ascii="Gill Sans MT" w:hAnsi="Gill Sans MT"/>
                <w:sz w:val="24"/>
                <w:szCs w:val="24"/>
              </w:rPr>
              <w:t>Data Subject</w:t>
            </w:r>
          </w:p>
          <w:p w14:paraId="186C03BA" w14:textId="77777777" w:rsidR="00263550" w:rsidRPr="002F0B25" w:rsidRDefault="00263550" w:rsidP="00EC2BCE">
            <w:pPr>
              <w:rPr>
                <w:rFonts w:ascii="Gill Sans MT" w:hAnsi="Gill Sans MT"/>
                <w:sz w:val="24"/>
                <w:szCs w:val="24"/>
              </w:rPr>
            </w:pPr>
          </w:p>
          <w:p w14:paraId="02D7BEE1" w14:textId="77777777" w:rsidR="00263550" w:rsidRPr="002F0B25" w:rsidRDefault="00263550" w:rsidP="00EC2BCE">
            <w:pPr>
              <w:rPr>
                <w:rFonts w:ascii="Gill Sans MT" w:hAnsi="Gill Sans MT"/>
                <w:sz w:val="24"/>
                <w:szCs w:val="24"/>
              </w:rPr>
            </w:pPr>
          </w:p>
          <w:p w14:paraId="29C27C15" w14:textId="77777777" w:rsidR="00263550" w:rsidRPr="002F0B25" w:rsidRDefault="00263550" w:rsidP="00EC2BCE">
            <w:pPr>
              <w:rPr>
                <w:rFonts w:ascii="Gill Sans MT" w:hAnsi="Gill Sans MT"/>
                <w:sz w:val="24"/>
                <w:szCs w:val="24"/>
              </w:rPr>
            </w:pPr>
          </w:p>
        </w:tc>
        <w:tc>
          <w:tcPr>
            <w:tcW w:w="1276" w:type="dxa"/>
          </w:tcPr>
          <w:p w14:paraId="251EE9E8" w14:textId="77777777" w:rsidR="00263550" w:rsidRPr="002F0B25" w:rsidRDefault="00263550" w:rsidP="00EC2BCE">
            <w:pPr>
              <w:jc w:val="both"/>
              <w:rPr>
                <w:rFonts w:ascii="Gill Sans MT" w:hAnsi="Gill Sans MT"/>
                <w:sz w:val="24"/>
                <w:szCs w:val="24"/>
              </w:rPr>
            </w:pPr>
          </w:p>
        </w:tc>
        <w:tc>
          <w:tcPr>
            <w:tcW w:w="4768" w:type="dxa"/>
          </w:tcPr>
          <w:p w14:paraId="2E001D35" w14:textId="77777777" w:rsidR="00263550" w:rsidRPr="002F0B25" w:rsidRDefault="00263550" w:rsidP="00EC2BCE">
            <w:pPr>
              <w:jc w:val="both"/>
              <w:rPr>
                <w:rFonts w:ascii="Gill Sans MT" w:hAnsi="Gill Sans MT"/>
                <w:sz w:val="24"/>
                <w:szCs w:val="24"/>
              </w:rPr>
            </w:pPr>
            <w:r w:rsidRPr="002F0B25">
              <w:rPr>
                <w:rFonts w:ascii="Gill Sans MT" w:hAnsi="Gill Sans MT"/>
                <w:sz w:val="24"/>
                <w:szCs w:val="24"/>
              </w:rPr>
              <w:t>As defined in the DPA and the GDPR. The Data Subject is the person who the Personal Data is about, or who is identified by the Personal Data</w:t>
            </w:r>
          </w:p>
          <w:p w14:paraId="556D4F5F" w14:textId="77777777" w:rsidR="00263550" w:rsidRPr="002F0B25" w:rsidRDefault="00263550" w:rsidP="00EC2BCE">
            <w:pPr>
              <w:jc w:val="both"/>
              <w:rPr>
                <w:rFonts w:ascii="Gill Sans MT" w:hAnsi="Gill Sans MT"/>
                <w:sz w:val="24"/>
                <w:szCs w:val="24"/>
              </w:rPr>
            </w:pPr>
          </w:p>
          <w:p w14:paraId="5D8AD689" w14:textId="77777777" w:rsidR="00263550" w:rsidRPr="002F0B25" w:rsidRDefault="00263550" w:rsidP="00EC2BCE">
            <w:pPr>
              <w:jc w:val="both"/>
              <w:rPr>
                <w:rFonts w:ascii="Gill Sans MT" w:hAnsi="Gill Sans MT"/>
                <w:sz w:val="24"/>
                <w:szCs w:val="24"/>
              </w:rPr>
            </w:pPr>
          </w:p>
        </w:tc>
      </w:tr>
      <w:tr w:rsidR="00EC2BCE" w:rsidRPr="002F0B25" w14:paraId="5E3074DB" w14:textId="77777777" w:rsidTr="00487DBE">
        <w:tc>
          <w:tcPr>
            <w:tcW w:w="2972" w:type="dxa"/>
          </w:tcPr>
          <w:p w14:paraId="0B02E34C" w14:textId="77777777" w:rsidR="00EC2BCE" w:rsidRPr="002F0B25" w:rsidRDefault="00EC2BCE" w:rsidP="00EC2BCE">
            <w:pPr>
              <w:rPr>
                <w:rFonts w:ascii="Gill Sans MT" w:hAnsi="Gill Sans MT"/>
                <w:sz w:val="24"/>
                <w:szCs w:val="24"/>
              </w:rPr>
            </w:pPr>
            <w:r w:rsidRPr="002F0B25">
              <w:rPr>
                <w:rFonts w:ascii="Gill Sans MT" w:hAnsi="Gill Sans MT"/>
                <w:sz w:val="24"/>
                <w:szCs w:val="24"/>
              </w:rPr>
              <w:t>Data Privacy Impact Assessments (“DPIAs”)</w:t>
            </w:r>
          </w:p>
        </w:tc>
        <w:tc>
          <w:tcPr>
            <w:tcW w:w="1276" w:type="dxa"/>
          </w:tcPr>
          <w:p w14:paraId="08D69E0C" w14:textId="77777777" w:rsidR="00EC2BCE" w:rsidRPr="002F0B25" w:rsidRDefault="00EC2BCE" w:rsidP="00EC2BCE">
            <w:pPr>
              <w:jc w:val="both"/>
              <w:rPr>
                <w:rFonts w:ascii="Gill Sans MT" w:hAnsi="Gill Sans MT"/>
                <w:sz w:val="24"/>
                <w:szCs w:val="24"/>
              </w:rPr>
            </w:pPr>
          </w:p>
        </w:tc>
        <w:tc>
          <w:tcPr>
            <w:tcW w:w="4768" w:type="dxa"/>
          </w:tcPr>
          <w:p w14:paraId="2C79F81E" w14:textId="77777777" w:rsidR="00EC2BCE" w:rsidRPr="002F0B25" w:rsidRDefault="00EC2BCE" w:rsidP="00EC2BCE">
            <w:pPr>
              <w:jc w:val="both"/>
              <w:rPr>
                <w:rFonts w:ascii="Gill Sans MT" w:hAnsi="Gill Sans MT"/>
                <w:sz w:val="24"/>
                <w:szCs w:val="24"/>
              </w:rPr>
            </w:pPr>
            <w:r w:rsidRPr="002F0B25">
              <w:rPr>
                <w:rFonts w:ascii="Gill Sans MT" w:hAnsi="Gill Sans MT"/>
                <w:sz w:val="24"/>
                <w:szCs w:val="24"/>
              </w:rPr>
              <w:t>The new requirement under the GDPR to impact assess all Personal Data that is held and record all processing activities</w:t>
            </w:r>
          </w:p>
        </w:tc>
      </w:tr>
    </w:tbl>
    <w:p w14:paraId="03FFED39" w14:textId="77777777" w:rsidR="00263550" w:rsidRPr="002F0B25" w:rsidRDefault="00263550" w:rsidP="00EC2BCE">
      <w:pPr>
        <w:jc w:val="both"/>
      </w:pPr>
    </w:p>
    <w:p w14:paraId="0C3C5A42" w14:textId="77777777" w:rsidR="007E2A45" w:rsidRPr="002F0B25" w:rsidRDefault="007E2A45" w:rsidP="00EC2BCE">
      <w:pPr>
        <w:jc w:val="both"/>
      </w:pPr>
    </w:p>
    <w:p w14:paraId="025F5273" w14:textId="77777777" w:rsidR="007E2A45" w:rsidRPr="002F0B25" w:rsidRDefault="00487DBE" w:rsidP="00EC2BCE">
      <w:pPr>
        <w:jc w:val="center"/>
        <w:rPr>
          <w:b/>
          <w:sz w:val="28"/>
          <w:szCs w:val="28"/>
        </w:rPr>
      </w:pPr>
      <w:r w:rsidRPr="002F0B25">
        <w:rPr>
          <w:b/>
          <w:sz w:val="28"/>
          <w:szCs w:val="28"/>
        </w:rPr>
        <w:t>Appendix 1</w:t>
      </w:r>
    </w:p>
    <w:p w14:paraId="1DEAA94C" w14:textId="77777777" w:rsidR="00374B08" w:rsidRPr="002F0B25" w:rsidRDefault="006858FE" w:rsidP="006858FE">
      <w:pPr>
        <w:jc w:val="center"/>
        <w:rPr>
          <w:b/>
          <w:sz w:val="28"/>
          <w:szCs w:val="28"/>
        </w:rPr>
      </w:pPr>
      <w:r w:rsidRPr="002F0B25">
        <w:rPr>
          <w:b/>
          <w:sz w:val="28"/>
          <w:szCs w:val="28"/>
        </w:rPr>
        <w:t>Data Breach Procedure</w:t>
      </w:r>
    </w:p>
    <w:p w14:paraId="4E6D7FD5" w14:textId="77777777" w:rsidR="00634C34" w:rsidRPr="002F0B25" w:rsidRDefault="00634C34" w:rsidP="006858FE">
      <w:pPr>
        <w:tabs>
          <w:tab w:val="left" w:pos="1545"/>
        </w:tabs>
        <w:jc w:val="both"/>
        <w:rPr>
          <w:rFonts w:cs="Arial"/>
          <w:b/>
          <w:i/>
          <w:shd w:val="clear" w:color="auto" w:fill="FFFFFF"/>
        </w:rPr>
      </w:pPr>
      <w:r w:rsidRPr="002F0B25">
        <w:rPr>
          <w:rFonts w:cs="Arial"/>
          <w:b/>
          <w:i/>
        </w:rPr>
        <w:t>For the purposes of this procedure “Trust” refers to the Diocese of Gloucester Academies Trust and all of its member academies.</w:t>
      </w:r>
    </w:p>
    <w:p w14:paraId="59CDFA33" w14:textId="77777777" w:rsidR="00634C34" w:rsidRPr="002F0B25" w:rsidRDefault="00634C34" w:rsidP="00EC2BCE">
      <w:pPr>
        <w:spacing w:after="0"/>
        <w:jc w:val="both"/>
        <w:rPr>
          <w:rFonts w:cs="Arial"/>
        </w:rPr>
      </w:pPr>
      <w:r w:rsidRPr="002F0B25">
        <w:rPr>
          <w:rFonts w:cs="Arial"/>
        </w:rPr>
        <w:t>The Diocese of Gloucester Academies Trust holds large amounts of personal and sensitive data.  Every care is taken to protect personal data and to avoid a data protection breach. In the event of data being lost</w:t>
      </w:r>
      <w:r w:rsidR="00EC2BCE" w:rsidRPr="002F0B25">
        <w:rPr>
          <w:rFonts w:cs="Arial"/>
        </w:rPr>
        <w:t>, stolen</w:t>
      </w:r>
      <w:r w:rsidRPr="002F0B25">
        <w:rPr>
          <w:rFonts w:cs="Arial"/>
        </w:rPr>
        <w:t xml:space="preserve"> or shared inappropriately, it is vital that appropriate action is taken to minimise any associated risk as soon as possible.  This procedure applies to all personal and sensitive data held by the Trust</w:t>
      </w:r>
      <w:r w:rsidRPr="002F0B25">
        <w:rPr>
          <w:rFonts w:cs="Arial"/>
          <w:b/>
        </w:rPr>
        <w:t xml:space="preserve"> </w:t>
      </w:r>
      <w:r w:rsidRPr="002F0B25">
        <w:rPr>
          <w:rFonts w:cs="Arial"/>
        </w:rPr>
        <w:t>and all of its staff, trustees, governors, volunteers and contractors, referred to herein after as 'staff'.</w:t>
      </w:r>
    </w:p>
    <w:p w14:paraId="4E045EFA" w14:textId="77777777" w:rsidR="00634C34" w:rsidRPr="002F0B25" w:rsidRDefault="00634C34" w:rsidP="00EC2BCE">
      <w:pPr>
        <w:spacing w:after="0"/>
        <w:jc w:val="both"/>
        <w:rPr>
          <w:rFonts w:cs="Arial"/>
        </w:rPr>
      </w:pPr>
    </w:p>
    <w:p w14:paraId="18BC7E9B" w14:textId="77777777" w:rsidR="00634C34" w:rsidRPr="002F0B25" w:rsidRDefault="00EC2BCE" w:rsidP="00EC2BCE">
      <w:pPr>
        <w:spacing w:after="0"/>
        <w:jc w:val="both"/>
        <w:rPr>
          <w:rFonts w:cs="Arial"/>
          <w:b/>
        </w:rPr>
      </w:pPr>
      <w:r w:rsidRPr="002F0B25">
        <w:rPr>
          <w:rFonts w:cs="Arial"/>
          <w:b/>
        </w:rPr>
        <w:t>Purpose</w:t>
      </w:r>
    </w:p>
    <w:p w14:paraId="1251B55C" w14:textId="77777777" w:rsidR="00634C34" w:rsidRPr="002F0B25" w:rsidRDefault="00634C34" w:rsidP="00EC2BCE">
      <w:pPr>
        <w:spacing w:after="0"/>
        <w:jc w:val="both"/>
        <w:rPr>
          <w:rFonts w:cs="Arial"/>
        </w:rPr>
      </w:pPr>
      <w:r w:rsidRPr="002F0B25">
        <w:rPr>
          <w:rFonts w:cs="Arial"/>
        </w:rPr>
        <w:t>This breach procedure sets out the course of action to be followed by all staff within the Trust if a data protection breach takes place.</w:t>
      </w:r>
    </w:p>
    <w:p w14:paraId="2573CA65" w14:textId="77777777" w:rsidR="00634C34" w:rsidRPr="002F0B25" w:rsidRDefault="00634C34" w:rsidP="00EC2BCE">
      <w:pPr>
        <w:spacing w:after="0"/>
        <w:jc w:val="both"/>
        <w:rPr>
          <w:rFonts w:cs="Arial"/>
          <w:b/>
        </w:rPr>
      </w:pPr>
    </w:p>
    <w:p w14:paraId="66285AC8" w14:textId="77777777" w:rsidR="00634C34" w:rsidRPr="002F0B25" w:rsidRDefault="00EC2BCE" w:rsidP="00EC2BCE">
      <w:pPr>
        <w:spacing w:after="0"/>
        <w:jc w:val="both"/>
        <w:rPr>
          <w:rFonts w:cs="Arial"/>
          <w:b/>
        </w:rPr>
      </w:pPr>
      <w:r w:rsidRPr="002F0B25">
        <w:rPr>
          <w:rFonts w:cs="Arial"/>
          <w:b/>
        </w:rPr>
        <w:t>Types of Breach</w:t>
      </w:r>
    </w:p>
    <w:p w14:paraId="352F9F8C" w14:textId="77777777" w:rsidR="00634C34" w:rsidRPr="002F0B25" w:rsidRDefault="00634C34" w:rsidP="00EC2BCE">
      <w:pPr>
        <w:spacing w:after="0"/>
        <w:jc w:val="both"/>
        <w:rPr>
          <w:rFonts w:cs="Arial"/>
        </w:rPr>
      </w:pPr>
      <w:r w:rsidRPr="002F0B25">
        <w:rPr>
          <w:rFonts w:cs="Arial"/>
        </w:rPr>
        <w:t>Data protection breaches could be caused by a number of factors.  A num</w:t>
      </w:r>
      <w:r w:rsidR="00EC2BCE" w:rsidRPr="002F0B25">
        <w:rPr>
          <w:rFonts w:cs="Arial"/>
        </w:rPr>
        <w:t>ber of examples are shown below.</w:t>
      </w:r>
    </w:p>
    <w:p w14:paraId="7F087F1E"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Loss or theft of pupil, staff or governing body data and / or equipment on which data is stored;</w:t>
      </w:r>
    </w:p>
    <w:p w14:paraId="0401AA1F"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Inappropriate access controls allowing unauthorised use;</w:t>
      </w:r>
    </w:p>
    <w:p w14:paraId="4EE8236E"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Equipment failure;</w:t>
      </w:r>
    </w:p>
    <w:p w14:paraId="3AA40755"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Poor data destruction procedures;</w:t>
      </w:r>
    </w:p>
    <w:p w14:paraId="41BA0F96"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Human error;</w:t>
      </w:r>
    </w:p>
    <w:p w14:paraId="19F4C0D1"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Cyber-attack;</w:t>
      </w:r>
    </w:p>
    <w:p w14:paraId="5D95C4CD" w14:textId="77777777" w:rsidR="00634C34" w:rsidRPr="002F0B25" w:rsidRDefault="00634C34" w:rsidP="00427101">
      <w:pPr>
        <w:pStyle w:val="ListParagraph"/>
        <w:widowControl/>
        <w:numPr>
          <w:ilvl w:val="0"/>
          <w:numId w:val="36"/>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Hacking.</w:t>
      </w:r>
    </w:p>
    <w:p w14:paraId="55ABD320" w14:textId="77777777" w:rsidR="00634C34" w:rsidRPr="002F0B25" w:rsidRDefault="00634C34" w:rsidP="00EC2BCE">
      <w:pPr>
        <w:spacing w:after="0"/>
        <w:jc w:val="both"/>
        <w:rPr>
          <w:rFonts w:cs="Arial"/>
          <w:b/>
        </w:rPr>
      </w:pPr>
    </w:p>
    <w:p w14:paraId="3BCF469F" w14:textId="77777777" w:rsidR="00634C34" w:rsidRPr="002F0B25" w:rsidRDefault="00634C34" w:rsidP="00EC2BCE">
      <w:pPr>
        <w:spacing w:after="0"/>
        <w:jc w:val="both"/>
        <w:rPr>
          <w:rFonts w:cs="Arial"/>
          <w:b/>
        </w:rPr>
      </w:pPr>
      <w:r w:rsidRPr="002F0B25">
        <w:rPr>
          <w:rFonts w:cs="Arial"/>
          <w:b/>
        </w:rPr>
        <w:t>Managing a Data Breach</w:t>
      </w:r>
    </w:p>
    <w:p w14:paraId="19D50CFE" w14:textId="77777777" w:rsidR="00634C34" w:rsidRPr="002F0B25" w:rsidRDefault="00634C34" w:rsidP="00EC2BCE">
      <w:pPr>
        <w:spacing w:after="0"/>
        <w:jc w:val="both"/>
        <w:rPr>
          <w:rFonts w:cs="Arial"/>
        </w:rPr>
      </w:pPr>
    </w:p>
    <w:p w14:paraId="1D602DD7" w14:textId="77777777" w:rsidR="00634C34" w:rsidRPr="002F0B25" w:rsidRDefault="00634C34" w:rsidP="00EC2BCE">
      <w:pPr>
        <w:spacing w:after="0"/>
        <w:jc w:val="both"/>
        <w:rPr>
          <w:rFonts w:cs="Arial"/>
        </w:rPr>
      </w:pPr>
      <w:r w:rsidRPr="002F0B25">
        <w:rPr>
          <w:rFonts w:cs="Arial"/>
        </w:rPr>
        <w:t>In the event that the Trust identifies or is notified of a personal data breach, the following steps must be followed:</w:t>
      </w:r>
    </w:p>
    <w:p w14:paraId="0DCB421D" w14:textId="77777777" w:rsidR="00634C34" w:rsidRPr="002F0B25" w:rsidRDefault="00634C34" w:rsidP="00EC2BCE">
      <w:pPr>
        <w:spacing w:after="0"/>
        <w:jc w:val="both"/>
        <w:rPr>
          <w:rFonts w:cs="Arial"/>
        </w:rPr>
      </w:pPr>
    </w:p>
    <w:p w14:paraId="24E83D55" w14:textId="77777777" w:rsidR="00696CF9" w:rsidRPr="002F0B25" w:rsidRDefault="00634C34" w:rsidP="00427101">
      <w:pPr>
        <w:pStyle w:val="ListParagraph"/>
        <w:widowControl/>
        <w:numPr>
          <w:ilvl w:val="0"/>
          <w:numId w:val="37"/>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The person who discovers/receives a report of a breach must inform the Principal or, in their absence the Deputy Principal.  If the breach occurs or is discovered outside normal working hours, this should begin as soon as is practicable.  On receipt of the notification the Principal will inform the Trust</w:t>
      </w:r>
      <w:r w:rsidR="00655FAC" w:rsidRPr="002F0B25">
        <w:rPr>
          <w:rFonts w:ascii="Gill Sans MT" w:hAnsi="Gill Sans MT"/>
          <w:sz w:val="24"/>
          <w:szCs w:val="24"/>
        </w:rPr>
        <w:t xml:space="preserve">s’ </w:t>
      </w:r>
      <w:r w:rsidR="00696CF9" w:rsidRPr="002F0B25">
        <w:rPr>
          <w:rFonts w:ascii="Gill Sans MT" w:hAnsi="Gill Sans MT"/>
          <w:b/>
          <w:sz w:val="24"/>
          <w:szCs w:val="24"/>
        </w:rPr>
        <w:t>Head of Business and Operations</w:t>
      </w:r>
      <w:r w:rsidR="00696CF9" w:rsidRPr="002F0B25">
        <w:rPr>
          <w:rFonts w:ascii="Gill Sans MT" w:hAnsi="Gill Sans MT"/>
          <w:sz w:val="24"/>
          <w:szCs w:val="24"/>
        </w:rPr>
        <w:t xml:space="preserve"> </w:t>
      </w:r>
      <w:r w:rsidR="00655FAC" w:rsidRPr="002F0B25">
        <w:rPr>
          <w:rFonts w:ascii="Gill Sans MT" w:hAnsi="Gill Sans MT"/>
          <w:sz w:val="24"/>
          <w:szCs w:val="24"/>
        </w:rPr>
        <w:t xml:space="preserve">and in their absence the </w:t>
      </w:r>
      <w:r w:rsidR="00655FAC" w:rsidRPr="002F0B25">
        <w:rPr>
          <w:rFonts w:ascii="Gill Sans MT" w:hAnsi="Gill Sans MT"/>
          <w:b/>
          <w:sz w:val="24"/>
          <w:szCs w:val="24"/>
        </w:rPr>
        <w:t>CEO</w:t>
      </w:r>
      <w:r w:rsidR="00655FAC" w:rsidRPr="002F0B25">
        <w:rPr>
          <w:rFonts w:ascii="Gill Sans MT" w:hAnsi="Gill Sans MT"/>
          <w:sz w:val="24"/>
          <w:szCs w:val="24"/>
        </w:rPr>
        <w:t xml:space="preserve">.  The Trust will inform the </w:t>
      </w:r>
      <w:r w:rsidR="00655FAC" w:rsidRPr="002F0B25">
        <w:rPr>
          <w:rFonts w:ascii="Gill Sans MT" w:hAnsi="Gill Sans MT"/>
          <w:b/>
          <w:sz w:val="24"/>
          <w:szCs w:val="24"/>
        </w:rPr>
        <w:t>Data</w:t>
      </w:r>
      <w:r w:rsidRPr="002F0B25">
        <w:rPr>
          <w:rFonts w:ascii="Gill Sans MT" w:hAnsi="Gill Sans MT"/>
          <w:b/>
          <w:sz w:val="24"/>
          <w:szCs w:val="24"/>
        </w:rPr>
        <w:t xml:space="preserve"> Protection Officer</w:t>
      </w:r>
      <w:r w:rsidRPr="002F0B25">
        <w:rPr>
          <w:rFonts w:ascii="Gill Sans MT" w:hAnsi="Gill Sans MT"/>
          <w:sz w:val="24"/>
          <w:szCs w:val="24"/>
        </w:rPr>
        <w:t xml:space="preserve"> (DPO)</w:t>
      </w:r>
      <w:r w:rsidR="00655FAC" w:rsidRPr="002F0B25">
        <w:rPr>
          <w:rFonts w:ascii="Gill Sans MT" w:hAnsi="Gill Sans MT"/>
          <w:sz w:val="24"/>
          <w:szCs w:val="24"/>
        </w:rPr>
        <w:t>.</w:t>
      </w:r>
      <w:r w:rsidRPr="002F0B25">
        <w:rPr>
          <w:rFonts w:ascii="Gill Sans MT" w:hAnsi="Gill Sans MT"/>
          <w:sz w:val="24"/>
          <w:szCs w:val="24"/>
        </w:rPr>
        <w:t xml:space="preserve"> </w:t>
      </w:r>
    </w:p>
    <w:p w14:paraId="49B3FE11" w14:textId="3C124B87" w:rsidR="00634C34" w:rsidRPr="002F0B25" w:rsidRDefault="00696CF9" w:rsidP="00427101">
      <w:pPr>
        <w:pStyle w:val="ListParagraph"/>
        <w:widowControl/>
        <w:numPr>
          <w:ilvl w:val="0"/>
          <w:numId w:val="37"/>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 xml:space="preserve">The Academy must register the breach via the SchoolPro reporting portal or using </w:t>
      </w:r>
      <w:hyperlink r:id="rId15" w:history="1">
        <w:r w:rsidRPr="002F0B25">
          <w:rPr>
            <w:rStyle w:val="Hyperlink"/>
            <w:rFonts w:ascii="Gill Sans MT" w:hAnsi="Gill Sans MT"/>
            <w:color w:val="auto"/>
            <w:sz w:val="24"/>
            <w:szCs w:val="24"/>
          </w:rPr>
          <w:t>GDPR@SchoolPro.uk</w:t>
        </w:r>
      </w:hyperlink>
    </w:p>
    <w:p w14:paraId="1926C079" w14:textId="77777777" w:rsidR="00634C34" w:rsidRPr="002F0B25" w:rsidRDefault="00634C34" w:rsidP="00EC2BCE">
      <w:pPr>
        <w:spacing w:after="0"/>
        <w:jc w:val="both"/>
        <w:rPr>
          <w:rFonts w:cs="Arial"/>
        </w:rPr>
      </w:pPr>
    </w:p>
    <w:p w14:paraId="7EB2A3D1" w14:textId="77777777" w:rsidR="00634C34" w:rsidRPr="002F0B25" w:rsidRDefault="00634C34" w:rsidP="00427101">
      <w:pPr>
        <w:pStyle w:val="ListParagraph"/>
        <w:widowControl/>
        <w:numPr>
          <w:ilvl w:val="0"/>
          <w:numId w:val="37"/>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 xml:space="preserve">The </w:t>
      </w:r>
      <w:r w:rsidR="00655FAC" w:rsidRPr="002F0B25">
        <w:rPr>
          <w:rFonts w:ascii="Gill Sans MT" w:hAnsi="Gill Sans MT"/>
          <w:sz w:val="24"/>
          <w:szCs w:val="24"/>
        </w:rPr>
        <w:t>Principal with</w:t>
      </w:r>
      <w:r w:rsidRPr="002F0B25">
        <w:rPr>
          <w:rFonts w:ascii="Gill Sans MT" w:hAnsi="Gill Sans MT"/>
          <w:sz w:val="24"/>
          <w:szCs w:val="24"/>
        </w:rPr>
        <w:t xml:space="preserve"> the assistance of the DPO should ascertain whether the breach is still occurring.  If so, steps must be taken immediately to minimise the effect of the breach.  An example might be to shut down a system, or to alert relevant staff such as the IT support provider.</w:t>
      </w:r>
    </w:p>
    <w:p w14:paraId="26437C2B" w14:textId="77777777" w:rsidR="00634C34" w:rsidRPr="002F0B25" w:rsidRDefault="00634C34" w:rsidP="00EC2BCE">
      <w:pPr>
        <w:spacing w:after="0"/>
        <w:ind w:left="720" w:hanging="720"/>
        <w:jc w:val="both"/>
        <w:rPr>
          <w:rFonts w:cs="Arial"/>
        </w:rPr>
      </w:pPr>
    </w:p>
    <w:p w14:paraId="05FF3F30" w14:textId="77777777" w:rsidR="00634C34" w:rsidRPr="002F0B25" w:rsidRDefault="00634C34" w:rsidP="00427101">
      <w:pPr>
        <w:pStyle w:val="ListParagraph"/>
        <w:widowControl/>
        <w:numPr>
          <w:ilvl w:val="0"/>
          <w:numId w:val="37"/>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lastRenderedPageBreak/>
        <w:t xml:space="preserve">The DPO will support the academy and will advise on whether the police need to be informed.  This would be appropriate where illegal activity is known or is believed to have occurred, or where there is a risk that illegal activity might occur in the future. </w:t>
      </w:r>
    </w:p>
    <w:p w14:paraId="2C27C571" w14:textId="77777777" w:rsidR="00634C34" w:rsidRPr="002F0B25" w:rsidRDefault="00634C34" w:rsidP="00EC2BCE">
      <w:pPr>
        <w:spacing w:after="0"/>
        <w:jc w:val="both"/>
        <w:rPr>
          <w:rFonts w:cs="Arial"/>
        </w:rPr>
      </w:pPr>
    </w:p>
    <w:p w14:paraId="0CCE51F3" w14:textId="77777777" w:rsidR="00634C34" w:rsidRPr="002F0B25" w:rsidRDefault="00634C34" w:rsidP="00427101">
      <w:pPr>
        <w:pStyle w:val="ListParagraph"/>
        <w:widowControl/>
        <w:numPr>
          <w:ilvl w:val="0"/>
          <w:numId w:val="37"/>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The DPO will advise and assist the Principal to take appropriate steps to recover any losses and limit the damage. Steps might include:</w:t>
      </w:r>
    </w:p>
    <w:p w14:paraId="622A9F35" w14:textId="77777777" w:rsidR="00634C34" w:rsidRPr="002F0B25" w:rsidRDefault="00634C34" w:rsidP="00EC2BCE">
      <w:pPr>
        <w:spacing w:after="0"/>
        <w:jc w:val="both"/>
        <w:rPr>
          <w:rFonts w:cs="Arial"/>
        </w:rPr>
      </w:pPr>
    </w:p>
    <w:p w14:paraId="182A9C7B" w14:textId="77777777" w:rsidR="00634C34" w:rsidRPr="002F0B25" w:rsidRDefault="00634C34" w:rsidP="00655FAC">
      <w:pPr>
        <w:pStyle w:val="ListParagraph"/>
        <w:widowControl/>
        <w:numPr>
          <w:ilvl w:val="0"/>
          <w:numId w:val="42"/>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Attempting to recover lost equipment.</w:t>
      </w:r>
    </w:p>
    <w:p w14:paraId="35C1E790" w14:textId="77777777" w:rsidR="00634C34" w:rsidRPr="002F0B25" w:rsidRDefault="00634C34" w:rsidP="00655FAC">
      <w:pPr>
        <w:pStyle w:val="ListParagraph"/>
        <w:numPr>
          <w:ilvl w:val="0"/>
          <w:numId w:val="42"/>
        </w:numPr>
        <w:jc w:val="both"/>
        <w:rPr>
          <w:rFonts w:ascii="Gill Sans MT" w:hAnsi="Gill Sans MT"/>
          <w:sz w:val="24"/>
        </w:rPr>
      </w:pPr>
      <w:r w:rsidRPr="002F0B25">
        <w:rPr>
          <w:rFonts w:ascii="Gill Sans MT" w:hAnsi="Gill Sans MT"/>
          <w:sz w:val="24"/>
        </w:rPr>
        <w:t>Contacting any relevant 3</w:t>
      </w:r>
      <w:r w:rsidRPr="002F0B25">
        <w:rPr>
          <w:rFonts w:ascii="Gill Sans MT" w:hAnsi="Gill Sans MT"/>
          <w:sz w:val="24"/>
          <w:vertAlign w:val="superscript"/>
        </w:rPr>
        <w:t>rd</w:t>
      </w:r>
      <w:r w:rsidRPr="002F0B25">
        <w:rPr>
          <w:rFonts w:ascii="Gill Sans MT" w:hAnsi="Gill Sans MT"/>
          <w:sz w:val="24"/>
        </w:rPr>
        <w:t xml:space="preserve"> party organisations, so that they are prepared for any potentially inappropriate enquiries ('phishing') for further information on the individual or individuals concerned.  Consideration should be given to a global email to all academy staff. </w:t>
      </w:r>
    </w:p>
    <w:p w14:paraId="6ADD40B9" w14:textId="77777777" w:rsidR="00634C34" w:rsidRPr="002F0B25" w:rsidRDefault="00634C34" w:rsidP="00EC2BCE">
      <w:pPr>
        <w:spacing w:after="0"/>
        <w:jc w:val="both"/>
        <w:rPr>
          <w:rFonts w:cs="Arial"/>
        </w:rPr>
      </w:pPr>
    </w:p>
    <w:p w14:paraId="4508E900" w14:textId="77777777" w:rsidR="00634C34" w:rsidRPr="002F0B25" w:rsidRDefault="00EC2BCE" w:rsidP="00EC2BCE">
      <w:pPr>
        <w:spacing w:line="259" w:lineRule="auto"/>
        <w:contextualSpacing/>
        <w:jc w:val="both"/>
      </w:pPr>
      <w:r w:rsidRPr="002F0B25">
        <w:t>The use of back-ups should be implemented to</w:t>
      </w:r>
      <w:r w:rsidR="00634C34" w:rsidRPr="002F0B25">
        <w:t xml:space="preserve"> restore lost/damaged/stolen data.</w:t>
      </w:r>
    </w:p>
    <w:p w14:paraId="01DF7F25" w14:textId="77777777" w:rsidR="00634C34" w:rsidRPr="002F0B25" w:rsidRDefault="00634C34" w:rsidP="00EC2BCE">
      <w:pPr>
        <w:spacing w:after="0"/>
        <w:jc w:val="both"/>
        <w:rPr>
          <w:rFonts w:cs="Arial"/>
        </w:rPr>
      </w:pPr>
    </w:p>
    <w:p w14:paraId="761D4F42" w14:textId="77777777" w:rsidR="00634C34" w:rsidRPr="002F0B25" w:rsidRDefault="00655FAC" w:rsidP="00EC2BCE">
      <w:pPr>
        <w:spacing w:line="259" w:lineRule="auto"/>
        <w:contextualSpacing/>
        <w:jc w:val="both"/>
      </w:pPr>
      <w:r w:rsidRPr="002F0B25">
        <w:t xml:space="preserve">If bank details have been lost or </w:t>
      </w:r>
      <w:r w:rsidR="00634C34" w:rsidRPr="002F0B25">
        <w:t>stolen, consider contacting banks directly for advice on preventing fraudulent use.</w:t>
      </w:r>
    </w:p>
    <w:p w14:paraId="46EA6B9C" w14:textId="77777777" w:rsidR="00DC2115" w:rsidRPr="002F0B25" w:rsidRDefault="00DC2115" w:rsidP="00EC2BCE">
      <w:pPr>
        <w:spacing w:line="259" w:lineRule="auto"/>
        <w:contextualSpacing/>
        <w:jc w:val="both"/>
      </w:pPr>
    </w:p>
    <w:p w14:paraId="2709059E" w14:textId="7589EA32" w:rsidR="00634C34" w:rsidRPr="002F0B25" w:rsidRDefault="00634C34" w:rsidP="00EC2BCE">
      <w:pPr>
        <w:spacing w:line="259" w:lineRule="auto"/>
        <w:contextualSpacing/>
        <w:jc w:val="both"/>
      </w:pPr>
      <w:r w:rsidRPr="002F0B25">
        <w:t>If the data breach includes any entry codes or IT system passwords, then these must be changed immediately and the relevant agencies and members of staff informed.</w:t>
      </w:r>
    </w:p>
    <w:p w14:paraId="20293300" w14:textId="77777777" w:rsidR="00634C34" w:rsidRPr="002F0B25" w:rsidRDefault="00634C34" w:rsidP="00EC2BCE">
      <w:pPr>
        <w:spacing w:after="0"/>
        <w:jc w:val="both"/>
        <w:rPr>
          <w:rFonts w:cs="Arial"/>
        </w:rPr>
      </w:pPr>
    </w:p>
    <w:p w14:paraId="730AE804" w14:textId="77777777" w:rsidR="00655FAC" w:rsidRPr="002F0B25" w:rsidRDefault="00655FAC" w:rsidP="00EC2BCE">
      <w:pPr>
        <w:spacing w:after="0"/>
        <w:jc w:val="both"/>
        <w:rPr>
          <w:rFonts w:cs="Arial"/>
          <w:b/>
        </w:rPr>
      </w:pPr>
    </w:p>
    <w:p w14:paraId="0473C51D" w14:textId="77777777" w:rsidR="00634C34" w:rsidRPr="002F0B25" w:rsidRDefault="00634C34" w:rsidP="00EC2BCE">
      <w:pPr>
        <w:spacing w:after="0"/>
        <w:jc w:val="both"/>
        <w:rPr>
          <w:rFonts w:cs="Arial"/>
          <w:b/>
        </w:rPr>
      </w:pPr>
      <w:r w:rsidRPr="002F0B25">
        <w:rPr>
          <w:rFonts w:cs="Arial"/>
          <w:b/>
        </w:rPr>
        <w:t>Investigation</w:t>
      </w:r>
    </w:p>
    <w:p w14:paraId="685D8D20" w14:textId="77777777" w:rsidR="00634C34" w:rsidRPr="002F0B25" w:rsidRDefault="00634C34" w:rsidP="00EC2BCE">
      <w:pPr>
        <w:spacing w:after="0"/>
        <w:jc w:val="both"/>
        <w:rPr>
          <w:rFonts w:cs="Arial"/>
        </w:rPr>
      </w:pPr>
    </w:p>
    <w:p w14:paraId="67FBE92D" w14:textId="0E33450F" w:rsidR="00634C34" w:rsidRPr="002F0B25" w:rsidRDefault="00634C34" w:rsidP="00EC2BCE">
      <w:pPr>
        <w:spacing w:after="0"/>
        <w:jc w:val="both"/>
        <w:rPr>
          <w:rFonts w:cs="Arial"/>
        </w:rPr>
      </w:pPr>
      <w:r w:rsidRPr="002F0B25">
        <w:rPr>
          <w:rFonts w:cs="Arial"/>
        </w:rPr>
        <w:t xml:space="preserve">In most cases, the next stage would be for the </w:t>
      </w:r>
      <w:r w:rsidR="00F942B5" w:rsidRPr="002F0B25">
        <w:rPr>
          <w:rFonts w:cs="Arial"/>
        </w:rPr>
        <w:t xml:space="preserve">Principal </w:t>
      </w:r>
      <w:r w:rsidRPr="002F0B25">
        <w:rPr>
          <w:rFonts w:cs="Arial"/>
        </w:rPr>
        <w:t>to fully investigate the breach</w:t>
      </w:r>
      <w:r w:rsidR="00F942B5" w:rsidRPr="002F0B25">
        <w:rPr>
          <w:rFonts w:cs="Arial"/>
        </w:rPr>
        <w:t xml:space="preserve"> with the support of the DPO</w:t>
      </w:r>
      <w:r w:rsidRPr="002F0B25">
        <w:rPr>
          <w:rFonts w:cs="Arial"/>
        </w:rPr>
        <w:t xml:space="preserve">.  The </w:t>
      </w:r>
      <w:r w:rsidR="00F942B5" w:rsidRPr="002F0B25">
        <w:rPr>
          <w:rFonts w:cs="Arial"/>
        </w:rPr>
        <w:t xml:space="preserve">Principal </w:t>
      </w:r>
      <w:r w:rsidRPr="002F0B25">
        <w:rPr>
          <w:rFonts w:cs="Arial"/>
        </w:rPr>
        <w:t xml:space="preserve">with the assistance of and cooperation of the </w:t>
      </w:r>
      <w:r w:rsidR="00F942B5" w:rsidRPr="002F0B25">
        <w:rPr>
          <w:rFonts w:cs="Arial"/>
        </w:rPr>
        <w:t xml:space="preserve">DPO, </w:t>
      </w:r>
      <w:r w:rsidR="00655FAC" w:rsidRPr="002F0B25">
        <w:rPr>
          <w:rFonts w:cs="Arial"/>
        </w:rPr>
        <w:t>Trust and the academy</w:t>
      </w:r>
      <w:r w:rsidRPr="002F0B25">
        <w:rPr>
          <w:rFonts w:cs="Arial"/>
        </w:rPr>
        <w:t xml:space="preserve"> will ascertain whose data was involved in the breach, the potential effect on the data subject and what further steps need to be taken to remedy the situation.  The</w:t>
      </w:r>
      <w:r w:rsidR="00EC2BCE" w:rsidRPr="002F0B25">
        <w:rPr>
          <w:rFonts w:cs="Arial"/>
        </w:rPr>
        <w:t xml:space="preserve"> investigation should consider:</w:t>
      </w:r>
    </w:p>
    <w:p w14:paraId="462D5A69"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The type of data;</w:t>
      </w:r>
    </w:p>
    <w:p w14:paraId="54F239AC"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Its sensitivity;</w:t>
      </w:r>
    </w:p>
    <w:p w14:paraId="6B9B58EB"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What protections were in place (e.g. encryption);</w:t>
      </w:r>
    </w:p>
    <w:p w14:paraId="41AF1C9E"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What has happened to the data;</w:t>
      </w:r>
    </w:p>
    <w:p w14:paraId="75E9ACF1"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Whether the data could be put to any illegal or inappropriate use;</w:t>
      </w:r>
    </w:p>
    <w:p w14:paraId="209C87B3"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How many people are affected;</w:t>
      </w:r>
    </w:p>
    <w:p w14:paraId="300E921B" w14:textId="77777777" w:rsidR="00634C34" w:rsidRPr="002F0B25" w:rsidRDefault="00634C34" w:rsidP="00427101">
      <w:pPr>
        <w:pStyle w:val="ListParagraph"/>
        <w:widowControl/>
        <w:numPr>
          <w:ilvl w:val="0"/>
          <w:numId w:val="38"/>
        </w:numPr>
        <w:autoSpaceDE/>
        <w:autoSpaceDN/>
        <w:spacing w:before="0" w:line="259" w:lineRule="auto"/>
        <w:contextualSpacing/>
        <w:jc w:val="both"/>
        <w:rPr>
          <w:rFonts w:ascii="Gill Sans MT" w:hAnsi="Gill Sans MT"/>
          <w:sz w:val="24"/>
          <w:szCs w:val="24"/>
        </w:rPr>
      </w:pPr>
      <w:r w:rsidRPr="002F0B25">
        <w:rPr>
          <w:rFonts w:ascii="Gill Sans MT" w:hAnsi="Gill Sans MT"/>
          <w:sz w:val="24"/>
          <w:szCs w:val="24"/>
        </w:rPr>
        <w:t>What type of people have been affected (pupils, staff members, suppliers etc) and whether there are wider consequences to the breach.</w:t>
      </w:r>
    </w:p>
    <w:p w14:paraId="3A07D280" w14:textId="77777777" w:rsidR="00634C34" w:rsidRPr="002F0B25" w:rsidRDefault="00634C34" w:rsidP="00EC2BCE">
      <w:pPr>
        <w:spacing w:after="0"/>
        <w:jc w:val="both"/>
        <w:rPr>
          <w:rFonts w:cs="Arial"/>
        </w:rPr>
      </w:pPr>
    </w:p>
    <w:p w14:paraId="59235748" w14:textId="77777777" w:rsidR="00634C34" w:rsidRPr="002F0B25" w:rsidRDefault="00634C34" w:rsidP="00EC2BCE">
      <w:pPr>
        <w:spacing w:after="0"/>
        <w:jc w:val="both"/>
        <w:rPr>
          <w:rFonts w:cs="Arial"/>
        </w:rPr>
      </w:pPr>
      <w:r w:rsidRPr="002F0B25">
        <w:rPr>
          <w:rFonts w:cs="Arial"/>
        </w:rPr>
        <w:t>A clear record will be made of the nature of the breach and the actions taken to mitigate it. The investigation will be completed as a matter of urgency due to the requirements to report notifiable personal data breaches to the Information Commissioner’s Office.  A more detailed review of the causes of the breach and recommendations for future improvements can be done once the matter has been resolved.</w:t>
      </w:r>
    </w:p>
    <w:p w14:paraId="3BD85CBE" w14:textId="77777777" w:rsidR="00634C34" w:rsidRPr="002F0B25" w:rsidRDefault="00634C34" w:rsidP="00EC2BCE">
      <w:pPr>
        <w:spacing w:after="0"/>
        <w:jc w:val="both"/>
        <w:rPr>
          <w:rFonts w:cs="Arial"/>
        </w:rPr>
      </w:pPr>
      <w:r w:rsidRPr="002F0B25">
        <w:rPr>
          <w:rFonts w:cs="Arial"/>
        </w:rPr>
        <w:t xml:space="preserve"> </w:t>
      </w:r>
    </w:p>
    <w:p w14:paraId="766ABAF7" w14:textId="77777777" w:rsidR="00634C34" w:rsidRPr="002F0B25" w:rsidRDefault="00634C34" w:rsidP="00EC2BCE">
      <w:pPr>
        <w:spacing w:after="0"/>
        <w:jc w:val="both"/>
        <w:rPr>
          <w:rFonts w:cs="Arial"/>
          <w:b/>
        </w:rPr>
      </w:pPr>
      <w:r w:rsidRPr="002F0B25">
        <w:rPr>
          <w:rFonts w:cs="Arial"/>
          <w:b/>
        </w:rPr>
        <w:t>Notification</w:t>
      </w:r>
    </w:p>
    <w:p w14:paraId="77937CAE" w14:textId="77777777" w:rsidR="00634C34" w:rsidRPr="002F0B25" w:rsidRDefault="00634C34" w:rsidP="00EC2BCE">
      <w:pPr>
        <w:spacing w:after="0"/>
        <w:jc w:val="both"/>
        <w:rPr>
          <w:rFonts w:cs="Arial"/>
        </w:rPr>
      </w:pPr>
    </w:p>
    <w:p w14:paraId="70230F3A" w14:textId="1BF80C98" w:rsidR="00634C34" w:rsidRPr="002F0B25" w:rsidRDefault="00634C34" w:rsidP="00EC2BCE">
      <w:pPr>
        <w:spacing w:after="0"/>
        <w:jc w:val="both"/>
        <w:rPr>
          <w:rFonts w:cs="Arial"/>
        </w:rPr>
      </w:pPr>
      <w:r w:rsidRPr="002F0B25">
        <w:rPr>
          <w:rFonts w:cs="Arial"/>
        </w:rPr>
        <w:t xml:space="preserve">Some people/agencies may need to be notified as part of the initial containment.  However, the decision will normally be made once an initial investigation has taken place.  The DPO will, after seeking expert or legal advice, </w:t>
      </w:r>
      <w:r w:rsidR="00A410C2" w:rsidRPr="002F0B25">
        <w:rPr>
          <w:rFonts w:cs="Arial"/>
        </w:rPr>
        <w:t xml:space="preserve">advise the Trust </w:t>
      </w:r>
      <w:r w:rsidRPr="002F0B25">
        <w:rPr>
          <w:rFonts w:cs="Arial"/>
        </w:rPr>
        <w:t xml:space="preserve"> whether anyone is notified of the breach.  In the case of significant breaches, the Information Commissioner's Office must be notified within 72 hours of the breach.  Every incident should </w:t>
      </w:r>
      <w:r w:rsidRPr="002F0B25">
        <w:rPr>
          <w:rFonts w:cs="Arial"/>
        </w:rPr>
        <w:lastRenderedPageBreak/>
        <w:t>be considered on a case by case basis.  Where notification is required to be given, the DPO and Trust central team will support the academy to complete this requirement.</w:t>
      </w:r>
    </w:p>
    <w:p w14:paraId="0C0C1331" w14:textId="2A2F2BCC" w:rsidR="00634C34" w:rsidRPr="002F0B25" w:rsidRDefault="00634C34" w:rsidP="00EC2BCE">
      <w:pPr>
        <w:spacing w:after="0"/>
        <w:jc w:val="both"/>
        <w:rPr>
          <w:rFonts w:cs="Arial"/>
        </w:rPr>
      </w:pPr>
    </w:p>
    <w:p w14:paraId="6EAFE8B4" w14:textId="6D7F390C" w:rsidR="00DC2115" w:rsidRPr="002F0B25" w:rsidRDefault="00DC2115" w:rsidP="00EC2BCE">
      <w:pPr>
        <w:spacing w:after="0"/>
        <w:jc w:val="both"/>
        <w:rPr>
          <w:rFonts w:cs="Arial"/>
        </w:rPr>
      </w:pPr>
    </w:p>
    <w:p w14:paraId="79AB46A2" w14:textId="77777777" w:rsidR="00634C34" w:rsidRPr="002F0B25" w:rsidRDefault="00634C34" w:rsidP="00EC2BCE">
      <w:pPr>
        <w:spacing w:after="0"/>
        <w:jc w:val="both"/>
        <w:rPr>
          <w:rFonts w:cs="Arial"/>
          <w:b/>
        </w:rPr>
      </w:pPr>
      <w:r w:rsidRPr="002F0B25">
        <w:rPr>
          <w:rFonts w:cs="Arial"/>
          <w:b/>
        </w:rPr>
        <w:t>Review and Evaluation</w:t>
      </w:r>
    </w:p>
    <w:p w14:paraId="3AC19CA1" w14:textId="77777777" w:rsidR="00634C34" w:rsidRPr="002F0B25" w:rsidRDefault="00634C34" w:rsidP="00EC2BCE">
      <w:pPr>
        <w:spacing w:after="0"/>
        <w:jc w:val="both"/>
        <w:rPr>
          <w:rFonts w:cs="Arial"/>
        </w:rPr>
      </w:pPr>
    </w:p>
    <w:p w14:paraId="30A295FF" w14:textId="5068FA3C" w:rsidR="00634C34" w:rsidRPr="002F0B25" w:rsidRDefault="00634C34" w:rsidP="00EC2BCE">
      <w:pPr>
        <w:spacing w:after="0"/>
        <w:jc w:val="both"/>
        <w:rPr>
          <w:rFonts w:cs="Arial"/>
        </w:rPr>
      </w:pPr>
      <w:r w:rsidRPr="002F0B25">
        <w:rPr>
          <w:rFonts w:cs="Arial"/>
        </w:rPr>
        <w:t xml:space="preserve">Once the above steps have been completed and the breach is over, the DPO </w:t>
      </w:r>
      <w:r w:rsidR="00A410C2" w:rsidRPr="002F0B25">
        <w:rPr>
          <w:rFonts w:cs="Arial"/>
        </w:rPr>
        <w:t xml:space="preserve">will support the Principal in a full </w:t>
      </w:r>
      <w:r w:rsidRPr="002F0B25">
        <w:rPr>
          <w:rFonts w:cs="Arial"/>
        </w:rPr>
        <w:t xml:space="preserve">review </w:t>
      </w:r>
      <w:r w:rsidR="00A410C2" w:rsidRPr="002F0B25">
        <w:rPr>
          <w:rFonts w:cs="Arial"/>
        </w:rPr>
        <w:t xml:space="preserve">of both the </w:t>
      </w:r>
      <w:r w:rsidRPr="002F0B25">
        <w:rPr>
          <w:rFonts w:cs="Arial"/>
        </w:rPr>
        <w:t>causes of the breach and the effectiveness of the response to it.  The report will be made available to the Principal and also the CEO of the Trust and is required to be reported on at governor/trustee level.</w:t>
      </w:r>
    </w:p>
    <w:p w14:paraId="68611261" w14:textId="77777777" w:rsidR="00634C34" w:rsidRPr="002F0B25" w:rsidRDefault="00634C34" w:rsidP="00EC2BCE">
      <w:pPr>
        <w:spacing w:after="0"/>
        <w:jc w:val="both"/>
        <w:rPr>
          <w:rFonts w:cs="Arial"/>
        </w:rPr>
      </w:pPr>
    </w:p>
    <w:p w14:paraId="6F0AFCA9" w14:textId="77777777" w:rsidR="00634C34" w:rsidRPr="002F0B25" w:rsidRDefault="00634C34" w:rsidP="00EC2BCE">
      <w:pPr>
        <w:spacing w:after="0"/>
        <w:jc w:val="both"/>
        <w:rPr>
          <w:rFonts w:cs="Arial"/>
        </w:rPr>
      </w:pPr>
      <w:r w:rsidRPr="002F0B25">
        <w:rPr>
          <w:rFonts w:cs="Arial"/>
        </w:rPr>
        <w:t xml:space="preserve">If systemic or ongoing problems are identified, then an action plan must be drawn up to put these right.  If the breach warrants a disciplinary investigation, the manager leading the investigation should liaise with Trust for advice and guidance. </w:t>
      </w:r>
    </w:p>
    <w:p w14:paraId="138BCF0A" w14:textId="77777777" w:rsidR="00634C34" w:rsidRPr="002F0B25" w:rsidRDefault="00634C34" w:rsidP="00EC2BCE">
      <w:pPr>
        <w:spacing w:after="0"/>
        <w:jc w:val="both"/>
        <w:rPr>
          <w:rFonts w:cs="Arial"/>
        </w:rPr>
      </w:pPr>
    </w:p>
    <w:p w14:paraId="75927EFB" w14:textId="77777777" w:rsidR="00634C34" w:rsidRPr="002F0B25" w:rsidRDefault="00634C34" w:rsidP="00EC2BCE">
      <w:pPr>
        <w:spacing w:after="0"/>
        <w:jc w:val="both"/>
        <w:rPr>
          <w:rFonts w:cs="Arial"/>
        </w:rPr>
      </w:pPr>
      <w:r w:rsidRPr="002F0B25">
        <w:rPr>
          <w:rFonts w:cs="Arial"/>
        </w:rPr>
        <w:t xml:space="preserve">This breach procedure will be reviewed after a breach occurs or after legislative changes, new case law or new guidance. </w:t>
      </w:r>
    </w:p>
    <w:p w14:paraId="101E66E9" w14:textId="77777777" w:rsidR="00634C34" w:rsidRPr="002F0B25" w:rsidRDefault="00634C34" w:rsidP="00EC2BCE">
      <w:pPr>
        <w:spacing w:after="0"/>
        <w:jc w:val="both"/>
        <w:rPr>
          <w:rFonts w:cs="Arial"/>
        </w:rPr>
      </w:pPr>
    </w:p>
    <w:p w14:paraId="795EB8B4" w14:textId="77777777" w:rsidR="00634C34" w:rsidRPr="002F0B25" w:rsidRDefault="00634C34" w:rsidP="00EC2BCE">
      <w:pPr>
        <w:spacing w:after="0"/>
        <w:jc w:val="both"/>
        <w:rPr>
          <w:rFonts w:cs="Arial"/>
          <w:b/>
        </w:rPr>
      </w:pPr>
      <w:r w:rsidRPr="002F0B25">
        <w:rPr>
          <w:rFonts w:cs="Arial"/>
          <w:b/>
        </w:rPr>
        <w:t>Implementation</w:t>
      </w:r>
    </w:p>
    <w:p w14:paraId="41E0DD35" w14:textId="77777777" w:rsidR="00634C34" w:rsidRPr="002F0B25" w:rsidRDefault="00634C34" w:rsidP="00EC2BCE">
      <w:pPr>
        <w:spacing w:after="0"/>
        <w:jc w:val="both"/>
        <w:rPr>
          <w:rFonts w:cs="Arial"/>
        </w:rPr>
      </w:pPr>
    </w:p>
    <w:p w14:paraId="6A9311FE" w14:textId="77777777" w:rsidR="00634C34" w:rsidRPr="002F0B25" w:rsidRDefault="00634C34" w:rsidP="00EC2BCE">
      <w:pPr>
        <w:spacing w:after="0"/>
        <w:jc w:val="both"/>
        <w:rPr>
          <w:rFonts w:cs="Arial"/>
        </w:rPr>
      </w:pPr>
      <w:r w:rsidRPr="002F0B25">
        <w:rPr>
          <w:rFonts w:cs="Arial"/>
        </w:rPr>
        <w:t xml:space="preserve">The Principal should ensure that </w:t>
      </w:r>
      <w:r w:rsidR="00EC2BCE" w:rsidRPr="002F0B25">
        <w:rPr>
          <w:rFonts w:cs="Arial"/>
        </w:rPr>
        <w:t xml:space="preserve">all </w:t>
      </w:r>
      <w:r w:rsidRPr="002F0B25">
        <w:rPr>
          <w:rFonts w:cs="Arial"/>
        </w:rPr>
        <w:t>staff are aware of the Trust’s Data Protection Policy and its requirements including this breach procedure.  This should be undertaken as part of induction, supervision and ongoing training.  If staff have any queries in relation to the Trust’s Data Protection Policy and associated procedures, they should discuss this with their line manager, DPO or the Principal.</w:t>
      </w:r>
    </w:p>
    <w:p w14:paraId="27263203" w14:textId="77777777" w:rsidR="00786CEC" w:rsidRPr="002F0B25" w:rsidRDefault="00786CEC" w:rsidP="00EC2BCE">
      <w:pPr>
        <w:spacing w:after="0"/>
        <w:jc w:val="both"/>
        <w:rPr>
          <w:rFonts w:cs="Arial"/>
        </w:rPr>
      </w:pPr>
    </w:p>
    <w:p w14:paraId="7F5976C7" w14:textId="77777777" w:rsidR="00786CEC" w:rsidRPr="002F0B25" w:rsidRDefault="00786CEC" w:rsidP="00A65FA1">
      <w:pPr>
        <w:spacing w:after="0"/>
        <w:jc w:val="both"/>
        <w:rPr>
          <w:rFonts w:cs="Arial"/>
        </w:rPr>
        <w:sectPr w:rsidR="00786CEC" w:rsidRPr="002F0B25" w:rsidSect="00233A1D">
          <w:pgSz w:w="11906" w:h="16838"/>
          <w:pgMar w:top="720" w:right="720" w:bottom="720" w:left="720" w:header="708" w:footer="397" w:gutter="0"/>
          <w:cols w:space="708"/>
          <w:docGrid w:linePitch="360"/>
        </w:sectPr>
      </w:pPr>
    </w:p>
    <w:p w14:paraId="262E9A65" w14:textId="77777777" w:rsidR="00786CEC" w:rsidRPr="002F0B25" w:rsidRDefault="00786CEC" w:rsidP="00E32B14">
      <w:pPr>
        <w:spacing w:after="0"/>
        <w:jc w:val="center"/>
        <w:rPr>
          <w:rFonts w:cs="Arial"/>
          <w:b/>
          <w:sz w:val="28"/>
          <w:szCs w:val="28"/>
        </w:rPr>
      </w:pPr>
      <w:r w:rsidRPr="002F0B25">
        <w:rPr>
          <w:rFonts w:cs="Arial"/>
          <w:b/>
          <w:sz w:val="28"/>
          <w:szCs w:val="28"/>
        </w:rPr>
        <w:lastRenderedPageBreak/>
        <w:t>Appendix 2</w:t>
      </w:r>
    </w:p>
    <w:p w14:paraId="64E5CFF5" w14:textId="77777777" w:rsidR="00786CEC" w:rsidRPr="002F0B25" w:rsidRDefault="00786CEC" w:rsidP="00EC2BCE">
      <w:pPr>
        <w:jc w:val="center"/>
        <w:rPr>
          <w:rFonts w:eastAsiaTheme="minorEastAsia" w:cs="Arial"/>
          <w:b/>
          <w:sz w:val="28"/>
          <w:szCs w:val="28"/>
          <w:lang w:val="en-US" w:eastAsia="ja-JP"/>
        </w:rPr>
      </w:pPr>
      <w:r w:rsidRPr="002F0B25">
        <w:rPr>
          <w:rFonts w:eastAsiaTheme="minorEastAsia" w:cs="Arial"/>
          <w:b/>
          <w:sz w:val="28"/>
          <w:szCs w:val="28"/>
          <w:lang w:val="en-US" w:eastAsia="ja-JP"/>
        </w:rPr>
        <w:t>Data protection impact assessment (DPIA</w:t>
      </w:r>
      <w:r w:rsidR="00EC2BCE" w:rsidRPr="002F0B25">
        <w:rPr>
          <w:rFonts w:eastAsiaTheme="minorEastAsia" w:cs="Arial"/>
          <w:b/>
          <w:sz w:val="28"/>
          <w:szCs w:val="28"/>
          <w:lang w:val="en-US" w:eastAsia="ja-JP"/>
        </w:rPr>
        <w:t>)</w:t>
      </w:r>
    </w:p>
    <w:p w14:paraId="5F67DDD7" w14:textId="77777777" w:rsidR="00EC2BCE" w:rsidRPr="002F0B25" w:rsidRDefault="00EC2BCE" w:rsidP="00EC2BCE">
      <w:pPr>
        <w:jc w:val="center"/>
        <w:rPr>
          <w:rFonts w:eastAsiaTheme="minorEastAsia" w:cs="Arial"/>
          <w:b/>
          <w:sz w:val="28"/>
          <w:szCs w:val="28"/>
          <w:lang w:val="en-US" w:eastAsia="ja-JP"/>
        </w:rPr>
      </w:pPr>
    </w:p>
    <w:p w14:paraId="2EB67A44" w14:textId="77777777" w:rsidR="00786CEC" w:rsidRPr="002F0B25" w:rsidRDefault="00786CEC" w:rsidP="00A65FA1">
      <w:pPr>
        <w:jc w:val="both"/>
        <w:rPr>
          <w:rFonts w:eastAsiaTheme="minorEastAsia" w:cs="Arial"/>
          <w:lang w:val="en-US" w:eastAsia="ja-JP"/>
        </w:rPr>
      </w:pPr>
      <w:r w:rsidRPr="002F0B25">
        <w:rPr>
          <w:rFonts w:eastAsiaTheme="minorEastAsia" w:cs="Arial"/>
          <w:lang w:val="en-US" w:eastAsia="ja-JP"/>
        </w:rPr>
        <w:t>As part of Trust’s responsibility under the GDPR, Academies should conduct a DPIA in the following circumstances:</w:t>
      </w:r>
    </w:p>
    <w:p w14:paraId="297D5188" w14:textId="77777777" w:rsidR="00786CEC" w:rsidRPr="002F0B25" w:rsidRDefault="00786CEC" w:rsidP="00427101">
      <w:pPr>
        <w:pStyle w:val="ListParagraph"/>
        <w:widowControl/>
        <w:numPr>
          <w:ilvl w:val="0"/>
          <w:numId w:val="39"/>
        </w:numPr>
        <w:autoSpaceDE/>
        <w:autoSpaceDN/>
        <w:spacing w:before="0" w:after="200" w:line="276" w:lineRule="auto"/>
        <w:contextualSpacing/>
        <w:jc w:val="both"/>
        <w:rPr>
          <w:rFonts w:ascii="Gill Sans MT" w:eastAsiaTheme="minorEastAsia" w:hAnsi="Gill Sans MT"/>
          <w:sz w:val="24"/>
          <w:szCs w:val="24"/>
          <w:lang w:val="en-US" w:eastAsia="ja-JP"/>
        </w:rPr>
      </w:pPr>
      <w:r w:rsidRPr="002F0B25">
        <w:rPr>
          <w:rFonts w:ascii="Gill Sans MT" w:eastAsia="Times New Roman" w:hAnsi="Gill Sans MT"/>
          <w:sz w:val="24"/>
          <w:szCs w:val="24"/>
        </w:rPr>
        <w:t>When using new technologies.</w:t>
      </w:r>
    </w:p>
    <w:p w14:paraId="47AD852E" w14:textId="77777777" w:rsidR="00786CEC" w:rsidRPr="002F0B25" w:rsidRDefault="00786CEC" w:rsidP="00777A3E">
      <w:pPr>
        <w:pStyle w:val="ListParagraph"/>
        <w:widowControl/>
        <w:numPr>
          <w:ilvl w:val="0"/>
          <w:numId w:val="39"/>
        </w:numPr>
        <w:shd w:val="clear" w:color="auto" w:fill="FFFFFF"/>
        <w:autoSpaceDE/>
        <w:autoSpaceDN/>
        <w:spacing w:before="120" w:after="100" w:afterAutospacing="1"/>
        <w:contextualSpacing/>
        <w:jc w:val="both"/>
        <w:rPr>
          <w:rFonts w:ascii="Gill Sans MT" w:eastAsia="Times New Roman" w:hAnsi="Gill Sans MT"/>
          <w:sz w:val="24"/>
          <w:szCs w:val="24"/>
        </w:rPr>
      </w:pPr>
      <w:r w:rsidRPr="002F0B25">
        <w:rPr>
          <w:rFonts w:ascii="Gill Sans MT" w:eastAsia="Times New Roman" w:hAnsi="Gill Sans MT"/>
          <w:sz w:val="24"/>
          <w:szCs w:val="24"/>
        </w:rPr>
        <w:t>If the data processing is likely to result in a high risk to the rights and freedoms of individuals</w:t>
      </w:r>
    </w:p>
    <w:p w14:paraId="75224A70" w14:textId="21522AF7" w:rsidR="00786CEC" w:rsidRPr="002F0B25" w:rsidRDefault="00786CEC" w:rsidP="004B61BA">
      <w:pPr>
        <w:jc w:val="both"/>
        <w:rPr>
          <w:rFonts w:eastAsiaTheme="minorEastAsia" w:cs="Arial"/>
          <w:lang w:val="en-US" w:eastAsia="ja-JP"/>
        </w:rPr>
      </w:pPr>
      <w:r w:rsidRPr="002F0B25">
        <w:rPr>
          <w:rFonts w:eastAsiaTheme="minorEastAsia" w:cs="Arial"/>
          <w:lang w:val="en-US" w:eastAsia="ja-JP"/>
        </w:rPr>
        <w:t xml:space="preserve">DPIAs allow Academies to identify privacy risks posed to individuals in certain situations, and establish effective control measures, ensuring they comply with the principles of the GDPR and meet individuals’ expectations of privacy. Conducting a DPIA at an early stage ensures that measures are in place – reducing </w:t>
      </w:r>
    </w:p>
    <w:tbl>
      <w:tblPr>
        <w:tblStyle w:val="TableGrid"/>
        <w:tblW w:w="10006" w:type="dxa"/>
        <w:tblLook w:val="04A0" w:firstRow="1" w:lastRow="0" w:firstColumn="1" w:lastColumn="0" w:noHBand="0" w:noVBand="1"/>
      </w:tblPr>
      <w:tblGrid>
        <w:gridCol w:w="1987"/>
        <w:gridCol w:w="560"/>
        <w:gridCol w:w="784"/>
        <w:gridCol w:w="2570"/>
        <w:gridCol w:w="761"/>
        <w:gridCol w:w="707"/>
        <w:gridCol w:w="1274"/>
        <w:gridCol w:w="1351"/>
        <w:gridCol w:w="12"/>
      </w:tblGrid>
      <w:tr w:rsidR="002F0B25" w:rsidRPr="002F0B25" w14:paraId="51165E47" w14:textId="77777777" w:rsidTr="00DC2115">
        <w:trPr>
          <w:trHeight w:val="316"/>
        </w:trPr>
        <w:tc>
          <w:tcPr>
            <w:tcW w:w="10006" w:type="dxa"/>
            <w:gridSpan w:val="9"/>
            <w:shd w:val="clear" w:color="auto" w:fill="7030A0"/>
          </w:tcPr>
          <w:p w14:paraId="0F733073" w14:textId="77777777" w:rsidR="009B1DA5" w:rsidRPr="002F0B25" w:rsidRDefault="009B1DA5" w:rsidP="005E1139">
            <w:pPr>
              <w:pStyle w:val="SchoolProNormal"/>
              <w:rPr>
                <w:rFonts w:ascii="Gill Sans MT" w:hAnsi="Gill Sans MT"/>
                <w:sz w:val="28"/>
                <w:szCs w:val="28"/>
              </w:rPr>
            </w:pPr>
            <w:r w:rsidRPr="002F0B25">
              <w:rPr>
                <w:rFonts w:ascii="Gill Sans MT" w:hAnsi="Gill Sans MT"/>
                <w:sz w:val="28"/>
                <w:szCs w:val="28"/>
              </w:rPr>
              <w:t>Submitting Controller Details</w:t>
            </w:r>
          </w:p>
        </w:tc>
      </w:tr>
      <w:tr w:rsidR="002F0B25" w:rsidRPr="002F0B25" w14:paraId="49BACD3C" w14:textId="77777777" w:rsidTr="00DC2115">
        <w:trPr>
          <w:trHeight w:val="316"/>
        </w:trPr>
        <w:tc>
          <w:tcPr>
            <w:tcW w:w="2547" w:type="dxa"/>
            <w:gridSpan w:val="2"/>
          </w:tcPr>
          <w:p w14:paraId="622BB3F7" w14:textId="77777777"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Name of controller</w:t>
            </w:r>
          </w:p>
        </w:tc>
        <w:tc>
          <w:tcPr>
            <w:tcW w:w="7459" w:type="dxa"/>
            <w:gridSpan w:val="7"/>
          </w:tcPr>
          <w:p w14:paraId="41A3F355" w14:textId="77777777" w:rsidR="009B1DA5" w:rsidRPr="002F0B25" w:rsidRDefault="009B1DA5" w:rsidP="005E1139">
            <w:pPr>
              <w:pStyle w:val="SchoolProNormal"/>
              <w:rPr>
                <w:rFonts w:ascii="Gill Sans MT" w:hAnsi="Gill Sans MT"/>
                <w:sz w:val="24"/>
                <w:szCs w:val="24"/>
              </w:rPr>
            </w:pPr>
          </w:p>
        </w:tc>
      </w:tr>
      <w:tr w:rsidR="002F0B25" w:rsidRPr="002F0B25" w14:paraId="4D1E6396" w14:textId="77777777" w:rsidTr="00DC2115">
        <w:trPr>
          <w:trHeight w:val="316"/>
        </w:trPr>
        <w:tc>
          <w:tcPr>
            <w:tcW w:w="2547" w:type="dxa"/>
            <w:gridSpan w:val="2"/>
          </w:tcPr>
          <w:p w14:paraId="1E6049F8" w14:textId="77777777"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Reason for DPIA</w:t>
            </w:r>
          </w:p>
        </w:tc>
        <w:tc>
          <w:tcPr>
            <w:tcW w:w="7459" w:type="dxa"/>
            <w:gridSpan w:val="7"/>
          </w:tcPr>
          <w:p w14:paraId="6F027A65" w14:textId="77777777" w:rsidR="009B1DA5" w:rsidRPr="002F0B25" w:rsidRDefault="009B1DA5" w:rsidP="005E1139">
            <w:pPr>
              <w:pStyle w:val="SchoolProNormal"/>
              <w:rPr>
                <w:rFonts w:ascii="Gill Sans MT" w:hAnsi="Gill Sans MT"/>
                <w:sz w:val="24"/>
                <w:szCs w:val="24"/>
              </w:rPr>
            </w:pPr>
          </w:p>
        </w:tc>
      </w:tr>
      <w:tr w:rsidR="002F0B25" w:rsidRPr="002F0B25" w14:paraId="3DFB0D3C" w14:textId="77777777" w:rsidTr="00DC2115">
        <w:trPr>
          <w:trHeight w:val="217"/>
        </w:trPr>
        <w:tc>
          <w:tcPr>
            <w:tcW w:w="2547" w:type="dxa"/>
            <w:gridSpan w:val="2"/>
          </w:tcPr>
          <w:p w14:paraId="21DF44BD" w14:textId="77777777"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Name of DPO</w:t>
            </w:r>
          </w:p>
        </w:tc>
        <w:tc>
          <w:tcPr>
            <w:tcW w:w="7459" w:type="dxa"/>
            <w:gridSpan w:val="7"/>
          </w:tcPr>
          <w:p w14:paraId="0D5CD8EF" w14:textId="77777777"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SchoolPro TLC Limited</w:t>
            </w:r>
          </w:p>
        </w:tc>
      </w:tr>
      <w:tr w:rsidR="002F0B25" w:rsidRPr="002F0B25" w14:paraId="1A061EEF" w14:textId="77777777" w:rsidTr="00DC2115">
        <w:trPr>
          <w:trHeight w:val="217"/>
        </w:trPr>
        <w:tc>
          <w:tcPr>
            <w:tcW w:w="10006" w:type="dxa"/>
            <w:gridSpan w:val="9"/>
            <w:shd w:val="clear" w:color="auto" w:fill="7030A0"/>
          </w:tcPr>
          <w:p w14:paraId="64C5F99E" w14:textId="0F81E5D0" w:rsidR="009B1DA5" w:rsidRPr="002F0B25" w:rsidRDefault="009B1DA5" w:rsidP="005E1139">
            <w:pPr>
              <w:pStyle w:val="SchoolProNormal"/>
              <w:rPr>
                <w:rFonts w:ascii="Gill Sans MT" w:hAnsi="Gill Sans MT"/>
                <w:sz w:val="28"/>
                <w:szCs w:val="28"/>
              </w:rPr>
            </w:pPr>
            <w:r w:rsidRPr="002F0B25">
              <w:rPr>
                <w:rFonts w:ascii="Gill Sans MT" w:hAnsi="Gill Sans MT"/>
                <w:sz w:val="28"/>
                <w:szCs w:val="28"/>
              </w:rPr>
              <w:t>Step 1: Project Description</w:t>
            </w:r>
          </w:p>
        </w:tc>
      </w:tr>
      <w:tr w:rsidR="002F0B25" w:rsidRPr="002F0B25" w14:paraId="03858EDF" w14:textId="77777777" w:rsidTr="009B1DA5">
        <w:trPr>
          <w:trHeight w:val="217"/>
        </w:trPr>
        <w:tc>
          <w:tcPr>
            <w:tcW w:w="10006" w:type="dxa"/>
            <w:gridSpan w:val="9"/>
          </w:tcPr>
          <w:p w14:paraId="6B56FF1B" w14:textId="3B5FC6D8"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Explain broadly what project aims to achieve and what type of processing it involves.</w:t>
            </w:r>
          </w:p>
        </w:tc>
      </w:tr>
      <w:tr w:rsidR="002F0B25" w:rsidRPr="002F0B25" w14:paraId="4E789381" w14:textId="77777777" w:rsidTr="009B1DA5">
        <w:trPr>
          <w:trHeight w:val="217"/>
        </w:trPr>
        <w:tc>
          <w:tcPr>
            <w:tcW w:w="10006" w:type="dxa"/>
            <w:gridSpan w:val="9"/>
          </w:tcPr>
          <w:p w14:paraId="19904375" w14:textId="77777777" w:rsidR="009B1DA5" w:rsidRPr="002F0B25" w:rsidRDefault="009B1DA5" w:rsidP="005E1139">
            <w:pPr>
              <w:pStyle w:val="SchoolProNormal"/>
              <w:rPr>
                <w:rFonts w:ascii="Gill Sans MT" w:hAnsi="Gill Sans MT"/>
                <w:sz w:val="24"/>
                <w:szCs w:val="24"/>
              </w:rPr>
            </w:pPr>
          </w:p>
        </w:tc>
      </w:tr>
      <w:tr w:rsidR="002F0B25" w:rsidRPr="002F0B25" w14:paraId="19665106" w14:textId="77777777" w:rsidTr="00DC2115">
        <w:trPr>
          <w:trHeight w:val="217"/>
        </w:trPr>
        <w:tc>
          <w:tcPr>
            <w:tcW w:w="10006" w:type="dxa"/>
            <w:gridSpan w:val="9"/>
            <w:shd w:val="clear" w:color="auto" w:fill="7030A0"/>
          </w:tcPr>
          <w:p w14:paraId="3CDD85E4" w14:textId="72783920" w:rsidR="009B1DA5" w:rsidRPr="002F0B25" w:rsidRDefault="009B1DA5" w:rsidP="005E1139">
            <w:pPr>
              <w:pStyle w:val="SchoolProNormal"/>
              <w:rPr>
                <w:rFonts w:ascii="Gill Sans MT" w:hAnsi="Gill Sans MT"/>
                <w:sz w:val="28"/>
                <w:szCs w:val="28"/>
              </w:rPr>
            </w:pPr>
            <w:r w:rsidRPr="002F0B25">
              <w:rPr>
                <w:rFonts w:ascii="Gill Sans MT" w:hAnsi="Gill Sans MT"/>
                <w:sz w:val="28"/>
                <w:szCs w:val="28"/>
              </w:rPr>
              <w:t>Step 2: Processing</w:t>
            </w:r>
          </w:p>
        </w:tc>
      </w:tr>
      <w:tr w:rsidR="002F0B25" w:rsidRPr="002F0B25" w14:paraId="433CCC5F" w14:textId="77777777" w:rsidTr="009B1DA5">
        <w:trPr>
          <w:trHeight w:val="217"/>
        </w:trPr>
        <w:tc>
          <w:tcPr>
            <w:tcW w:w="10006" w:type="dxa"/>
            <w:gridSpan w:val="9"/>
          </w:tcPr>
          <w:p w14:paraId="2478A41E" w14:textId="73FD00D8"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 xml:space="preserve">About the handling of the data – How will you collect, use, share, store and delete data? </w:t>
            </w:r>
          </w:p>
        </w:tc>
      </w:tr>
      <w:tr w:rsidR="002F0B25" w:rsidRPr="002F0B25" w14:paraId="0A4D266F" w14:textId="77777777" w:rsidTr="009B1DA5">
        <w:trPr>
          <w:trHeight w:val="217"/>
        </w:trPr>
        <w:tc>
          <w:tcPr>
            <w:tcW w:w="10006" w:type="dxa"/>
            <w:gridSpan w:val="9"/>
          </w:tcPr>
          <w:p w14:paraId="4B4DFF6F" w14:textId="77777777" w:rsidR="009B1DA5" w:rsidRPr="002F0B25" w:rsidRDefault="009B1DA5" w:rsidP="009B1DA5">
            <w:pPr>
              <w:pStyle w:val="SchoolProNormal"/>
              <w:rPr>
                <w:rFonts w:ascii="Gill Sans MT" w:hAnsi="Gill Sans MT"/>
                <w:sz w:val="24"/>
                <w:szCs w:val="24"/>
              </w:rPr>
            </w:pPr>
          </w:p>
        </w:tc>
      </w:tr>
      <w:tr w:rsidR="002F0B25" w:rsidRPr="002F0B25" w14:paraId="498839FA" w14:textId="77777777" w:rsidTr="009B1DA5">
        <w:trPr>
          <w:trHeight w:val="217"/>
        </w:trPr>
        <w:tc>
          <w:tcPr>
            <w:tcW w:w="10006" w:type="dxa"/>
            <w:gridSpan w:val="9"/>
          </w:tcPr>
          <w:p w14:paraId="585B819D" w14:textId="4C16542E"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About the data – Quantity of data, timeframe, and type. reference special category data.</w:t>
            </w:r>
          </w:p>
        </w:tc>
      </w:tr>
      <w:tr w:rsidR="002F0B25" w:rsidRPr="002F0B25" w14:paraId="1B90135F" w14:textId="77777777" w:rsidTr="009B1DA5">
        <w:trPr>
          <w:trHeight w:val="217"/>
        </w:trPr>
        <w:tc>
          <w:tcPr>
            <w:tcW w:w="10006" w:type="dxa"/>
            <w:gridSpan w:val="9"/>
          </w:tcPr>
          <w:p w14:paraId="60F469EA" w14:textId="77777777" w:rsidR="009B1DA5" w:rsidRPr="002F0B25" w:rsidRDefault="009B1DA5" w:rsidP="009B1DA5">
            <w:pPr>
              <w:pStyle w:val="SchoolProNormal"/>
              <w:rPr>
                <w:rFonts w:ascii="Gill Sans MT" w:hAnsi="Gill Sans MT"/>
                <w:sz w:val="24"/>
                <w:szCs w:val="24"/>
              </w:rPr>
            </w:pPr>
          </w:p>
        </w:tc>
      </w:tr>
      <w:tr w:rsidR="002F0B25" w:rsidRPr="002F0B25" w14:paraId="04E20278" w14:textId="77777777" w:rsidTr="009B1DA5">
        <w:trPr>
          <w:trHeight w:val="217"/>
        </w:trPr>
        <w:tc>
          <w:tcPr>
            <w:tcW w:w="10006" w:type="dxa"/>
            <w:gridSpan w:val="9"/>
          </w:tcPr>
          <w:p w14:paraId="471ED519" w14:textId="6D8555A9"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About the data subjects – Expectations and control? Reference vulnerable groups and existing concerns over current processing.</w:t>
            </w:r>
          </w:p>
        </w:tc>
      </w:tr>
      <w:tr w:rsidR="002F0B25" w:rsidRPr="002F0B25" w14:paraId="4F82144E" w14:textId="77777777" w:rsidTr="009B1DA5">
        <w:trPr>
          <w:trHeight w:val="217"/>
        </w:trPr>
        <w:tc>
          <w:tcPr>
            <w:tcW w:w="10006" w:type="dxa"/>
            <w:gridSpan w:val="9"/>
          </w:tcPr>
          <w:p w14:paraId="7F573465" w14:textId="77777777" w:rsidR="009B1DA5" w:rsidRPr="002F0B25" w:rsidRDefault="009B1DA5" w:rsidP="009B1DA5">
            <w:pPr>
              <w:pStyle w:val="SchoolProNormal"/>
              <w:rPr>
                <w:rFonts w:ascii="Gill Sans MT" w:hAnsi="Gill Sans MT"/>
                <w:sz w:val="24"/>
                <w:szCs w:val="24"/>
              </w:rPr>
            </w:pPr>
          </w:p>
        </w:tc>
      </w:tr>
      <w:tr w:rsidR="002F0B25" w:rsidRPr="002F0B25" w14:paraId="0EC22E27" w14:textId="77777777" w:rsidTr="009B1DA5">
        <w:trPr>
          <w:trHeight w:val="217"/>
        </w:trPr>
        <w:tc>
          <w:tcPr>
            <w:tcW w:w="10006" w:type="dxa"/>
            <w:gridSpan w:val="9"/>
          </w:tcPr>
          <w:p w14:paraId="7B1FD1D7" w14:textId="4A714A2F"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Identify benefits of the processing.</w:t>
            </w:r>
          </w:p>
        </w:tc>
      </w:tr>
      <w:tr w:rsidR="002F0B25" w:rsidRPr="002F0B25" w14:paraId="115363ED" w14:textId="77777777" w:rsidTr="009B1DA5">
        <w:trPr>
          <w:trHeight w:val="217"/>
        </w:trPr>
        <w:tc>
          <w:tcPr>
            <w:tcW w:w="10006" w:type="dxa"/>
            <w:gridSpan w:val="9"/>
          </w:tcPr>
          <w:p w14:paraId="0B352830" w14:textId="77777777" w:rsidR="009B1DA5" w:rsidRPr="002F0B25" w:rsidRDefault="009B1DA5" w:rsidP="009B1DA5">
            <w:pPr>
              <w:pStyle w:val="SchoolProNormal"/>
              <w:rPr>
                <w:rFonts w:ascii="Gill Sans MT" w:hAnsi="Gill Sans MT"/>
                <w:sz w:val="24"/>
                <w:szCs w:val="24"/>
              </w:rPr>
            </w:pPr>
          </w:p>
        </w:tc>
      </w:tr>
      <w:tr w:rsidR="002F0B25" w:rsidRPr="002F0B25" w14:paraId="14A72304" w14:textId="77777777" w:rsidTr="00DC2115">
        <w:trPr>
          <w:trHeight w:val="217"/>
        </w:trPr>
        <w:tc>
          <w:tcPr>
            <w:tcW w:w="10006" w:type="dxa"/>
            <w:gridSpan w:val="9"/>
            <w:shd w:val="clear" w:color="auto" w:fill="7030A0"/>
          </w:tcPr>
          <w:p w14:paraId="34AE0FF6" w14:textId="6AF0448E" w:rsidR="009B1DA5" w:rsidRPr="002F0B25" w:rsidRDefault="009B1DA5" w:rsidP="009B1DA5">
            <w:pPr>
              <w:pStyle w:val="SchoolProNormal"/>
              <w:rPr>
                <w:rFonts w:ascii="Gill Sans MT" w:hAnsi="Gill Sans MT"/>
                <w:sz w:val="28"/>
                <w:szCs w:val="28"/>
              </w:rPr>
            </w:pPr>
            <w:r w:rsidRPr="002F0B25">
              <w:rPr>
                <w:rFonts w:ascii="Gill Sans MT" w:hAnsi="Gill Sans MT"/>
                <w:sz w:val="28"/>
                <w:szCs w:val="28"/>
              </w:rPr>
              <w:t>Step 3: Consultation</w:t>
            </w:r>
          </w:p>
        </w:tc>
      </w:tr>
      <w:tr w:rsidR="002F0B25" w:rsidRPr="002F0B25" w14:paraId="077E78CD" w14:textId="77777777" w:rsidTr="009B1DA5">
        <w:trPr>
          <w:trHeight w:val="217"/>
        </w:trPr>
        <w:tc>
          <w:tcPr>
            <w:tcW w:w="10006" w:type="dxa"/>
            <w:gridSpan w:val="9"/>
          </w:tcPr>
          <w:p w14:paraId="2C1046F2" w14:textId="72E74FD6"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How will you consult with relevant stakeholders, or why not appropriate?</w:t>
            </w:r>
          </w:p>
        </w:tc>
      </w:tr>
      <w:tr w:rsidR="002F0B25" w:rsidRPr="002F0B25" w14:paraId="27B8467A" w14:textId="77777777" w:rsidTr="009B1DA5">
        <w:trPr>
          <w:gridAfter w:val="1"/>
          <w:wAfter w:w="12" w:type="dxa"/>
          <w:trHeight w:val="245"/>
        </w:trPr>
        <w:tc>
          <w:tcPr>
            <w:tcW w:w="9994" w:type="dxa"/>
            <w:gridSpan w:val="8"/>
          </w:tcPr>
          <w:p w14:paraId="42925659" w14:textId="77777777" w:rsidR="009B1401" w:rsidRPr="002F0B25" w:rsidRDefault="009B1401" w:rsidP="009B1DA5">
            <w:pPr>
              <w:rPr>
                <w:rFonts w:ascii="Gill Sans MT" w:hAnsi="Gill Sans MT"/>
                <w:sz w:val="24"/>
                <w:szCs w:val="24"/>
              </w:rPr>
            </w:pPr>
          </w:p>
          <w:p w14:paraId="4D76B28A" w14:textId="77777777" w:rsidR="00DC2115" w:rsidRPr="002F0B25" w:rsidRDefault="00DC2115" w:rsidP="009B1DA5">
            <w:pPr>
              <w:rPr>
                <w:rFonts w:ascii="Gill Sans MT" w:hAnsi="Gill Sans MT"/>
                <w:sz w:val="24"/>
                <w:szCs w:val="24"/>
              </w:rPr>
            </w:pPr>
          </w:p>
          <w:p w14:paraId="30231BDC" w14:textId="77777777" w:rsidR="00DC2115" w:rsidRPr="002F0B25" w:rsidRDefault="00DC2115" w:rsidP="009B1DA5">
            <w:pPr>
              <w:rPr>
                <w:rFonts w:ascii="Gill Sans MT" w:hAnsi="Gill Sans MT"/>
                <w:sz w:val="24"/>
                <w:szCs w:val="24"/>
              </w:rPr>
            </w:pPr>
          </w:p>
          <w:p w14:paraId="50D57362" w14:textId="5DAC2562" w:rsidR="00DC2115" w:rsidRPr="002F0B25" w:rsidRDefault="00DC2115" w:rsidP="009B1DA5">
            <w:pPr>
              <w:rPr>
                <w:rFonts w:ascii="Gill Sans MT" w:hAnsi="Gill Sans MT"/>
                <w:sz w:val="24"/>
                <w:szCs w:val="24"/>
              </w:rPr>
            </w:pPr>
          </w:p>
        </w:tc>
      </w:tr>
      <w:tr w:rsidR="002F0B25" w:rsidRPr="002F0B25" w14:paraId="07A91F24" w14:textId="77777777" w:rsidTr="00DC2115">
        <w:trPr>
          <w:gridAfter w:val="1"/>
          <w:wAfter w:w="12" w:type="dxa"/>
        </w:trPr>
        <w:tc>
          <w:tcPr>
            <w:tcW w:w="9994" w:type="dxa"/>
            <w:gridSpan w:val="8"/>
            <w:shd w:val="clear" w:color="auto" w:fill="7030A0"/>
          </w:tcPr>
          <w:p w14:paraId="637481EC" w14:textId="2D5E549D" w:rsidR="009B1401" w:rsidRPr="002F0B25" w:rsidRDefault="009B1DA5" w:rsidP="005E1139">
            <w:pPr>
              <w:pStyle w:val="SchoolProNormal"/>
              <w:rPr>
                <w:rFonts w:ascii="Gill Sans MT" w:hAnsi="Gill Sans MT"/>
                <w:sz w:val="28"/>
                <w:szCs w:val="28"/>
              </w:rPr>
            </w:pPr>
            <w:r w:rsidRPr="002F0B25">
              <w:rPr>
                <w:rFonts w:ascii="Gill Sans MT" w:hAnsi="Gill Sans MT"/>
                <w:sz w:val="28"/>
                <w:szCs w:val="28"/>
              </w:rPr>
              <w:t>Step 4: Compliance Consideration</w:t>
            </w:r>
          </w:p>
        </w:tc>
      </w:tr>
      <w:tr w:rsidR="002F0B25" w:rsidRPr="002F0B25" w14:paraId="233B8DE1" w14:textId="77777777" w:rsidTr="009B1DA5">
        <w:trPr>
          <w:gridAfter w:val="1"/>
          <w:wAfter w:w="12" w:type="dxa"/>
          <w:trHeight w:val="212"/>
        </w:trPr>
        <w:tc>
          <w:tcPr>
            <w:tcW w:w="9994" w:type="dxa"/>
            <w:gridSpan w:val="8"/>
          </w:tcPr>
          <w:p w14:paraId="7E1C6AD6" w14:textId="308B87B4" w:rsidR="009B1401" w:rsidRPr="002F0B25" w:rsidRDefault="009B1DA5" w:rsidP="005E1139">
            <w:pPr>
              <w:pStyle w:val="SchoolProNormal"/>
              <w:rPr>
                <w:rFonts w:ascii="Gill Sans MT" w:hAnsi="Gill Sans MT"/>
                <w:sz w:val="24"/>
                <w:szCs w:val="24"/>
              </w:rPr>
            </w:pPr>
            <w:r w:rsidRPr="002F0B25">
              <w:rPr>
                <w:rFonts w:ascii="Gill Sans MT" w:hAnsi="Gill Sans MT"/>
                <w:sz w:val="24"/>
                <w:szCs w:val="24"/>
              </w:rPr>
              <w:t>Describe compliance and proportionality measures.</w:t>
            </w:r>
          </w:p>
        </w:tc>
      </w:tr>
      <w:tr w:rsidR="002F0B25" w:rsidRPr="002F0B25" w14:paraId="408BCB20" w14:textId="77777777" w:rsidTr="009B1DA5">
        <w:trPr>
          <w:gridAfter w:val="1"/>
          <w:wAfter w:w="12" w:type="dxa"/>
          <w:trHeight w:val="212"/>
        </w:trPr>
        <w:tc>
          <w:tcPr>
            <w:tcW w:w="9994" w:type="dxa"/>
            <w:gridSpan w:val="8"/>
          </w:tcPr>
          <w:p w14:paraId="222C17D6" w14:textId="77777777" w:rsidR="009B1DA5" w:rsidRPr="002F0B25" w:rsidRDefault="009B1DA5" w:rsidP="005E1139">
            <w:pPr>
              <w:pStyle w:val="SchoolProNormal"/>
              <w:rPr>
                <w:rFonts w:ascii="Gill Sans MT" w:hAnsi="Gill Sans MT"/>
                <w:sz w:val="24"/>
                <w:szCs w:val="24"/>
              </w:rPr>
            </w:pPr>
          </w:p>
          <w:p w14:paraId="2A7D7287" w14:textId="77777777" w:rsidR="00DC2115" w:rsidRPr="002F0B25" w:rsidRDefault="00DC2115" w:rsidP="005E1139">
            <w:pPr>
              <w:pStyle w:val="SchoolProNormal"/>
              <w:rPr>
                <w:rFonts w:ascii="Gill Sans MT" w:hAnsi="Gill Sans MT"/>
                <w:sz w:val="24"/>
                <w:szCs w:val="24"/>
              </w:rPr>
            </w:pPr>
          </w:p>
          <w:p w14:paraId="697AF752" w14:textId="77777777" w:rsidR="00DC2115" w:rsidRPr="002F0B25" w:rsidRDefault="00DC2115" w:rsidP="005E1139">
            <w:pPr>
              <w:pStyle w:val="SchoolProNormal"/>
              <w:rPr>
                <w:rFonts w:ascii="Gill Sans MT" w:hAnsi="Gill Sans MT"/>
                <w:sz w:val="24"/>
                <w:szCs w:val="24"/>
              </w:rPr>
            </w:pPr>
          </w:p>
          <w:p w14:paraId="79D37711" w14:textId="2EE6DB61" w:rsidR="00DC2115" w:rsidRPr="002F0B25" w:rsidRDefault="00DC2115" w:rsidP="005E1139">
            <w:pPr>
              <w:pStyle w:val="SchoolProNormal"/>
              <w:rPr>
                <w:rFonts w:ascii="Gill Sans MT" w:hAnsi="Gill Sans MT"/>
                <w:sz w:val="24"/>
                <w:szCs w:val="24"/>
              </w:rPr>
            </w:pPr>
          </w:p>
        </w:tc>
      </w:tr>
      <w:tr w:rsidR="002F0B25" w:rsidRPr="002F0B25" w14:paraId="322F1151" w14:textId="77777777" w:rsidTr="00DC2115">
        <w:trPr>
          <w:gridAfter w:val="1"/>
          <w:wAfter w:w="12" w:type="dxa"/>
          <w:trHeight w:val="212"/>
        </w:trPr>
        <w:tc>
          <w:tcPr>
            <w:tcW w:w="9994" w:type="dxa"/>
            <w:gridSpan w:val="8"/>
            <w:shd w:val="clear" w:color="auto" w:fill="7030A0"/>
          </w:tcPr>
          <w:p w14:paraId="1E801194" w14:textId="6CD59C37" w:rsidR="009B1DA5" w:rsidRPr="002F0B25" w:rsidRDefault="009B1DA5" w:rsidP="005E1139">
            <w:pPr>
              <w:pStyle w:val="SchoolProNormal"/>
              <w:rPr>
                <w:rFonts w:ascii="Gill Sans MT" w:hAnsi="Gill Sans MT"/>
                <w:sz w:val="28"/>
                <w:szCs w:val="28"/>
              </w:rPr>
            </w:pPr>
            <w:r w:rsidRPr="002F0B25">
              <w:rPr>
                <w:rFonts w:ascii="Gill Sans MT" w:hAnsi="Gill Sans MT"/>
                <w:sz w:val="28"/>
                <w:szCs w:val="28"/>
              </w:rPr>
              <w:t>Step 5: Identify and Assess Risks</w:t>
            </w:r>
          </w:p>
        </w:tc>
      </w:tr>
      <w:tr w:rsidR="002F0B25" w:rsidRPr="002F0B25" w14:paraId="32FA727C" w14:textId="77777777" w:rsidTr="00DC2115">
        <w:trPr>
          <w:gridAfter w:val="1"/>
          <w:wAfter w:w="12" w:type="dxa"/>
          <w:trHeight w:val="50"/>
        </w:trPr>
        <w:tc>
          <w:tcPr>
            <w:tcW w:w="5901" w:type="dxa"/>
            <w:gridSpan w:val="4"/>
          </w:tcPr>
          <w:p w14:paraId="0DCDAF42" w14:textId="31D13C53"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Describe source of risk and nature of potential impact on individuals. Include associated compliance and corporate risks as necessary.</w:t>
            </w:r>
          </w:p>
        </w:tc>
        <w:tc>
          <w:tcPr>
            <w:tcW w:w="1468" w:type="dxa"/>
            <w:gridSpan w:val="2"/>
          </w:tcPr>
          <w:p w14:paraId="12A3BF35"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Likelihood of harm</w:t>
            </w:r>
          </w:p>
          <w:p w14:paraId="26C9414F" w14:textId="2EEB0E53"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L/M/H</w:t>
            </w:r>
          </w:p>
        </w:tc>
        <w:tc>
          <w:tcPr>
            <w:tcW w:w="1274" w:type="dxa"/>
          </w:tcPr>
          <w:p w14:paraId="0A91573A"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Severity of harm</w:t>
            </w:r>
          </w:p>
          <w:p w14:paraId="11DB2E5F" w14:textId="04CC1415"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L/M/H</w:t>
            </w:r>
          </w:p>
        </w:tc>
        <w:tc>
          <w:tcPr>
            <w:tcW w:w="1351" w:type="dxa"/>
          </w:tcPr>
          <w:p w14:paraId="242B0C19"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 xml:space="preserve">Overall risk </w:t>
            </w:r>
          </w:p>
          <w:p w14:paraId="41F6C543" w14:textId="227BE3D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L/M/H</w:t>
            </w:r>
          </w:p>
        </w:tc>
      </w:tr>
      <w:tr w:rsidR="002F0B25" w:rsidRPr="002F0B25" w14:paraId="325AF5A2" w14:textId="77777777" w:rsidTr="00DC2115">
        <w:trPr>
          <w:gridAfter w:val="1"/>
          <w:wAfter w:w="12" w:type="dxa"/>
          <w:trHeight w:val="47"/>
        </w:trPr>
        <w:tc>
          <w:tcPr>
            <w:tcW w:w="5901" w:type="dxa"/>
            <w:gridSpan w:val="4"/>
          </w:tcPr>
          <w:p w14:paraId="7316B403" w14:textId="77777777" w:rsidR="009B1DA5" w:rsidRPr="002F0B25" w:rsidRDefault="009B1DA5" w:rsidP="005E1139">
            <w:pPr>
              <w:pStyle w:val="SchoolProNormal"/>
              <w:rPr>
                <w:rFonts w:ascii="Gill Sans MT" w:hAnsi="Gill Sans MT"/>
                <w:sz w:val="24"/>
                <w:szCs w:val="24"/>
              </w:rPr>
            </w:pPr>
          </w:p>
        </w:tc>
        <w:tc>
          <w:tcPr>
            <w:tcW w:w="1468" w:type="dxa"/>
            <w:gridSpan w:val="2"/>
          </w:tcPr>
          <w:p w14:paraId="144256ED" w14:textId="77777777" w:rsidR="009B1DA5" w:rsidRPr="002F0B25" w:rsidRDefault="009B1DA5" w:rsidP="005E1139">
            <w:pPr>
              <w:pStyle w:val="SchoolProNormal"/>
              <w:rPr>
                <w:rFonts w:ascii="Gill Sans MT" w:hAnsi="Gill Sans MT"/>
                <w:sz w:val="24"/>
                <w:szCs w:val="24"/>
              </w:rPr>
            </w:pPr>
          </w:p>
          <w:p w14:paraId="3194E0DB" w14:textId="77777777" w:rsidR="00DC2115" w:rsidRPr="002F0B25" w:rsidRDefault="00DC2115" w:rsidP="005E1139">
            <w:pPr>
              <w:pStyle w:val="SchoolProNormal"/>
              <w:rPr>
                <w:rFonts w:ascii="Gill Sans MT" w:hAnsi="Gill Sans MT"/>
                <w:sz w:val="24"/>
                <w:szCs w:val="24"/>
              </w:rPr>
            </w:pPr>
          </w:p>
          <w:p w14:paraId="39957703" w14:textId="77777777" w:rsidR="00DC2115" w:rsidRPr="002F0B25" w:rsidRDefault="00DC2115" w:rsidP="005E1139">
            <w:pPr>
              <w:pStyle w:val="SchoolProNormal"/>
              <w:rPr>
                <w:rFonts w:ascii="Gill Sans MT" w:hAnsi="Gill Sans MT"/>
                <w:sz w:val="24"/>
                <w:szCs w:val="24"/>
              </w:rPr>
            </w:pPr>
          </w:p>
          <w:p w14:paraId="4904CCBA" w14:textId="37830CF9" w:rsidR="00DC2115" w:rsidRPr="002F0B25" w:rsidRDefault="00DC2115" w:rsidP="005E1139">
            <w:pPr>
              <w:pStyle w:val="SchoolProNormal"/>
              <w:rPr>
                <w:rFonts w:ascii="Gill Sans MT" w:hAnsi="Gill Sans MT"/>
                <w:sz w:val="24"/>
                <w:szCs w:val="24"/>
              </w:rPr>
            </w:pPr>
          </w:p>
        </w:tc>
        <w:tc>
          <w:tcPr>
            <w:tcW w:w="1274" w:type="dxa"/>
          </w:tcPr>
          <w:p w14:paraId="582EDC4D" w14:textId="77777777" w:rsidR="009B1DA5" w:rsidRPr="002F0B25" w:rsidRDefault="009B1DA5" w:rsidP="005E1139">
            <w:pPr>
              <w:pStyle w:val="SchoolProNormal"/>
              <w:rPr>
                <w:rFonts w:ascii="Gill Sans MT" w:hAnsi="Gill Sans MT"/>
                <w:sz w:val="24"/>
                <w:szCs w:val="24"/>
              </w:rPr>
            </w:pPr>
          </w:p>
        </w:tc>
        <w:tc>
          <w:tcPr>
            <w:tcW w:w="1351" w:type="dxa"/>
          </w:tcPr>
          <w:p w14:paraId="3970AAF3" w14:textId="36158832" w:rsidR="009B1DA5" w:rsidRPr="002F0B25" w:rsidRDefault="009B1DA5" w:rsidP="005E1139">
            <w:pPr>
              <w:pStyle w:val="SchoolProNormal"/>
              <w:rPr>
                <w:rFonts w:ascii="Gill Sans MT" w:hAnsi="Gill Sans MT"/>
                <w:sz w:val="24"/>
                <w:szCs w:val="24"/>
              </w:rPr>
            </w:pPr>
          </w:p>
        </w:tc>
      </w:tr>
      <w:tr w:rsidR="002F0B25" w:rsidRPr="002F0B25" w14:paraId="74AF807B" w14:textId="77777777" w:rsidTr="00DC2115">
        <w:trPr>
          <w:gridAfter w:val="1"/>
          <w:wAfter w:w="12" w:type="dxa"/>
          <w:trHeight w:val="47"/>
        </w:trPr>
        <w:tc>
          <w:tcPr>
            <w:tcW w:w="9994" w:type="dxa"/>
            <w:gridSpan w:val="8"/>
            <w:shd w:val="clear" w:color="auto" w:fill="7030A0"/>
          </w:tcPr>
          <w:p w14:paraId="668E1B05" w14:textId="09F474E3" w:rsidR="009B1DA5" w:rsidRPr="002F0B25" w:rsidRDefault="009B1DA5" w:rsidP="005E1139">
            <w:pPr>
              <w:pStyle w:val="SchoolProNormal"/>
              <w:rPr>
                <w:rFonts w:ascii="Gill Sans MT" w:hAnsi="Gill Sans MT"/>
                <w:sz w:val="28"/>
                <w:szCs w:val="28"/>
              </w:rPr>
            </w:pPr>
            <w:r w:rsidRPr="002F0B25">
              <w:rPr>
                <w:rFonts w:ascii="Gill Sans MT" w:hAnsi="Gill Sans MT"/>
                <w:sz w:val="28"/>
                <w:szCs w:val="28"/>
              </w:rPr>
              <w:t>Step 6: Identify Measures to Reduce Risk</w:t>
            </w:r>
          </w:p>
        </w:tc>
      </w:tr>
      <w:tr w:rsidR="002F0B25" w:rsidRPr="002F0B25" w14:paraId="1667AFE0" w14:textId="77777777" w:rsidTr="005E1139">
        <w:trPr>
          <w:gridAfter w:val="1"/>
          <w:wAfter w:w="12" w:type="dxa"/>
          <w:trHeight w:val="47"/>
        </w:trPr>
        <w:tc>
          <w:tcPr>
            <w:tcW w:w="9994" w:type="dxa"/>
            <w:gridSpan w:val="8"/>
          </w:tcPr>
          <w:p w14:paraId="42FA464C" w14:textId="0E47F104" w:rsidR="009B1DA5" w:rsidRPr="002F0B25" w:rsidRDefault="009B1DA5" w:rsidP="005E1139">
            <w:pPr>
              <w:pStyle w:val="SchoolProNormal"/>
              <w:rPr>
                <w:rFonts w:ascii="Gill Sans MT" w:hAnsi="Gill Sans MT"/>
                <w:sz w:val="24"/>
                <w:szCs w:val="24"/>
              </w:rPr>
            </w:pPr>
            <w:r w:rsidRPr="002F0B25">
              <w:rPr>
                <w:rFonts w:ascii="Gill Sans MT" w:hAnsi="Gill Sans MT"/>
                <w:sz w:val="24"/>
                <w:szCs w:val="24"/>
              </w:rPr>
              <w:t>Identify additional measures you could take to reduce or eliminate risks identified as medium or high risk in Step 5.</w:t>
            </w:r>
          </w:p>
        </w:tc>
      </w:tr>
      <w:tr w:rsidR="002F0B25" w:rsidRPr="002F0B25" w14:paraId="4CA14A03" w14:textId="77777777" w:rsidTr="00DC2115">
        <w:trPr>
          <w:gridAfter w:val="1"/>
          <w:wAfter w:w="12" w:type="dxa"/>
          <w:trHeight w:val="143"/>
        </w:trPr>
        <w:tc>
          <w:tcPr>
            <w:tcW w:w="1987" w:type="dxa"/>
          </w:tcPr>
          <w:p w14:paraId="69745684" w14:textId="22E6ABD0"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Risk</w:t>
            </w:r>
          </w:p>
        </w:tc>
        <w:tc>
          <w:tcPr>
            <w:tcW w:w="3914" w:type="dxa"/>
            <w:gridSpan w:val="3"/>
          </w:tcPr>
          <w:p w14:paraId="2F2800FD" w14:textId="08E8DE40"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Options to reduce or eliminate risk</w:t>
            </w:r>
          </w:p>
        </w:tc>
        <w:tc>
          <w:tcPr>
            <w:tcW w:w="1468" w:type="dxa"/>
            <w:gridSpan w:val="2"/>
          </w:tcPr>
          <w:p w14:paraId="68A2FBF6"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Risk</w:t>
            </w:r>
          </w:p>
          <w:p w14:paraId="2CBAA721" w14:textId="4FA90DD8"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Eliminated, Reduced, Accepted.</w:t>
            </w:r>
          </w:p>
        </w:tc>
        <w:tc>
          <w:tcPr>
            <w:tcW w:w="1274" w:type="dxa"/>
          </w:tcPr>
          <w:p w14:paraId="2384EC84"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Residual risk</w:t>
            </w:r>
          </w:p>
          <w:p w14:paraId="0FAA5FD4" w14:textId="3D723DA6"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L/M/H</w:t>
            </w:r>
          </w:p>
        </w:tc>
        <w:tc>
          <w:tcPr>
            <w:tcW w:w="1351" w:type="dxa"/>
          </w:tcPr>
          <w:p w14:paraId="62B3DDE6" w14:textId="77777777"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Measure approved</w:t>
            </w:r>
          </w:p>
          <w:p w14:paraId="0BE0DD95" w14:textId="29549D2B" w:rsidR="009B1DA5" w:rsidRPr="002F0B25" w:rsidRDefault="009B1DA5" w:rsidP="009B1DA5">
            <w:pPr>
              <w:pStyle w:val="SchoolProNormal"/>
              <w:rPr>
                <w:rFonts w:ascii="Gill Sans MT" w:hAnsi="Gill Sans MT"/>
                <w:sz w:val="24"/>
                <w:szCs w:val="24"/>
              </w:rPr>
            </w:pPr>
            <w:r w:rsidRPr="002F0B25">
              <w:rPr>
                <w:rFonts w:ascii="Gill Sans MT" w:hAnsi="Gill Sans MT"/>
                <w:sz w:val="24"/>
                <w:szCs w:val="24"/>
              </w:rPr>
              <w:t>Yes / No</w:t>
            </w:r>
          </w:p>
        </w:tc>
      </w:tr>
      <w:tr w:rsidR="002F0B25" w:rsidRPr="002F0B25" w14:paraId="599BD5EE" w14:textId="77777777" w:rsidTr="00DC2115">
        <w:trPr>
          <w:gridAfter w:val="1"/>
          <w:wAfter w:w="12" w:type="dxa"/>
          <w:trHeight w:val="142"/>
        </w:trPr>
        <w:tc>
          <w:tcPr>
            <w:tcW w:w="1987" w:type="dxa"/>
          </w:tcPr>
          <w:p w14:paraId="62AA2B4A" w14:textId="77777777" w:rsidR="009B1DA5" w:rsidRPr="002F0B25" w:rsidRDefault="009B1DA5" w:rsidP="005E1139">
            <w:pPr>
              <w:pStyle w:val="SchoolProNormal"/>
              <w:rPr>
                <w:rFonts w:ascii="Gill Sans MT" w:hAnsi="Gill Sans MT"/>
                <w:sz w:val="24"/>
                <w:szCs w:val="24"/>
              </w:rPr>
            </w:pPr>
          </w:p>
        </w:tc>
        <w:tc>
          <w:tcPr>
            <w:tcW w:w="3914" w:type="dxa"/>
            <w:gridSpan w:val="3"/>
          </w:tcPr>
          <w:p w14:paraId="1858CD5C" w14:textId="77777777" w:rsidR="009B1DA5" w:rsidRPr="002F0B25" w:rsidRDefault="009B1DA5" w:rsidP="005E1139">
            <w:pPr>
              <w:pStyle w:val="SchoolProNormal"/>
              <w:rPr>
                <w:rFonts w:ascii="Gill Sans MT" w:hAnsi="Gill Sans MT"/>
                <w:sz w:val="24"/>
                <w:szCs w:val="24"/>
              </w:rPr>
            </w:pPr>
          </w:p>
          <w:p w14:paraId="354BB197" w14:textId="16997637" w:rsidR="00DC2115" w:rsidRPr="002F0B25" w:rsidRDefault="00DC2115" w:rsidP="005E1139">
            <w:pPr>
              <w:pStyle w:val="SchoolProNormal"/>
              <w:rPr>
                <w:rFonts w:ascii="Gill Sans MT" w:hAnsi="Gill Sans MT"/>
                <w:sz w:val="24"/>
                <w:szCs w:val="24"/>
              </w:rPr>
            </w:pPr>
          </w:p>
        </w:tc>
        <w:tc>
          <w:tcPr>
            <w:tcW w:w="1468" w:type="dxa"/>
            <w:gridSpan w:val="2"/>
          </w:tcPr>
          <w:p w14:paraId="3EF8B8DA" w14:textId="77777777" w:rsidR="009B1DA5" w:rsidRPr="002F0B25" w:rsidRDefault="009B1DA5" w:rsidP="005E1139">
            <w:pPr>
              <w:pStyle w:val="SchoolProNormal"/>
              <w:rPr>
                <w:rFonts w:ascii="Gill Sans MT" w:hAnsi="Gill Sans MT"/>
                <w:sz w:val="24"/>
                <w:szCs w:val="24"/>
              </w:rPr>
            </w:pPr>
          </w:p>
          <w:p w14:paraId="13C3E779" w14:textId="77777777" w:rsidR="00DC2115" w:rsidRPr="002F0B25" w:rsidRDefault="00DC2115" w:rsidP="005E1139">
            <w:pPr>
              <w:pStyle w:val="SchoolProNormal"/>
              <w:rPr>
                <w:rFonts w:ascii="Gill Sans MT" w:hAnsi="Gill Sans MT"/>
                <w:sz w:val="24"/>
                <w:szCs w:val="24"/>
              </w:rPr>
            </w:pPr>
          </w:p>
          <w:p w14:paraId="097DC629" w14:textId="77777777" w:rsidR="00DC2115" w:rsidRPr="002F0B25" w:rsidRDefault="00DC2115" w:rsidP="005E1139">
            <w:pPr>
              <w:pStyle w:val="SchoolProNormal"/>
              <w:rPr>
                <w:rFonts w:ascii="Gill Sans MT" w:hAnsi="Gill Sans MT"/>
                <w:sz w:val="24"/>
                <w:szCs w:val="24"/>
              </w:rPr>
            </w:pPr>
          </w:p>
          <w:p w14:paraId="33E8C36D" w14:textId="5D93C873" w:rsidR="00DC2115" w:rsidRPr="002F0B25" w:rsidRDefault="00DC2115" w:rsidP="005E1139">
            <w:pPr>
              <w:pStyle w:val="SchoolProNormal"/>
              <w:rPr>
                <w:rFonts w:ascii="Gill Sans MT" w:hAnsi="Gill Sans MT"/>
                <w:sz w:val="24"/>
                <w:szCs w:val="24"/>
              </w:rPr>
            </w:pPr>
          </w:p>
        </w:tc>
        <w:tc>
          <w:tcPr>
            <w:tcW w:w="1274" w:type="dxa"/>
          </w:tcPr>
          <w:p w14:paraId="039DF0B6" w14:textId="77777777" w:rsidR="009B1DA5" w:rsidRPr="002F0B25" w:rsidRDefault="009B1DA5" w:rsidP="005E1139">
            <w:pPr>
              <w:pStyle w:val="SchoolProNormal"/>
              <w:rPr>
                <w:rFonts w:ascii="Gill Sans MT" w:hAnsi="Gill Sans MT"/>
                <w:sz w:val="24"/>
                <w:szCs w:val="24"/>
              </w:rPr>
            </w:pPr>
          </w:p>
        </w:tc>
        <w:tc>
          <w:tcPr>
            <w:tcW w:w="1351" w:type="dxa"/>
          </w:tcPr>
          <w:p w14:paraId="46919206" w14:textId="46DB35C2" w:rsidR="009B1DA5" w:rsidRPr="002F0B25" w:rsidRDefault="009B1DA5" w:rsidP="005E1139">
            <w:pPr>
              <w:pStyle w:val="SchoolProNormal"/>
              <w:rPr>
                <w:rFonts w:ascii="Gill Sans MT" w:hAnsi="Gill Sans MT"/>
                <w:sz w:val="24"/>
                <w:szCs w:val="24"/>
              </w:rPr>
            </w:pPr>
          </w:p>
        </w:tc>
      </w:tr>
      <w:tr w:rsidR="002F0B25" w:rsidRPr="002F0B25" w14:paraId="390B71C5" w14:textId="77777777" w:rsidTr="005E1139">
        <w:trPr>
          <w:gridAfter w:val="1"/>
          <w:wAfter w:w="12" w:type="dxa"/>
          <w:trHeight w:val="47"/>
        </w:trPr>
        <w:tc>
          <w:tcPr>
            <w:tcW w:w="9994" w:type="dxa"/>
            <w:gridSpan w:val="8"/>
            <w:shd w:val="clear" w:color="auto" w:fill="7030A0"/>
          </w:tcPr>
          <w:p w14:paraId="6DD254C8" w14:textId="045E93F4" w:rsidR="00DC2115" w:rsidRPr="002F0B25" w:rsidRDefault="00DC2115" w:rsidP="005E1139">
            <w:pPr>
              <w:pStyle w:val="SchoolProNormal"/>
              <w:rPr>
                <w:rFonts w:ascii="Gill Sans MT" w:hAnsi="Gill Sans MT"/>
                <w:sz w:val="28"/>
                <w:szCs w:val="28"/>
              </w:rPr>
            </w:pPr>
            <w:r w:rsidRPr="002F0B25">
              <w:rPr>
                <w:rFonts w:ascii="Gill Sans MT" w:hAnsi="Gill Sans MT"/>
                <w:sz w:val="28"/>
                <w:szCs w:val="28"/>
              </w:rPr>
              <w:t>Step 7: Sign Off and Record Outcomes</w:t>
            </w:r>
          </w:p>
        </w:tc>
      </w:tr>
      <w:tr w:rsidR="002F0B25" w:rsidRPr="002F0B25" w14:paraId="3A0EFB71" w14:textId="77777777" w:rsidTr="005E1139">
        <w:trPr>
          <w:gridAfter w:val="1"/>
          <w:wAfter w:w="12" w:type="dxa"/>
          <w:trHeight w:val="45"/>
        </w:trPr>
        <w:tc>
          <w:tcPr>
            <w:tcW w:w="3331" w:type="dxa"/>
            <w:gridSpan w:val="3"/>
          </w:tcPr>
          <w:p w14:paraId="7D34C012" w14:textId="21CCF772"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 xml:space="preserve">Item </w:t>
            </w:r>
          </w:p>
        </w:tc>
        <w:tc>
          <w:tcPr>
            <w:tcW w:w="3331" w:type="dxa"/>
            <w:gridSpan w:val="2"/>
          </w:tcPr>
          <w:p w14:paraId="6BB969AC" w14:textId="4F3DA143"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Name/position/date</w:t>
            </w:r>
          </w:p>
        </w:tc>
        <w:tc>
          <w:tcPr>
            <w:tcW w:w="3332" w:type="dxa"/>
            <w:gridSpan w:val="3"/>
          </w:tcPr>
          <w:p w14:paraId="2E8EDF08" w14:textId="0A6060CF"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Notes</w:t>
            </w:r>
          </w:p>
        </w:tc>
      </w:tr>
      <w:tr w:rsidR="002F0B25" w:rsidRPr="002F0B25" w14:paraId="0C16F6E4" w14:textId="77777777" w:rsidTr="005E1139">
        <w:trPr>
          <w:gridAfter w:val="1"/>
          <w:wAfter w:w="12" w:type="dxa"/>
          <w:trHeight w:val="40"/>
        </w:trPr>
        <w:tc>
          <w:tcPr>
            <w:tcW w:w="3331" w:type="dxa"/>
            <w:gridSpan w:val="3"/>
          </w:tcPr>
          <w:p w14:paraId="167D5426" w14:textId="2E6E9408"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Measures approved by:</w:t>
            </w:r>
          </w:p>
        </w:tc>
        <w:tc>
          <w:tcPr>
            <w:tcW w:w="3331" w:type="dxa"/>
            <w:gridSpan w:val="2"/>
          </w:tcPr>
          <w:p w14:paraId="611200CE" w14:textId="77777777" w:rsidR="00DC2115" w:rsidRPr="002F0B25" w:rsidRDefault="00DC2115" w:rsidP="00DC2115">
            <w:pPr>
              <w:pStyle w:val="SchoolProNormal"/>
              <w:rPr>
                <w:rFonts w:ascii="Gill Sans MT" w:hAnsi="Gill Sans MT"/>
                <w:sz w:val="24"/>
                <w:szCs w:val="24"/>
              </w:rPr>
            </w:pPr>
          </w:p>
        </w:tc>
        <w:tc>
          <w:tcPr>
            <w:tcW w:w="3332" w:type="dxa"/>
            <w:gridSpan w:val="3"/>
          </w:tcPr>
          <w:p w14:paraId="54D6F6DA"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Note actions and responsibilities for compliance with DPIA</w:t>
            </w:r>
          </w:p>
          <w:p w14:paraId="78486350" w14:textId="51340CAC" w:rsidR="00DC2115" w:rsidRPr="002F0B25" w:rsidRDefault="00DC2115" w:rsidP="00DC2115">
            <w:pPr>
              <w:pStyle w:val="SchoolProNormal"/>
              <w:rPr>
                <w:rFonts w:ascii="Gill Sans MT" w:hAnsi="Gill Sans MT"/>
                <w:sz w:val="24"/>
                <w:szCs w:val="24"/>
              </w:rPr>
            </w:pPr>
          </w:p>
        </w:tc>
      </w:tr>
      <w:tr w:rsidR="002F0B25" w:rsidRPr="002F0B25" w14:paraId="6C92C42D" w14:textId="77777777" w:rsidTr="005E1139">
        <w:trPr>
          <w:gridAfter w:val="1"/>
          <w:wAfter w:w="12" w:type="dxa"/>
          <w:trHeight w:val="40"/>
        </w:trPr>
        <w:tc>
          <w:tcPr>
            <w:tcW w:w="3331" w:type="dxa"/>
            <w:gridSpan w:val="3"/>
          </w:tcPr>
          <w:p w14:paraId="0667807D"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Residual risks approved by:</w:t>
            </w:r>
          </w:p>
          <w:p w14:paraId="732D8F43" w14:textId="77777777" w:rsidR="00DC2115" w:rsidRPr="002F0B25" w:rsidRDefault="00DC2115" w:rsidP="00DC2115">
            <w:pPr>
              <w:pStyle w:val="SchoolProNormal"/>
              <w:rPr>
                <w:rFonts w:ascii="Gill Sans MT" w:hAnsi="Gill Sans MT"/>
                <w:sz w:val="24"/>
                <w:szCs w:val="24"/>
              </w:rPr>
            </w:pPr>
          </w:p>
        </w:tc>
        <w:tc>
          <w:tcPr>
            <w:tcW w:w="3331" w:type="dxa"/>
            <w:gridSpan w:val="2"/>
          </w:tcPr>
          <w:p w14:paraId="35DDF53A" w14:textId="77777777" w:rsidR="00DC2115" w:rsidRPr="002F0B25" w:rsidRDefault="00DC2115" w:rsidP="00DC2115">
            <w:pPr>
              <w:pStyle w:val="SchoolProNormal"/>
              <w:rPr>
                <w:rFonts w:ascii="Gill Sans MT" w:hAnsi="Gill Sans MT"/>
                <w:sz w:val="24"/>
                <w:szCs w:val="24"/>
              </w:rPr>
            </w:pPr>
          </w:p>
        </w:tc>
        <w:tc>
          <w:tcPr>
            <w:tcW w:w="3332" w:type="dxa"/>
            <w:gridSpan w:val="3"/>
          </w:tcPr>
          <w:p w14:paraId="58806874"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Consult with ICO before going ahead if High risk remains</w:t>
            </w:r>
          </w:p>
          <w:p w14:paraId="680A41FF" w14:textId="388EC74B" w:rsidR="00DC2115" w:rsidRPr="002F0B25" w:rsidRDefault="00DC2115" w:rsidP="00DC2115">
            <w:pPr>
              <w:pStyle w:val="SchoolProNormal"/>
              <w:rPr>
                <w:rFonts w:ascii="Gill Sans MT" w:hAnsi="Gill Sans MT"/>
                <w:sz w:val="24"/>
                <w:szCs w:val="24"/>
              </w:rPr>
            </w:pPr>
          </w:p>
        </w:tc>
      </w:tr>
      <w:tr w:rsidR="002F0B25" w:rsidRPr="002F0B25" w14:paraId="346F289C" w14:textId="77777777" w:rsidTr="005E1139">
        <w:trPr>
          <w:gridAfter w:val="1"/>
          <w:wAfter w:w="12" w:type="dxa"/>
          <w:trHeight w:val="40"/>
        </w:trPr>
        <w:tc>
          <w:tcPr>
            <w:tcW w:w="3331" w:type="dxa"/>
            <w:gridSpan w:val="3"/>
          </w:tcPr>
          <w:p w14:paraId="11386610"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DPO advice provided:</w:t>
            </w:r>
          </w:p>
          <w:p w14:paraId="3BB024F7" w14:textId="77777777" w:rsidR="00DC2115" w:rsidRPr="002F0B25" w:rsidRDefault="00DC2115" w:rsidP="00DC2115">
            <w:pPr>
              <w:pStyle w:val="SchoolProNormal"/>
              <w:rPr>
                <w:rFonts w:ascii="Gill Sans MT" w:hAnsi="Gill Sans MT"/>
                <w:sz w:val="24"/>
                <w:szCs w:val="24"/>
              </w:rPr>
            </w:pPr>
          </w:p>
          <w:p w14:paraId="17B77DC5" w14:textId="77777777" w:rsidR="00DC2115" w:rsidRPr="002F0B25" w:rsidRDefault="00DC2115" w:rsidP="00DC2115">
            <w:pPr>
              <w:pStyle w:val="SchoolProNormal"/>
              <w:rPr>
                <w:rFonts w:ascii="Gill Sans MT" w:hAnsi="Gill Sans MT"/>
                <w:sz w:val="24"/>
                <w:szCs w:val="24"/>
              </w:rPr>
            </w:pPr>
          </w:p>
        </w:tc>
        <w:tc>
          <w:tcPr>
            <w:tcW w:w="3331" w:type="dxa"/>
            <w:gridSpan w:val="2"/>
          </w:tcPr>
          <w:p w14:paraId="7560B0A6" w14:textId="77777777" w:rsidR="00DC2115" w:rsidRPr="002F0B25" w:rsidRDefault="00DC2115" w:rsidP="00DC2115">
            <w:pPr>
              <w:pStyle w:val="SchoolProNormal"/>
              <w:rPr>
                <w:rFonts w:ascii="Gill Sans MT" w:hAnsi="Gill Sans MT"/>
                <w:sz w:val="24"/>
                <w:szCs w:val="24"/>
              </w:rPr>
            </w:pPr>
          </w:p>
        </w:tc>
        <w:tc>
          <w:tcPr>
            <w:tcW w:w="3332" w:type="dxa"/>
            <w:gridSpan w:val="3"/>
          </w:tcPr>
          <w:p w14:paraId="6F86F790" w14:textId="77777777" w:rsidR="00DC2115" w:rsidRPr="002F0B25" w:rsidRDefault="00DC2115" w:rsidP="00DC2115">
            <w:pPr>
              <w:pStyle w:val="SchoolProNormal"/>
              <w:rPr>
                <w:rFonts w:ascii="Gill Sans MT" w:hAnsi="Gill Sans MT"/>
                <w:sz w:val="24"/>
                <w:szCs w:val="24"/>
              </w:rPr>
            </w:pPr>
          </w:p>
          <w:p w14:paraId="48C93B77" w14:textId="77777777" w:rsidR="00DC2115" w:rsidRPr="002F0B25" w:rsidRDefault="00DC2115" w:rsidP="00DC2115">
            <w:pPr>
              <w:pStyle w:val="SchoolProNormal"/>
              <w:rPr>
                <w:rFonts w:ascii="Gill Sans MT" w:hAnsi="Gill Sans MT"/>
                <w:sz w:val="24"/>
                <w:szCs w:val="24"/>
              </w:rPr>
            </w:pPr>
          </w:p>
          <w:p w14:paraId="3DA696C2" w14:textId="77777777" w:rsidR="00DC2115" w:rsidRPr="002F0B25" w:rsidRDefault="00DC2115" w:rsidP="00DC2115">
            <w:pPr>
              <w:pStyle w:val="SchoolProNormal"/>
              <w:rPr>
                <w:rFonts w:ascii="Gill Sans MT" w:hAnsi="Gill Sans MT"/>
                <w:sz w:val="24"/>
                <w:szCs w:val="24"/>
              </w:rPr>
            </w:pPr>
          </w:p>
          <w:p w14:paraId="557CEBCE" w14:textId="6AFB16CD" w:rsidR="00DC2115" w:rsidRPr="002F0B25" w:rsidRDefault="00DC2115" w:rsidP="00DC2115">
            <w:pPr>
              <w:pStyle w:val="SchoolProNormal"/>
              <w:rPr>
                <w:rFonts w:ascii="Gill Sans MT" w:hAnsi="Gill Sans MT"/>
                <w:sz w:val="24"/>
                <w:szCs w:val="24"/>
              </w:rPr>
            </w:pPr>
          </w:p>
        </w:tc>
      </w:tr>
      <w:tr w:rsidR="002F0B25" w:rsidRPr="002F0B25" w14:paraId="6AC557FE" w14:textId="77777777" w:rsidTr="005E1139">
        <w:trPr>
          <w:gridAfter w:val="1"/>
          <w:wAfter w:w="12" w:type="dxa"/>
          <w:trHeight w:val="40"/>
        </w:trPr>
        <w:tc>
          <w:tcPr>
            <w:tcW w:w="9994" w:type="dxa"/>
            <w:gridSpan w:val="8"/>
          </w:tcPr>
          <w:p w14:paraId="39C91038"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DPO advice:</w:t>
            </w:r>
          </w:p>
          <w:p w14:paraId="55F2722C" w14:textId="77777777" w:rsidR="00DC2115" w:rsidRPr="002F0B25" w:rsidRDefault="00DC2115" w:rsidP="00DC2115">
            <w:pPr>
              <w:pStyle w:val="SchoolProNormal"/>
              <w:rPr>
                <w:rFonts w:ascii="Gill Sans MT" w:hAnsi="Gill Sans MT"/>
                <w:sz w:val="24"/>
                <w:szCs w:val="24"/>
              </w:rPr>
            </w:pPr>
          </w:p>
          <w:p w14:paraId="5C11F91D" w14:textId="77777777" w:rsidR="00DC2115" w:rsidRPr="002F0B25" w:rsidRDefault="00DC2115" w:rsidP="00DC2115">
            <w:pPr>
              <w:pStyle w:val="SchoolProNormal"/>
              <w:rPr>
                <w:rFonts w:ascii="Gill Sans MT" w:hAnsi="Gill Sans MT"/>
                <w:sz w:val="24"/>
                <w:szCs w:val="24"/>
              </w:rPr>
            </w:pPr>
          </w:p>
          <w:p w14:paraId="2775BC4B" w14:textId="5112DF6B" w:rsidR="00DC2115" w:rsidRPr="002F0B25" w:rsidRDefault="00DC2115" w:rsidP="00DC2115">
            <w:pPr>
              <w:pStyle w:val="SchoolProNormal"/>
              <w:rPr>
                <w:rFonts w:ascii="Gill Sans MT" w:hAnsi="Gill Sans MT"/>
                <w:sz w:val="24"/>
                <w:szCs w:val="24"/>
              </w:rPr>
            </w:pPr>
          </w:p>
        </w:tc>
      </w:tr>
      <w:tr w:rsidR="002F0B25" w:rsidRPr="002F0B25" w14:paraId="7FAB5F7A" w14:textId="77777777" w:rsidTr="005E1139">
        <w:trPr>
          <w:gridAfter w:val="1"/>
          <w:wAfter w:w="12" w:type="dxa"/>
          <w:trHeight w:val="40"/>
        </w:trPr>
        <w:tc>
          <w:tcPr>
            <w:tcW w:w="3331" w:type="dxa"/>
            <w:gridSpan w:val="3"/>
          </w:tcPr>
          <w:p w14:paraId="1DDECB1F" w14:textId="4B9702B6"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DPO advice accepted or overruled:</w:t>
            </w:r>
          </w:p>
        </w:tc>
        <w:tc>
          <w:tcPr>
            <w:tcW w:w="3331" w:type="dxa"/>
            <w:gridSpan w:val="2"/>
          </w:tcPr>
          <w:p w14:paraId="07231B1D" w14:textId="77777777" w:rsidR="00DC2115" w:rsidRPr="002F0B25" w:rsidRDefault="00DC2115" w:rsidP="00DC2115">
            <w:pPr>
              <w:pStyle w:val="SchoolProNormal"/>
              <w:rPr>
                <w:rFonts w:ascii="Gill Sans MT" w:hAnsi="Gill Sans MT"/>
                <w:sz w:val="24"/>
                <w:szCs w:val="24"/>
              </w:rPr>
            </w:pPr>
          </w:p>
        </w:tc>
        <w:tc>
          <w:tcPr>
            <w:tcW w:w="3332" w:type="dxa"/>
            <w:gridSpan w:val="3"/>
          </w:tcPr>
          <w:p w14:paraId="2FCDA7CE" w14:textId="7B4FD130"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If overruled, give reasons</w:t>
            </w:r>
          </w:p>
        </w:tc>
      </w:tr>
      <w:tr w:rsidR="002F0B25" w:rsidRPr="002F0B25" w14:paraId="120B3B0B" w14:textId="77777777" w:rsidTr="005E1139">
        <w:trPr>
          <w:gridAfter w:val="1"/>
          <w:wAfter w:w="12" w:type="dxa"/>
          <w:trHeight w:val="40"/>
        </w:trPr>
        <w:tc>
          <w:tcPr>
            <w:tcW w:w="9994" w:type="dxa"/>
            <w:gridSpan w:val="8"/>
          </w:tcPr>
          <w:p w14:paraId="347B0DB3"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Comments:</w:t>
            </w:r>
          </w:p>
          <w:p w14:paraId="1B58D2B4" w14:textId="77777777" w:rsidR="00DC2115" w:rsidRPr="002F0B25" w:rsidRDefault="00DC2115" w:rsidP="00DC2115">
            <w:pPr>
              <w:pStyle w:val="SchoolProNormal"/>
              <w:rPr>
                <w:rFonts w:ascii="Gill Sans MT" w:hAnsi="Gill Sans MT"/>
                <w:sz w:val="24"/>
                <w:szCs w:val="24"/>
              </w:rPr>
            </w:pPr>
          </w:p>
          <w:p w14:paraId="1875D6D6" w14:textId="77777777" w:rsidR="00DC2115" w:rsidRPr="002F0B25" w:rsidRDefault="00DC2115" w:rsidP="00DC2115">
            <w:pPr>
              <w:pStyle w:val="SchoolProNormal"/>
              <w:rPr>
                <w:rFonts w:ascii="Gill Sans MT" w:hAnsi="Gill Sans MT"/>
                <w:sz w:val="24"/>
                <w:szCs w:val="24"/>
              </w:rPr>
            </w:pPr>
          </w:p>
          <w:p w14:paraId="09C62878" w14:textId="399807F3" w:rsidR="00DC2115" w:rsidRPr="002F0B25" w:rsidRDefault="00DC2115" w:rsidP="00DC2115">
            <w:pPr>
              <w:pStyle w:val="SchoolProNormal"/>
              <w:rPr>
                <w:rFonts w:ascii="Gill Sans MT" w:hAnsi="Gill Sans MT"/>
                <w:sz w:val="24"/>
                <w:szCs w:val="24"/>
              </w:rPr>
            </w:pPr>
          </w:p>
        </w:tc>
      </w:tr>
      <w:tr w:rsidR="002F0B25" w:rsidRPr="002F0B25" w14:paraId="0F8922EB" w14:textId="77777777" w:rsidTr="005E1139">
        <w:trPr>
          <w:gridAfter w:val="1"/>
          <w:wAfter w:w="12" w:type="dxa"/>
          <w:trHeight w:val="40"/>
        </w:trPr>
        <w:tc>
          <w:tcPr>
            <w:tcW w:w="3331" w:type="dxa"/>
            <w:gridSpan w:val="3"/>
          </w:tcPr>
          <w:p w14:paraId="3D39E62B" w14:textId="1C0D2A1B"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Consultation responses reviewed by:</w:t>
            </w:r>
          </w:p>
        </w:tc>
        <w:tc>
          <w:tcPr>
            <w:tcW w:w="3331" w:type="dxa"/>
            <w:gridSpan w:val="2"/>
          </w:tcPr>
          <w:p w14:paraId="713FC77A" w14:textId="77777777" w:rsidR="00DC2115" w:rsidRPr="002F0B25" w:rsidRDefault="00DC2115" w:rsidP="00DC2115">
            <w:pPr>
              <w:pStyle w:val="SchoolProNormal"/>
              <w:rPr>
                <w:rFonts w:ascii="Gill Sans MT" w:hAnsi="Gill Sans MT"/>
                <w:sz w:val="24"/>
                <w:szCs w:val="24"/>
              </w:rPr>
            </w:pPr>
          </w:p>
        </w:tc>
        <w:tc>
          <w:tcPr>
            <w:tcW w:w="3332" w:type="dxa"/>
            <w:gridSpan w:val="3"/>
          </w:tcPr>
          <w:p w14:paraId="36D47494" w14:textId="40151D88"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If decision making is not in line with consultation, give reasons</w:t>
            </w:r>
          </w:p>
        </w:tc>
      </w:tr>
      <w:tr w:rsidR="002F0B25" w:rsidRPr="002F0B25" w14:paraId="1BAB1AC0" w14:textId="77777777" w:rsidTr="005E1139">
        <w:trPr>
          <w:gridAfter w:val="1"/>
          <w:wAfter w:w="12" w:type="dxa"/>
          <w:trHeight w:val="40"/>
        </w:trPr>
        <w:tc>
          <w:tcPr>
            <w:tcW w:w="9994" w:type="dxa"/>
            <w:gridSpan w:val="8"/>
          </w:tcPr>
          <w:p w14:paraId="4A250FE4"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Comments:</w:t>
            </w:r>
          </w:p>
          <w:p w14:paraId="39D66E9B" w14:textId="77777777" w:rsidR="00DC2115" w:rsidRPr="002F0B25" w:rsidRDefault="00DC2115" w:rsidP="00DC2115">
            <w:pPr>
              <w:pStyle w:val="SchoolProNormal"/>
              <w:rPr>
                <w:rFonts w:ascii="Gill Sans MT" w:hAnsi="Gill Sans MT"/>
                <w:sz w:val="24"/>
                <w:szCs w:val="24"/>
              </w:rPr>
            </w:pPr>
          </w:p>
          <w:p w14:paraId="19CCC71B" w14:textId="77777777" w:rsidR="00DC2115" w:rsidRPr="002F0B25" w:rsidRDefault="00DC2115" w:rsidP="00DC2115">
            <w:pPr>
              <w:pStyle w:val="SchoolProNormal"/>
              <w:rPr>
                <w:rFonts w:ascii="Gill Sans MT" w:hAnsi="Gill Sans MT"/>
                <w:sz w:val="24"/>
                <w:szCs w:val="24"/>
              </w:rPr>
            </w:pPr>
          </w:p>
          <w:p w14:paraId="750D560D" w14:textId="725DF6AA" w:rsidR="00DC2115" w:rsidRPr="002F0B25" w:rsidRDefault="00DC2115" w:rsidP="00DC2115">
            <w:pPr>
              <w:pStyle w:val="SchoolProNormal"/>
              <w:rPr>
                <w:rFonts w:ascii="Gill Sans MT" w:hAnsi="Gill Sans MT"/>
                <w:sz w:val="24"/>
                <w:szCs w:val="24"/>
              </w:rPr>
            </w:pPr>
          </w:p>
        </w:tc>
      </w:tr>
      <w:tr w:rsidR="002F0B25" w:rsidRPr="002F0B25" w14:paraId="0F13FA90" w14:textId="77777777" w:rsidTr="005E1139">
        <w:trPr>
          <w:gridAfter w:val="1"/>
          <w:wAfter w:w="12" w:type="dxa"/>
          <w:trHeight w:val="40"/>
        </w:trPr>
        <w:tc>
          <w:tcPr>
            <w:tcW w:w="3331" w:type="dxa"/>
            <w:gridSpan w:val="3"/>
          </w:tcPr>
          <w:p w14:paraId="324C7C19" w14:textId="706E64F8"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This DPIA will kept under review by:</w:t>
            </w:r>
          </w:p>
        </w:tc>
        <w:tc>
          <w:tcPr>
            <w:tcW w:w="3331" w:type="dxa"/>
            <w:gridSpan w:val="2"/>
          </w:tcPr>
          <w:p w14:paraId="3B419DCE" w14:textId="77777777" w:rsidR="00DC2115" w:rsidRPr="002F0B25" w:rsidRDefault="00DC2115" w:rsidP="00DC2115">
            <w:pPr>
              <w:pStyle w:val="SchoolProNormal"/>
              <w:rPr>
                <w:rFonts w:ascii="Gill Sans MT" w:hAnsi="Gill Sans MT"/>
                <w:sz w:val="24"/>
                <w:szCs w:val="24"/>
              </w:rPr>
            </w:pPr>
          </w:p>
        </w:tc>
        <w:tc>
          <w:tcPr>
            <w:tcW w:w="3332" w:type="dxa"/>
            <w:gridSpan w:val="3"/>
          </w:tcPr>
          <w:p w14:paraId="5F4FAFB1" w14:textId="77777777" w:rsidR="00DC2115" w:rsidRPr="002F0B25" w:rsidRDefault="00DC2115" w:rsidP="00DC2115">
            <w:pPr>
              <w:pStyle w:val="SchoolProNormal"/>
              <w:rPr>
                <w:rFonts w:ascii="Gill Sans MT" w:hAnsi="Gill Sans MT"/>
                <w:sz w:val="24"/>
                <w:szCs w:val="24"/>
              </w:rPr>
            </w:pPr>
          </w:p>
        </w:tc>
      </w:tr>
      <w:tr w:rsidR="00DC2115" w:rsidRPr="002F0B25" w14:paraId="0C4F6AEA" w14:textId="77777777" w:rsidTr="005E1139">
        <w:trPr>
          <w:gridAfter w:val="1"/>
          <w:wAfter w:w="12" w:type="dxa"/>
          <w:trHeight w:val="40"/>
        </w:trPr>
        <w:tc>
          <w:tcPr>
            <w:tcW w:w="9994" w:type="dxa"/>
            <w:gridSpan w:val="8"/>
          </w:tcPr>
          <w:p w14:paraId="592D6C89" w14:textId="77777777" w:rsidR="00DC2115" w:rsidRPr="002F0B25" w:rsidRDefault="00DC2115" w:rsidP="00DC2115">
            <w:pPr>
              <w:pStyle w:val="SchoolProNormal"/>
              <w:rPr>
                <w:rFonts w:ascii="Gill Sans MT" w:hAnsi="Gill Sans MT"/>
                <w:sz w:val="24"/>
                <w:szCs w:val="24"/>
              </w:rPr>
            </w:pPr>
            <w:r w:rsidRPr="002F0B25">
              <w:rPr>
                <w:rFonts w:ascii="Gill Sans MT" w:hAnsi="Gill Sans MT"/>
                <w:sz w:val="24"/>
                <w:szCs w:val="24"/>
              </w:rPr>
              <w:t>Additional Notes:</w:t>
            </w:r>
          </w:p>
          <w:p w14:paraId="3EA9A254" w14:textId="77777777" w:rsidR="00DC2115" w:rsidRPr="002F0B25" w:rsidRDefault="00DC2115" w:rsidP="00DC2115">
            <w:pPr>
              <w:pStyle w:val="SchoolProNormal"/>
              <w:rPr>
                <w:rFonts w:ascii="Gill Sans MT" w:hAnsi="Gill Sans MT"/>
                <w:sz w:val="24"/>
                <w:szCs w:val="24"/>
              </w:rPr>
            </w:pPr>
          </w:p>
          <w:p w14:paraId="0CC55333" w14:textId="77777777" w:rsidR="00DC2115" w:rsidRPr="002F0B25" w:rsidRDefault="00DC2115" w:rsidP="00DC2115">
            <w:pPr>
              <w:pStyle w:val="SchoolProNormal"/>
              <w:rPr>
                <w:rFonts w:ascii="Gill Sans MT" w:hAnsi="Gill Sans MT"/>
                <w:sz w:val="24"/>
                <w:szCs w:val="24"/>
              </w:rPr>
            </w:pPr>
          </w:p>
          <w:p w14:paraId="09158779" w14:textId="77777777" w:rsidR="00DC2115" w:rsidRPr="002F0B25" w:rsidRDefault="00DC2115" w:rsidP="00DC2115">
            <w:pPr>
              <w:pStyle w:val="SchoolProNormal"/>
              <w:rPr>
                <w:rFonts w:ascii="Gill Sans MT" w:hAnsi="Gill Sans MT"/>
                <w:sz w:val="24"/>
                <w:szCs w:val="24"/>
              </w:rPr>
            </w:pPr>
          </w:p>
          <w:p w14:paraId="2B9EF5FB" w14:textId="77777777" w:rsidR="00DC2115" w:rsidRPr="002F0B25" w:rsidRDefault="00DC2115" w:rsidP="00DC2115">
            <w:pPr>
              <w:pStyle w:val="SchoolProNormal"/>
              <w:rPr>
                <w:rFonts w:ascii="Gill Sans MT" w:hAnsi="Gill Sans MT"/>
                <w:sz w:val="24"/>
                <w:szCs w:val="24"/>
              </w:rPr>
            </w:pPr>
          </w:p>
        </w:tc>
      </w:tr>
    </w:tbl>
    <w:p w14:paraId="0E4316E7" w14:textId="2AA4DF54" w:rsidR="009B1401" w:rsidRPr="002F0B25" w:rsidRDefault="009B1401" w:rsidP="00DC2115">
      <w:pPr>
        <w:rPr>
          <w:rFonts w:eastAsiaTheme="minorEastAsia" w:cs="Arial"/>
          <w:lang w:val="en-US" w:eastAsia="ja-JP"/>
        </w:rPr>
      </w:pPr>
    </w:p>
    <w:p w14:paraId="4A87CFD9" w14:textId="77777777" w:rsidR="00A068D5" w:rsidRPr="002F0B25" w:rsidRDefault="00A068D5" w:rsidP="00A068D5">
      <w:pPr>
        <w:pStyle w:val="Title1"/>
      </w:pPr>
      <w:bookmarkStart w:id="25" w:name="_Toc357429510"/>
      <w:bookmarkStart w:id="26" w:name="_Toc253273"/>
      <w:bookmarkStart w:id="27" w:name="_Toc253368"/>
      <w:bookmarkStart w:id="28" w:name="_Toc24546208"/>
      <w:bookmarkStart w:id="29" w:name="_Toc24622585"/>
      <w:r w:rsidRPr="002F0B25">
        <w:lastRenderedPageBreak/>
        <w:t>Biometric Data Policy</w:t>
      </w:r>
    </w:p>
    <w:bookmarkEnd w:id="25"/>
    <w:bookmarkEnd w:id="26"/>
    <w:bookmarkEnd w:id="27"/>
    <w:bookmarkEnd w:id="28"/>
    <w:bookmarkEnd w:id="29"/>
    <w:p w14:paraId="0AAEFAD0" w14:textId="77777777" w:rsidR="00A068D5" w:rsidRPr="002F0B25" w:rsidRDefault="00A068D5" w:rsidP="00A068D5">
      <w:pPr>
        <w:pStyle w:val="Heading1"/>
        <w:ind w:left="0" w:firstLine="0"/>
        <w:rPr>
          <w:sz w:val="24"/>
          <w:szCs w:val="24"/>
        </w:rPr>
      </w:pPr>
    </w:p>
    <w:p w14:paraId="5504DC89" w14:textId="1CF7FA00" w:rsidR="00A068D5" w:rsidRPr="002F0B25" w:rsidRDefault="00A068D5" w:rsidP="00A068D5">
      <w:pPr>
        <w:pStyle w:val="Heading2"/>
        <w:rPr>
          <w:rFonts w:ascii="Gill Sans MT" w:hAnsi="Gill Sans MT"/>
          <w:b/>
          <w:bCs/>
          <w:color w:val="auto"/>
          <w:sz w:val="24"/>
          <w:szCs w:val="24"/>
        </w:rPr>
      </w:pPr>
      <w:r w:rsidRPr="002F0B25">
        <w:rPr>
          <w:rFonts w:ascii="Gill Sans MT" w:hAnsi="Gill Sans MT"/>
          <w:b/>
          <w:bCs/>
          <w:color w:val="auto"/>
          <w:sz w:val="24"/>
          <w:szCs w:val="24"/>
        </w:rPr>
        <w:t xml:space="preserve">What is Biometric Data? </w:t>
      </w:r>
    </w:p>
    <w:p w14:paraId="703E8A0B" w14:textId="77777777" w:rsidR="00A068D5" w:rsidRPr="002F0B25" w:rsidRDefault="00A068D5" w:rsidP="00A068D5"/>
    <w:p w14:paraId="368D69B5" w14:textId="77777777" w:rsidR="00A068D5" w:rsidRPr="002F0B25" w:rsidRDefault="00A068D5" w:rsidP="00A068D5">
      <w:r w:rsidRPr="002F0B25">
        <w:t xml:space="preserve">Biometric data means personal information about an individual’s physical or behavioural characteristics that can be used to identify that person; this can include their fingerprints, facial shape, retina and iris patterns, and hand measurements. </w:t>
      </w:r>
    </w:p>
    <w:p w14:paraId="6A1D1AD8" w14:textId="77777777" w:rsidR="00A068D5" w:rsidRPr="002F0B25" w:rsidRDefault="00A068D5" w:rsidP="00A068D5">
      <w:r w:rsidRPr="002F0B25">
        <w:t xml:space="preserve">Schools and academies that use pupils’ biometric data must treat the data collected with appropriate care and must comply with the data protection principles as set out in the General Data Protection Regulation 2018. </w:t>
      </w:r>
    </w:p>
    <w:p w14:paraId="799BC55B" w14:textId="77777777" w:rsidR="00A068D5" w:rsidRPr="002F0B25" w:rsidRDefault="00A068D5" w:rsidP="00A068D5">
      <w:r w:rsidRPr="002F0B25">
        <w:t xml:space="preserve">The Information Commissioner considers all biometric information to be personal data as defined by the General Data Protection Regulation 2018; this means that it must be obtained, used and stored in accordance with the Regulation. </w:t>
      </w:r>
    </w:p>
    <w:p w14:paraId="67EF1BAF" w14:textId="77777777" w:rsidR="00A068D5" w:rsidRPr="002F0B25" w:rsidRDefault="00A068D5" w:rsidP="00A068D5">
      <w:r w:rsidRPr="002F0B25">
        <w:t>Personal data used as part of an automated biometric recognition system must also comply with the additional requirements in sections 26 to 28 of the Protection of Freedoms Act 2012.</w:t>
      </w:r>
    </w:p>
    <w:p w14:paraId="5B05EA81" w14:textId="77777777" w:rsidR="00A068D5" w:rsidRPr="002F0B25" w:rsidRDefault="00A068D5" w:rsidP="00A068D5">
      <w:r w:rsidRPr="002F0B25">
        <w:t xml:space="preserve">The Protection of Freedoms Act 2012 includes provisions which relate to the use of biometric data in schools, academies and colleges when used as part of an automated biometric recognition system. </w:t>
      </w:r>
    </w:p>
    <w:p w14:paraId="0D024037" w14:textId="77777777" w:rsidR="00A068D5" w:rsidRPr="002F0B25" w:rsidRDefault="00A068D5" w:rsidP="00A068D5">
      <w:r w:rsidRPr="002F0B25">
        <w:t xml:space="preserve">Schools and academies must ensure that the parent/carer of each pupil is informed of the intention to use the pupil’s biometric data as part of an automated biometric recognition system. Parents/carers must be advised that alternative methods to biometric scanning are available for processing identity if required. </w:t>
      </w:r>
    </w:p>
    <w:p w14:paraId="2A66404B" w14:textId="77777777" w:rsidR="00A068D5" w:rsidRPr="002F0B25" w:rsidRDefault="00A068D5" w:rsidP="00A068D5">
      <w:r w:rsidRPr="002F0B25">
        <w:t>The written consent of the parent/carer or the pupil, where the pupil is deemed to have the capacity to consent, must be obtained before the data is taken from the pupil and processed within the biometric recognition system. In no circumstances can a pupil’s biometric data be processed without written consent.</w:t>
      </w:r>
    </w:p>
    <w:p w14:paraId="2FBD4D92" w14:textId="77777777" w:rsidR="00A068D5" w:rsidRPr="002F0B25" w:rsidRDefault="00A068D5" w:rsidP="00A068D5">
      <w:r w:rsidRPr="002F0B25">
        <w:t xml:space="preserve">Schools and academies must not process the biometric data of a pupil where: </w:t>
      </w:r>
    </w:p>
    <w:p w14:paraId="0C55A918" w14:textId="77777777" w:rsidR="00A068D5" w:rsidRPr="002F0B25" w:rsidRDefault="00A068D5" w:rsidP="00A068D5">
      <w:pPr>
        <w:numPr>
          <w:ilvl w:val="0"/>
          <w:numId w:val="44"/>
        </w:numPr>
        <w:spacing w:before="120" w:after="0" w:line="240" w:lineRule="auto"/>
      </w:pPr>
      <w:r w:rsidRPr="002F0B25">
        <w:t>the pupil (whether verbally or non-verbally) objects or refuses to participate in the processing of their biometric data;</w:t>
      </w:r>
    </w:p>
    <w:p w14:paraId="4D44A308" w14:textId="77777777" w:rsidR="00A068D5" w:rsidRPr="002F0B25" w:rsidRDefault="00A068D5" w:rsidP="00A068D5">
      <w:pPr>
        <w:numPr>
          <w:ilvl w:val="0"/>
          <w:numId w:val="44"/>
        </w:numPr>
        <w:spacing w:before="120" w:after="0" w:line="240" w:lineRule="auto"/>
      </w:pPr>
      <w:r w:rsidRPr="002F0B25">
        <w:t xml:space="preserve">a parent or pupil has not consented in writing to the processing; or </w:t>
      </w:r>
    </w:p>
    <w:p w14:paraId="5D2F5547" w14:textId="77777777" w:rsidR="00A068D5" w:rsidRPr="002F0B25" w:rsidRDefault="00A068D5" w:rsidP="00A068D5">
      <w:pPr>
        <w:numPr>
          <w:ilvl w:val="0"/>
          <w:numId w:val="44"/>
        </w:numPr>
        <w:spacing w:before="120" w:after="0" w:line="240" w:lineRule="auto"/>
      </w:pPr>
      <w:r w:rsidRPr="002F0B25">
        <w:t xml:space="preserve">a parent or pupil has objected in writing to such processing, even if another parent has given written consent. </w:t>
      </w:r>
    </w:p>
    <w:p w14:paraId="7BE769CB" w14:textId="77777777" w:rsidR="00A068D5" w:rsidRPr="002F0B25" w:rsidRDefault="00A068D5" w:rsidP="00A068D5">
      <w:r w:rsidRPr="002F0B25">
        <w:t xml:space="preserve">Schools and academies must provide reasonable alternative means of accessing the services to those pupils who will not be using an automated biometric recognition system. </w:t>
      </w:r>
    </w:p>
    <w:p w14:paraId="633515DA" w14:textId="54EF3E98" w:rsidR="00A068D5" w:rsidRPr="002F0B25" w:rsidRDefault="00A068D5" w:rsidP="00A068D5">
      <w:pPr>
        <w:pStyle w:val="Heading1"/>
        <w:ind w:left="0" w:firstLine="0"/>
        <w:rPr>
          <w:sz w:val="24"/>
          <w:szCs w:val="24"/>
        </w:rPr>
      </w:pPr>
      <w:bookmarkStart w:id="30" w:name="_Toc24622587"/>
      <w:r w:rsidRPr="002F0B25">
        <w:rPr>
          <w:sz w:val="24"/>
          <w:szCs w:val="24"/>
        </w:rPr>
        <w:t>Biometric Data and Processing</w:t>
      </w:r>
      <w:bookmarkEnd w:id="30"/>
      <w:r w:rsidRPr="002F0B25">
        <w:rPr>
          <w:sz w:val="24"/>
          <w:szCs w:val="24"/>
        </w:rPr>
        <w:t xml:space="preserve"> </w:t>
      </w:r>
    </w:p>
    <w:p w14:paraId="794124BB" w14:textId="77777777" w:rsidR="00A068D5" w:rsidRPr="002F0B25" w:rsidRDefault="00A068D5" w:rsidP="00A068D5">
      <w:pPr>
        <w:pStyle w:val="Heading1"/>
        <w:ind w:left="0" w:firstLine="0"/>
        <w:rPr>
          <w:sz w:val="24"/>
          <w:szCs w:val="24"/>
        </w:rPr>
      </w:pPr>
    </w:p>
    <w:p w14:paraId="069432ED" w14:textId="77777777" w:rsidR="00A068D5" w:rsidRPr="002F0B25" w:rsidRDefault="00A068D5" w:rsidP="00A068D5">
      <w:pPr>
        <w:pStyle w:val="Heading2"/>
        <w:rPr>
          <w:rFonts w:ascii="Gill Sans MT" w:hAnsi="Gill Sans MT"/>
          <w:color w:val="auto"/>
        </w:rPr>
      </w:pPr>
      <w:r w:rsidRPr="002F0B25">
        <w:rPr>
          <w:rFonts w:ascii="Gill Sans MT" w:hAnsi="Gill Sans MT"/>
          <w:color w:val="auto"/>
        </w:rPr>
        <w:t xml:space="preserve">2.1 What Is an Automated Biometric Recognition System? </w:t>
      </w:r>
    </w:p>
    <w:p w14:paraId="7E7262B2" w14:textId="77777777" w:rsidR="00A068D5" w:rsidRPr="002F0B25" w:rsidRDefault="00A068D5" w:rsidP="00A068D5">
      <w:r w:rsidRPr="002F0B25">
        <w:t xml:space="preserve">An automated biometric recognition system uses technology which measures an individual’s physical or behavioural characteristics by using equipment that operates ‘automatically’ (i.e. electronically). Biometric </w:t>
      </w:r>
      <w:r w:rsidRPr="002F0B25">
        <w:lastRenderedPageBreak/>
        <w:t xml:space="preserve">recognition systems can use many kinds of physical or behavioural characteristics such as those listed above. </w:t>
      </w:r>
    </w:p>
    <w:p w14:paraId="05413423" w14:textId="77777777" w:rsidR="00A068D5" w:rsidRPr="002F0B25" w:rsidRDefault="00A068D5" w:rsidP="00A068D5">
      <w:pPr>
        <w:pStyle w:val="Heading2"/>
        <w:rPr>
          <w:rFonts w:ascii="Gill Sans MT" w:hAnsi="Gill Sans MT"/>
          <w:color w:val="auto"/>
        </w:rPr>
      </w:pPr>
      <w:r w:rsidRPr="002F0B25">
        <w:rPr>
          <w:rFonts w:ascii="Gill Sans MT" w:hAnsi="Gill Sans MT"/>
          <w:color w:val="auto"/>
        </w:rPr>
        <w:t xml:space="preserve">2.2 What Does Processing Data Mean? </w:t>
      </w:r>
    </w:p>
    <w:p w14:paraId="3179E4BA" w14:textId="77777777" w:rsidR="00A068D5" w:rsidRPr="002F0B25" w:rsidRDefault="00A068D5" w:rsidP="00A068D5">
      <w:r w:rsidRPr="002F0B25">
        <w:t>‘Processing’ of biometric information includes obtaining, recording or holding the data or carrying out any operation or set of operations on the data including (but not limited to) disclosing it, deleting it, organising it or altering it.</w:t>
      </w:r>
    </w:p>
    <w:p w14:paraId="2C488E63" w14:textId="77777777" w:rsidR="00A068D5" w:rsidRPr="002F0B25" w:rsidRDefault="00A068D5" w:rsidP="00A068D5">
      <w:r w:rsidRPr="002F0B25">
        <w:t xml:space="preserve">An automated biometric recognition system processes data when: </w:t>
      </w:r>
    </w:p>
    <w:p w14:paraId="768B2522" w14:textId="77777777" w:rsidR="00A068D5" w:rsidRPr="002F0B25" w:rsidRDefault="00A068D5" w:rsidP="00A068D5">
      <w:pPr>
        <w:numPr>
          <w:ilvl w:val="0"/>
          <w:numId w:val="45"/>
        </w:numPr>
        <w:spacing w:before="120" w:after="0" w:line="240" w:lineRule="auto"/>
      </w:pPr>
      <w:r w:rsidRPr="002F0B25">
        <w:t xml:space="preserve">recording pupils’ biometric data, for example, taking measurements from a fingerprint via a fingerprint scanner; </w:t>
      </w:r>
    </w:p>
    <w:p w14:paraId="531C79E5" w14:textId="77777777" w:rsidR="00A068D5" w:rsidRPr="002F0B25" w:rsidRDefault="00A068D5" w:rsidP="00A068D5">
      <w:pPr>
        <w:numPr>
          <w:ilvl w:val="0"/>
          <w:numId w:val="45"/>
        </w:numPr>
        <w:spacing w:before="120" w:after="0" w:line="240" w:lineRule="auto"/>
      </w:pPr>
      <w:r w:rsidRPr="002F0B25">
        <w:t xml:space="preserve">storing pupils’ biometric information on a database system; or </w:t>
      </w:r>
    </w:p>
    <w:p w14:paraId="067D1971" w14:textId="50E1EB05" w:rsidR="00A068D5" w:rsidRPr="002F0B25" w:rsidRDefault="00A068D5" w:rsidP="00A068D5">
      <w:pPr>
        <w:numPr>
          <w:ilvl w:val="0"/>
          <w:numId w:val="45"/>
        </w:numPr>
        <w:spacing w:before="120" w:after="0" w:line="240" w:lineRule="auto"/>
      </w:pPr>
      <w:r w:rsidRPr="002F0B25">
        <w:t xml:space="preserve">using that data as part of an electronic process, for example, by comparing it with biometric information stored on a database in order to identify or recognise pupils. </w:t>
      </w:r>
    </w:p>
    <w:p w14:paraId="060208D8" w14:textId="77777777" w:rsidR="00594FEE" w:rsidRPr="002F0B25" w:rsidRDefault="00594FEE" w:rsidP="00594FEE">
      <w:pPr>
        <w:spacing w:before="120" w:after="0" w:line="240" w:lineRule="auto"/>
        <w:ind w:left="720"/>
      </w:pPr>
    </w:p>
    <w:p w14:paraId="0845AFF6" w14:textId="77777777" w:rsidR="00A068D5" w:rsidRPr="002F0B25" w:rsidRDefault="00A068D5" w:rsidP="00A068D5">
      <w:pPr>
        <w:pStyle w:val="Heading2"/>
        <w:rPr>
          <w:rFonts w:ascii="Gill Sans MT" w:hAnsi="Gill Sans MT"/>
          <w:color w:val="auto"/>
        </w:rPr>
      </w:pPr>
      <w:r w:rsidRPr="002F0B25">
        <w:rPr>
          <w:rFonts w:ascii="Gill Sans MT" w:hAnsi="Gill Sans MT"/>
          <w:color w:val="auto"/>
        </w:rPr>
        <w:t xml:space="preserve">2.3 Who Is Able to Give Consent? </w:t>
      </w:r>
    </w:p>
    <w:p w14:paraId="747C34C6" w14:textId="77777777" w:rsidR="00A068D5" w:rsidRPr="002F0B25" w:rsidRDefault="00A068D5" w:rsidP="00A068D5">
      <w:r w:rsidRPr="002F0B25">
        <w:t>The Data Protection Act gives pupils rights over their own data when they are considered to have adequate capacity to understand. Most pupils will reach this level of understanding at around age 13.</w:t>
      </w:r>
    </w:p>
    <w:p w14:paraId="5C0189E9" w14:textId="77777777" w:rsidR="00A068D5" w:rsidRPr="002F0B25" w:rsidRDefault="00A068D5" w:rsidP="00A068D5">
      <w:r w:rsidRPr="002F0B25">
        <w:t>For this reason, for most pupils in a secondary school, it will normally be up to the individual pupil to decide whether or not to provide biometric data. Where the school or academy considers that the pupil does not have the capacity, or they are under the age of 13, parents/carers will be asked to provide written consent.</w:t>
      </w:r>
    </w:p>
    <w:p w14:paraId="4214A4C2" w14:textId="77777777" w:rsidR="00A068D5" w:rsidRPr="002F0B25" w:rsidRDefault="00A068D5" w:rsidP="00A068D5">
      <w:pPr>
        <w:pStyle w:val="Heading2"/>
        <w:rPr>
          <w:rFonts w:ascii="Gill Sans MT" w:hAnsi="Gill Sans MT"/>
          <w:color w:val="auto"/>
        </w:rPr>
      </w:pPr>
      <w:r w:rsidRPr="002F0B25">
        <w:rPr>
          <w:rFonts w:ascii="Gill Sans MT" w:hAnsi="Gill Sans MT"/>
          <w:color w:val="auto"/>
        </w:rPr>
        <w:t xml:space="preserve">2.4 Alternative to Biometric </w:t>
      </w:r>
    </w:p>
    <w:p w14:paraId="2D017CA5" w14:textId="77777777" w:rsidR="00A068D5" w:rsidRPr="002F0B25" w:rsidRDefault="00A068D5" w:rsidP="00A068D5">
      <w:r w:rsidRPr="002F0B25">
        <w:t xml:space="preserve">The school or academy will provide an alternative to biometric scanning for any parent/pupil objecting to the processing of biometric data. </w:t>
      </w:r>
    </w:p>
    <w:p w14:paraId="2D179B70" w14:textId="77777777" w:rsidR="00A068D5" w:rsidRPr="002F0B25" w:rsidRDefault="00A068D5" w:rsidP="00A068D5">
      <w:pPr>
        <w:pStyle w:val="Heading2"/>
        <w:rPr>
          <w:rFonts w:ascii="Gill Sans MT" w:hAnsi="Gill Sans MT"/>
          <w:color w:val="auto"/>
        </w:rPr>
      </w:pPr>
      <w:r w:rsidRPr="002F0B25">
        <w:rPr>
          <w:rFonts w:ascii="Gill Sans MT" w:hAnsi="Gill Sans MT"/>
          <w:color w:val="auto"/>
        </w:rPr>
        <w:t xml:space="preserve">2.5 Length of Consent </w:t>
      </w:r>
    </w:p>
    <w:p w14:paraId="7DB2D4D3" w14:textId="77777777" w:rsidR="00A068D5" w:rsidRPr="002F0B25" w:rsidRDefault="00A068D5" w:rsidP="00A068D5">
      <w:r w:rsidRPr="002F0B25">
        <w:t>The original written consent is valid until such time as it is withdrawn. However, it can be overridden, at any time either parent/carer or the pupil themselves objects to the processing (subject to the parent’s/carer’s objection being in writing).</w:t>
      </w:r>
    </w:p>
    <w:p w14:paraId="12185529" w14:textId="1A18E07B" w:rsidR="00A068D5" w:rsidRPr="002F0B25" w:rsidRDefault="00A068D5" w:rsidP="00DC2115">
      <w:pPr>
        <w:rPr>
          <w:rFonts w:eastAsiaTheme="minorEastAsia" w:cs="Arial"/>
          <w:lang w:val="en-US" w:eastAsia="ja-JP"/>
        </w:rPr>
      </w:pPr>
      <w:r w:rsidRPr="002F0B25">
        <w:t xml:space="preserve">When the student leaves the school or academy, their biometric data will be securely removed from the academy’s biometric recognition system. </w:t>
      </w:r>
    </w:p>
    <w:sectPr w:rsidR="00A068D5" w:rsidRPr="002F0B25" w:rsidSect="004B61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B6DC" w14:textId="77777777" w:rsidR="006821B9" w:rsidRDefault="006821B9" w:rsidP="00170FA9">
      <w:pPr>
        <w:spacing w:after="0" w:line="240" w:lineRule="auto"/>
      </w:pPr>
      <w:r>
        <w:separator/>
      </w:r>
    </w:p>
  </w:endnote>
  <w:endnote w:type="continuationSeparator" w:id="0">
    <w:p w14:paraId="350103E8" w14:textId="77777777" w:rsidR="006821B9" w:rsidRDefault="006821B9" w:rsidP="0017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Nova">
    <w:charset w:val="00"/>
    <w:family w:val="roman"/>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820582"/>
      <w:docPartObj>
        <w:docPartGallery w:val="Page Numbers (Bottom of Page)"/>
        <w:docPartUnique/>
      </w:docPartObj>
    </w:sdtPr>
    <w:sdtEndPr>
      <w:rPr>
        <w:noProof/>
      </w:rPr>
    </w:sdtEndPr>
    <w:sdtContent>
      <w:p w14:paraId="39A99732" w14:textId="77777777" w:rsidR="00A068D5" w:rsidRDefault="00A068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700DDB0" w14:textId="77777777" w:rsidR="00A068D5" w:rsidRPr="0017520F" w:rsidRDefault="00A068D5" w:rsidP="00F35363">
    <w:pPr>
      <w:pStyle w:val="Footer"/>
      <w:rPr>
        <w:sz w:val="18"/>
        <w:szCs w:val="18"/>
      </w:rPr>
    </w:pPr>
    <w:r w:rsidRPr="0017520F">
      <w:rPr>
        <w:sz w:val="18"/>
        <w:szCs w:val="18"/>
      </w:rPr>
      <w:t>Responsible Dept:</w:t>
    </w:r>
    <w:r>
      <w:rPr>
        <w:sz w:val="18"/>
        <w:szCs w:val="18"/>
      </w:rPr>
      <w:t xml:space="preserve"> Trust</w:t>
    </w:r>
  </w:p>
  <w:p w14:paraId="3745718B" w14:textId="00A1DA5C" w:rsidR="00A068D5" w:rsidRDefault="00A068D5" w:rsidP="00F35363">
    <w:pPr>
      <w:pStyle w:val="Footer"/>
      <w:rPr>
        <w:sz w:val="18"/>
        <w:szCs w:val="18"/>
      </w:rPr>
    </w:pPr>
    <w:r w:rsidRPr="0017520F">
      <w:rPr>
        <w:sz w:val="18"/>
        <w:szCs w:val="18"/>
      </w:rPr>
      <w:t>Implementation Date:</w:t>
    </w:r>
    <w:r>
      <w:rPr>
        <w:sz w:val="18"/>
        <w:szCs w:val="18"/>
      </w:rPr>
      <w:t xml:space="preserve"> Ju</w:t>
    </w:r>
    <w:r w:rsidR="00292CFC">
      <w:rPr>
        <w:sz w:val="18"/>
        <w:szCs w:val="18"/>
      </w:rPr>
      <w:t>ly</w:t>
    </w:r>
    <w:r>
      <w:rPr>
        <w:sz w:val="18"/>
        <w:szCs w:val="18"/>
      </w:rPr>
      <w:t xml:space="preserve"> </w:t>
    </w:r>
    <w:r w:rsidR="00516E5C">
      <w:rPr>
        <w:sz w:val="18"/>
        <w:szCs w:val="18"/>
      </w:rPr>
      <w:t>2021</w:t>
    </w:r>
  </w:p>
  <w:p w14:paraId="6F2B0344" w14:textId="19F55668" w:rsidR="00A068D5" w:rsidRPr="0017520F" w:rsidRDefault="00A068D5" w:rsidP="00F35363">
    <w:pPr>
      <w:pStyle w:val="Footer"/>
      <w:rPr>
        <w:sz w:val="18"/>
        <w:szCs w:val="18"/>
      </w:rPr>
    </w:pPr>
    <w:r w:rsidRPr="0017520F">
      <w:rPr>
        <w:sz w:val="18"/>
        <w:szCs w:val="18"/>
      </w:rPr>
      <w:t>Policy Review Date:</w:t>
    </w:r>
    <w:r>
      <w:rPr>
        <w:sz w:val="18"/>
        <w:szCs w:val="18"/>
      </w:rPr>
      <w:t xml:space="preserve"> May 202</w:t>
    </w:r>
    <w:r w:rsidR="00516E5C">
      <w:rPr>
        <w:sz w:val="18"/>
        <w:szCs w:val="18"/>
      </w:rPr>
      <w:t>2</w:t>
    </w:r>
  </w:p>
  <w:p w14:paraId="3A1A25BE" w14:textId="77777777" w:rsidR="00A068D5" w:rsidRDefault="00A068D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717D" w14:textId="77777777" w:rsidR="006821B9" w:rsidRDefault="006821B9" w:rsidP="00170FA9">
      <w:pPr>
        <w:spacing w:after="0" w:line="240" w:lineRule="auto"/>
      </w:pPr>
      <w:r>
        <w:separator/>
      </w:r>
    </w:p>
  </w:footnote>
  <w:footnote w:type="continuationSeparator" w:id="0">
    <w:p w14:paraId="3734AAAF" w14:textId="77777777" w:rsidR="006821B9" w:rsidRDefault="006821B9" w:rsidP="0017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E5"/>
    <w:multiLevelType w:val="hybridMultilevel"/>
    <w:tmpl w:val="6E6493FA"/>
    <w:lvl w:ilvl="0" w:tplc="08090005">
      <w:start w:val="1"/>
      <w:numFmt w:val="bullet"/>
      <w:lvlText w:val=""/>
      <w:lvlJc w:val="left"/>
      <w:pPr>
        <w:ind w:left="1080" w:hanging="7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83F5F"/>
    <w:multiLevelType w:val="multilevel"/>
    <w:tmpl w:val="DEA62750"/>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2" w15:restartNumberingAfterBreak="0">
    <w:nsid w:val="03C00E52"/>
    <w:multiLevelType w:val="hybridMultilevel"/>
    <w:tmpl w:val="353EF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855FE"/>
    <w:multiLevelType w:val="multilevel"/>
    <w:tmpl w:val="7FA2CC92"/>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4" w15:restartNumberingAfterBreak="0">
    <w:nsid w:val="055C5369"/>
    <w:multiLevelType w:val="hybridMultilevel"/>
    <w:tmpl w:val="4FE0D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C1E71"/>
    <w:multiLevelType w:val="multilevel"/>
    <w:tmpl w:val="1B76C552"/>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6" w15:restartNumberingAfterBreak="0">
    <w:nsid w:val="171E2051"/>
    <w:multiLevelType w:val="hybridMultilevel"/>
    <w:tmpl w:val="D0A0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32F7"/>
    <w:multiLevelType w:val="hybridMultilevel"/>
    <w:tmpl w:val="FAF42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CD2D49"/>
    <w:multiLevelType w:val="hybridMultilevel"/>
    <w:tmpl w:val="2C9E0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E51"/>
    <w:multiLevelType w:val="hybridMultilevel"/>
    <w:tmpl w:val="766463DA"/>
    <w:lvl w:ilvl="0" w:tplc="1556D240">
      <w:numFmt w:val="bullet"/>
      <w:lvlText w:val="—"/>
      <w:lvlJc w:val="left"/>
      <w:pPr>
        <w:ind w:left="620" w:hanging="360"/>
      </w:pPr>
      <w:rPr>
        <w:rFonts w:ascii="Calibri" w:eastAsia="Calibri" w:hAnsi="Calibri" w:cs="Calibri" w:hint="default"/>
        <w:w w:val="100"/>
        <w:sz w:val="22"/>
        <w:szCs w:val="22"/>
        <w:lang w:val="en-GB" w:eastAsia="en-GB" w:bidi="en-GB"/>
      </w:rPr>
    </w:lvl>
    <w:lvl w:ilvl="1" w:tplc="9D7E7164">
      <w:numFmt w:val="bullet"/>
      <w:lvlText w:val="•"/>
      <w:lvlJc w:val="left"/>
      <w:pPr>
        <w:ind w:left="1344" w:hanging="360"/>
      </w:pPr>
      <w:rPr>
        <w:rFonts w:hint="default"/>
        <w:lang w:val="en-GB" w:eastAsia="en-GB" w:bidi="en-GB"/>
      </w:rPr>
    </w:lvl>
    <w:lvl w:ilvl="2" w:tplc="92D0D57A">
      <w:numFmt w:val="bullet"/>
      <w:lvlText w:val="•"/>
      <w:lvlJc w:val="left"/>
      <w:pPr>
        <w:ind w:left="2068" w:hanging="360"/>
      </w:pPr>
      <w:rPr>
        <w:rFonts w:hint="default"/>
        <w:lang w:val="en-GB" w:eastAsia="en-GB" w:bidi="en-GB"/>
      </w:rPr>
    </w:lvl>
    <w:lvl w:ilvl="3" w:tplc="30B4BE78">
      <w:numFmt w:val="bullet"/>
      <w:lvlText w:val="•"/>
      <w:lvlJc w:val="left"/>
      <w:pPr>
        <w:ind w:left="2792" w:hanging="360"/>
      </w:pPr>
      <w:rPr>
        <w:rFonts w:hint="default"/>
        <w:lang w:val="en-GB" w:eastAsia="en-GB" w:bidi="en-GB"/>
      </w:rPr>
    </w:lvl>
    <w:lvl w:ilvl="4" w:tplc="73F86EF6">
      <w:numFmt w:val="bullet"/>
      <w:lvlText w:val="•"/>
      <w:lvlJc w:val="left"/>
      <w:pPr>
        <w:ind w:left="3516" w:hanging="360"/>
      </w:pPr>
      <w:rPr>
        <w:rFonts w:hint="default"/>
        <w:lang w:val="en-GB" w:eastAsia="en-GB" w:bidi="en-GB"/>
      </w:rPr>
    </w:lvl>
    <w:lvl w:ilvl="5" w:tplc="48569DD4">
      <w:numFmt w:val="bullet"/>
      <w:lvlText w:val="•"/>
      <w:lvlJc w:val="left"/>
      <w:pPr>
        <w:ind w:left="4240" w:hanging="360"/>
      </w:pPr>
      <w:rPr>
        <w:rFonts w:hint="default"/>
        <w:lang w:val="en-GB" w:eastAsia="en-GB" w:bidi="en-GB"/>
      </w:rPr>
    </w:lvl>
    <w:lvl w:ilvl="6" w:tplc="566E4A7A">
      <w:numFmt w:val="bullet"/>
      <w:lvlText w:val="•"/>
      <w:lvlJc w:val="left"/>
      <w:pPr>
        <w:ind w:left="4965" w:hanging="360"/>
      </w:pPr>
      <w:rPr>
        <w:rFonts w:hint="default"/>
        <w:lang w:val="en-GB" w:eastAsia="en-GB" w:bidi="en-GB"/>
      </w:rPr>
    </w:lvl>
    <w:lvl w:ilvl="7" w:tplc="A2F4D452">
      <w:numFmt w:val="bullet"/>
      <w:lvlText w:val="•"/>
      <w:lvlJc w:val="left"/>
      <w:pPr>
        <w:ind w:left="5689" w:hanging="360"/>
      </w:pPr>
      <w:rPr>
        <w:rFonts w:hint="default"/>
        <w:lang w:val="en-GB" w:eastAsia="en-GB" w:bidi="en-GB"/>
      </w:rPr>
    </w:lvl>
    <w:lvl w:ilvl="8" w:tplc="D0B661A6">
      <w:numFmt w:val="bullet"/>
      <w:lvlText w:val="•"/>
      <w:lvlJc w:val="left"/>
      <w:pPr>
        <w:ind w:left="6413" w:hanging="360"/>
      </w:pPr>
      <w:rPr>
        <w:rFonts w:hint="default"/>
        <w:lang w:val="en-GB" w:eastAsia="en-GB" w:bidi="en-GB"/>
      </w:rPr>
    </w:lvl>
  </w:abstractNum>
  <w:abstractNum w:abstractNumId="10" w15:restartNumberingAfterBreak="0">
    <w:nsid w:val="1DC42D6D"/>
    <w:multiLevelType w:val="multilevel"/>
    <w:tmpl w:val="E2A8E53E"/>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11" w15:restartNumberingAfterBreak="0">
    <w:nsid w:val="1E8F7E89"/>
    <w:multiLevelType w:val="hybridMultilevel"/>
    <w:tmpl w:val="44C6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A01F8"/>
    <w:multiLevelType w:val="multilevel"/>
    <w:tmpl w:val="5B76593E"/>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13" w15:restartNumberingAfterBreak="0">
    <w:nsid w:val="25E200D9"/>
    <w:multiLevelType w:val="multilevel"/>
    <w:tmpl w:val="87368694"/>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14" w15:restartNumberingAfterBreak="0">
    <w:nsid w:val="26565A81"/>
    <w:multiLevelType w:val="multilevel"/>
    <w:tmpl w:val="9F9EE030"/>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15" w15:restartNumberingAfterBreak="0">
    <w:nsid w:val="2C4802BD"/>
    <w:multiLevelType w:val="hybridMultilevel"/>
    <w:tmpl w:val="7E64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61E74"/>
    <w:multiLevelType w:val="hybridMultilevel"/>
    <w:tmpl w:val="ED9AC144"/>
    <w:lvl w:ilvl="0" w:tplc="D9DC703E">
      <w:start w:val="1"/>
      <w:numFmt w:val="decimal"/>
      <w:lvlText w:val="%1."/>
      <w:lvlJc w:val="left"/>
      <w:pPr>
        <w:ind w:left="1537" w:hanging="569"/>
      </w:pPr>
      <w:rPr>
        <w:rFonts w:ascii="Arial" w:eastAsia="Arial" w:hAnsi="Arial" w:cs="Arial" w:hint="default"/>
        <w:spacing w:val="-1"/>
        <w:w w:val="100"/>
        <w:sz w:val="22"/>
        <w:szCs w:val="22"/>
        <w:lang w:val="en-GB" w:eastAsia="en-GB" w:bidi="en-GB"/>
      </w:rPr>
    </w:lvl>
    <w:lvl w:ilvl="1" w:tplc="82847024">
      <w:numFmt w:val="bullet"/>
      <w:lvlText w:val="•"/>
      <w:lvlJc w:val="left"/>
      <w:pPr>
        <w:ind w:left="2364" w:hanging="569"/>
      </w:pPr>
      <w:rPr>
        <w:rFonts w:hint="default"/>
        <w:lang w:val="en-GB" w:eastAsia="en-GB" w:bidi="en-GB"/>
      </w:rPr>
    </w:lvl>
    <w:lvl w:ilvl="2" w:tplc="95741134">
      <w:numFmt w:val="bullet"/>
      <w:lvlText w:val="•"/>
      <w:lvlJc w:val="left"/>
      <w:pPr>
        <w:ind w:left="3189" w:hanging="569"/>
      </w:pPr>
      <w:rPr>
        <w:rFonts w:hint="default"/>
        <w:lang w:val="en-GB" w:eastAsia="en-GB" w:bidi="en-GB"/>
      </w:rPr>
    </w:lvl>
    <w:lvl w:ilvl="3" w:tplc="6EF07380">
      <w:numFmt w:val="bullet"/>
      <w:lvlText w:val="•"/>
      <w:lvlJc w:val="left"/>
      <w:pPr>
        <w:ind w:left="4013" w:hanging="569"/>
      </w:pPr>
      <w:rPr>
        <w:rFonts w:hint="default"/>
        <w:lang w:val="en-GB" w:eastAsia="en-GB" w:bidi="en-GB"/>
      </w:rPr>
    </w:lvl>
    <w:lvl w:ilvl="4" w:tplc="5A5A82E2">
      <w:numFmt w:val="bullet"/>
      <w:lvlText w:val="•"/>
      <w:lvlJc w:val="left"/>
      <w:pPr>
        <w:ind w:left="4838" w:hanging="569"/>
      </w:pPr>
      <w:rPr>
        <w:rFonts w:hint="default"/>
        <w:lang w:val="en-GB" w:eastAsia="en-GB" w:bidi="en-GB"/>
      </w:rPr>
    </w:lvl>
    <w:lvl w:ilvl="5" w:tplc="B43CDBC2">
      <w:numFmt w:val="bullet"/>
      <w:lvlText w:val="•"/>
      <w:lvlJc w:val="left"/>
      <w:pPr>
        <w:ind w:left="5663" w:hanging="569"/>
      </w:pPr>
      <w:rPr>
        <w:rFonts w:hint="default"/>
        <w:lang w:val="en-GB" w:eastAsia="en-GB" w:bidi="en-GB"/>
      </w:rPr>
    </w:lvl>
    <w:lvl w:ilvl="6" w:tplc="2B001788">
      <w:numFmt w:val="bullet"/>
      <w:lvlText w:val="•"/>
      <w:lvlJc w:val="left"/>
      <w:pPr>
        <w:ind w:left="6487" w:hanging="569"/>
      </w:pPr>
      <w:rPr>
        <w:rFonts w:hint="default"/>
        <w:lang w:val="en-GB" w:eastAsia="en-GB" w:bidi="en-GB"/>
      </w:rPr>
    </w:lvl>
    <w:lvl w:ilvl="7" w:tplc="01243CE0">
      <w:numFmt w:val="bullet"/>
      <w:lvlText w:val="•"/>
      <w:lvlJc w:val="left"/>
      <w:pPr>
        <w:ind w:left="7312" w:hanging="569"/>
      </w:pPr>
      <w:rPr>
        <w:rFonts w:hint="default"/>
        <w:lang w:val="en-GB" w:eastAsia="en-GB" w:bidi="en-GB"/>
      </w:rPr>
    </w:lvl>
    <w:lvl w:ilvl="8" w:tplc="C596A5FE">
      <w:numFmt w:val="bullet"/>
      <w:lvlText w:val="•"/>
      <w:lvlJc w:val="left"/>
      <w:pPr>
        <w:ind w:left="8137" w:hanging="569"/>
      </w:pPr>
      <w:rPr>
        <w:rFonts w:hint="default"/>
        <w:lang w:val="en-GB" w:eastAsia="en-GB" w:bidi="en-GB"/>
      </w:rPr>
    </w:lvl>
  </w:abstractNum>
  <w:abstractNum w:abstractNumId="17" w15:restartNumberingAfterBreak="0">
    <w:nsid w:val="30903F3A"/>
    <w:multiLevelType w:val="multilevel"/>
    <w:tmpl w:val="885A8BB2"/>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18" w15:restartNumberingAfterBreak="0">
    <w:nsid w:val="30A14254"/>
    <w:multiLevelType w:val="hybridMultilevel"/>
    <w:tmpl w:val="CAC8F4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87675"/>
    <w:multiLevelType w:val="multilevel"/>
    <w:tmpl w:val="66982E80"/>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20" w15:restartNumberingAfterBreak="0">
    <w:nsid w:val="3939074E"/>
    <w:multiLevelType w:val="multilevel"/>
    <w:tmpl w:val="CCE29AD4"/>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21" w15:restartNumberingAfterBreak="0">
    <w:nsid w:val="3BB257C6"/>
    <w:multiLevelType w:val="hybridMultilevel"/>
    <w:tmpl w:val="0DCC89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35919"/>
    <w:multiLevelType w:val="hybridMultilevel"/>
    <w:tmpl w:val="B804F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A1D93"/>
    <w:multiLevelType w:val="hybridMultilevel"/>
    <w:tmpl w:val="A2A64F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D1589"/>
    <w:multiLevelType w:val="hybridMultilevel"/>
    <w:tmpl w:val="D6A2A9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C22A1"/>
    <w:multiLevelType w:val="multilevel"/>
    <w:tmpl w:val="43A43CBC"/>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center"/>
      <w:pPr>
        <w:ind w:left="2700" w:hanging="431"/>
      </w:pPr>
      <w:rPr>
        <w:rFonts w:asciiTheme="minorHAnsi" w:hAnsiTheme="minorHAnsi"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44009D"/>
    <w:multiLevelType w:val="multilevel"/>
    <w:tmpl w:val="58A89F68"/>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27" w15:restartNumberingAfterBreak="0">
    <w:nsid w:val="4A7660DB"/>
    <w:multiLevelType w:val="multilevel"/>
    <w:tmpl w:val="82F43C4C"/>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numFmt w:val="bullet"/>
      <w:lvlText w:val=""/>
      <w:lvlJc w:val="left"/>
      <w:pPr>
        <w:ind w:left="2103" w:hanging="567"/>
      </w:pPr>
      <w:rPr>
        <w:rFonts w:ascii="Symbol" w:eastAsia="Symbol" w:hAnsi="Symbol" w:cs="Symbol"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28" w15:restartNumberingAfterBreak="0">
    <w:nsid w:val="4B203E22"/>
    <w:multiLevelType w:val="hybridMultilevel"/>
    <w:tmpl w:val="AE92C4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B2E9F"/>
    <w:multiLevelType w:val="multilevel"/>
    <w:tmpl w:val="77B03E32"/>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1" w15:restartNumberingAfterBreak="0">
    <w:nsid w:val="520F4D38"/>
    <w:multiLevelType w:val="multilevel"/>
    <w:tmpl w:val="2E04BC0A"/>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2" w15:restartNumberingAfterBreak="0">
    <w:nsid w:val="5844699B"/>
    <w:multiLevelType w:val="hybridMultilevel"/>
    <w:tmpl w:val="41A26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D2613"/>
    <w:multiLevelType w:val="multilevel"/>
    <w:tmpl w:val="9C5E6876"/>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4" w15:restartNumberingAfterBreak="0">
    <w:nsid w:val="5EAB091C"/>
    <w:multiLevelType w:val="multilevel"/>
    <w:tmpl w:val="531A5E54"/>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5" w15:restartNumberingAfterBreak="0">
    <w:nsid w:val="5F517E84"/>
    <w:multiLevelType w:val="multilevel"/>
    <w:tmpl w:val="A418B83C"/>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6" w15:restartNumberingAfterBreak="0">
    <w:nsid w:val="61886CBB"/>
    <w:multiLevelType w:val="hybridMultilevel"/>
    <w:tmpl w:val="2AE887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3947773"/>
    <w:multiLevelType w:val="multilevel"/>
    <w:tmpl w:val="8138A7FC"/>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8" w15:restartNumberingAfterBreak="0">
    <w:nsid w:val="641A0E29"/>
    <w:multiLevelType w:val="multilevel"/>
    <w:tmpl w:val="F72A9E4A"/>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39" w15:restartNumberingAfterBreak="0">
    <w:nsid w:val="6BE331E2"/>
    <w:multiLevelType w:val="hybridMultilevel"/>
    <w:tmpl w:val="B7AA71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C5302FF"/>
    <w:multiLevelType w:val="multilevel"/>
    <w:tmpl w:val="1D92DC98"/>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41" w15:restartNumberingAfterBreak="0">
    <w:nsid w:val="6D023C19"/>
    <w:multiLevelType w:val="hybridMultilevel"/>
    <w:tmpl w:val="764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66B4F"/>
    <w:multiLevelType w:val="hybridMultilevel"/>
    <w:tmpl w:val="2C566C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92634"/>
    <w:multiLevelType w:val="multilevel"/>
    <w:tmpl w:val="B5C6E44E"/>
    <w:lvl w:ilvl="0">
      <w:start w:val="1"/>
      <w:numFmt w:val="decimal"/>
      <w:lvlText w:val="%1."/>
      <w:lvlJc w:val="left"/>
      <w:pPr>
        <w:ind w:left="620" w:hanging="360"/>
      </w:pPr>
      <w:rPr>
        <w:rFonts w:ascii="Gill Sans MT" w:eastAsia="Arial" w:hAnsi="Gill Sans MT" w:cs="Arial"/>
        <w:b/>
        <w:bCs/>
        <w:spacing w:val="-1"/>
        <w:w w:val="100"/>
        <w:sz w:val="28"/>
        <w:szCs w:val="28"/>
        <w:lang w:val="en-GB" w:eastAsia="en-GB" w:bidi="en-GB"/>
      </w:rPr>
    </w:lvl>
    <w:lvl w:ilvl="1">
      <w:start w:val="1"/>
      <w:numFmt w:val="decimal"/>
      <w:lvlText w:val="%1.%2."/>
      <w:lvlJc w:val="left"/>
      <w:pPr>
        <w:ind w:left="1683" w:hanging="615"/>
      </w:pPr>
      <w:rPr>
        <w:rFonts w:ascii="Arial" w:eastAsia="Arial" w:hAnsi="Arial" w:cs="Arial" w:hint="default"/>
        <w:w w:val="100"/>
        <w:sz w:val="22"/>
        <w:szCs w:val="22"/>
        <w:lang w:val="en-GB" w:eastAsia="en-GB" w:bidi="en-GB"/>
      </w:rPr>
    </w:lvl>
    <w:lvl w:ilvl="2">
      <w:start w:val="1"/>
      <w:numFmt w:val="bullet"/>
      <w:lvlText w:val=""/>
      <w:lvlJc w:val="left"/>
      <w:pPr>
        <w:ind w:left="2103" w:hanging="567"/>
      </w:pPr>
      <w:rPr>
        <w:rFonts w:ascii="Wingdings" w:hAnsi="Wingdings" w:hint="default"/>
        <w:w w:val="100"/>
        <w:sz w:val="22"/>
        <w:szCs w:val="22"/>
        <w:lang w:val="en-GB" w:eastAsia="en-GB" w:bidi="en-GB"/>
      </w:rPr>
    </w:lvl>
    <w:lvl w:ilvl="3">
      <w:numFmt w:val="bullet"/>
      <w:lvlText w:val="—"/>
      <w:lvlJc w:val="left"/>
      <w:pPr>
        <w:ind w:left="2545" w:hanging="360"/>
      </w:pPr>
      <w:rPr>
        <w:rFonts w:ascii="Calibri" w:eastAsia="Calibri" w:hAnsi="Calibri" w:cs="Calibri" w:hint="default"/>
        <w:w w:val="100"/>
        <w:sz w:val="22"/>
        <w:szCs w:val="22"/>
        <w:lang w:val="en-GB" w:eastAsia="en-GB" w:bidi="en-GB"/>
      </w:rPr>
    </w:lvl>
    <w:lvl w:ilvl="4">
      <w:numFmt w:val="bullet"/>
      <w:lvlText w:val="•"/>
      <w:lvlJc w:val="left"/>
      <w:pPr>
        <w:ind w:left="3575" w:hanging="360"/>
      </w:pPr>
      <w:rPr>
        <w:rFonts w:hint="default"/>
        <w:lang w:val="en-GB" w:eastAsia="en-GB" w:bidi="en-GB"/>
      </w:rPr>
    </w:lvl>
    <w:lvl w:ilvl="5">
      <w:numFmt w:val="bullet"/>
      <w:lvlText w:val="•"/>
      <w:lvlJc w:val="left"/>
      <w:pPr>
        <w:ind w:left="4610" w:hanging="360"/>
      </w:pPr>
      <w:rPr>
        <w:rFonts w:hint="default"/>
        <w:lang w:val="en-GB" w:eastAsia="en-GB" w:bidi="en-GB"/>
      </w:rPr>
    </w:lvl>
    <w:lvl w:ilvl="6">
      <w:numFmt w:val="bullet"/>
      <w:lvlText w:val="•"/>
      <w:lvlJc w:val="left"/>
      <w:pPr>
        <w:ind w:left="5645" w:hanging="360"/>
      </w:pPr>
      <w:rPr>
        <w:rFonts w:hint="default"/>
        <w:lang w:val="en-GB" w:eastAsia="en-GB" w:bidi="en-GB"/>
      </w:rPr>
    </w:lvl>
    <w:lvl w:ilvl="7">
      <w:numFmt w:val="bullet"/>
      <w:lvlText w:val="•"/>
      <w:lvlJc w:val="left"/>
      <w:pPr>
        <w:ind w:left="6680" w:hanging="360"/>
      </w:pPr>
      <w:rPr>
        <w:rFonts w:hint="default"/>
        <w:lang w:val="en-GB" w:eastAsia="en-GB" w:bidi="en-GB"/>
      </w:rPr>
    </w:lvl>
    <w:lvl w:ilvl="8">
      <w:numFmt w:val="bullet"/>
      <w:lvlText w:val="•"/>
      <w:lvlJc w:val="left"/>
      <w:pPr>
        <w:ind w:left="7716" w:hanging="360"/>
      </w:pPr>
      <w:rPr>
        <w:rFonts w:hint="default"/>
        <w:lang w:val="en-GB" w:eastAsia="en-GB" w:bidi="en-GB"/>
      </w:rPr>
    </w:lvl>
  </w:abstractNum>
  <w:abstractNum w:abstractNumId="44" w15:restartNumberingAfterBreak="0">
    <w:nsid w:val="7A235B45"/>
    <w:multiLevelType w:val="hybridMultilevel"/>
    <w:tmpl w:val="5E9260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F86668"/>
    <w:multiLevelType w:val="hybridMultilevel"/>
    <w:tmpl w:val="D8721E6E"/>
    <w:lvl w:ilvl="0" w:tplc="08090005">
      <w:start w:val="1"/>
      <w:numFmt w:val="bullet"/>
      <w:lvlText w:val=""/>
      <w:lvlJc w:val="left"/>
      <w:pPr>
        <w:ind w:left="2257" w:hanging="360"/>
      </w:pPr>
      <w:rPr>
        <w:rFonts w:ascii="Wingdings" w:hAnsi="Wingdings" w:hint="default"/>
      </w:rPr>
    </w:lvl>
    <w:lvl w:ilvl="1" w:tplc="08090003" w:tentative="1">
      <w:start w:val="1"/>
      <w:numFmt w:val="bullet"/>
      <w:lvlText w:val="o"/>
      <w:lvlJc w:val="left"/>
      <w:pPr>
        <w:ind w:left="2977" w:hanging="360"/>
      </w:pPr>
      <w:rPr>
        <w:rFonts w:ascii="Courier New" w:hAnsi="Courier New" w:cs="Courier New" w:hint="default"/>
      </w:rPr>
    </w:lvl>
    <w:lvl w:ilvl="2" w:tplc="08090005" w:tentative="1">
      <w:start w:val="1"/>
      <w:numFmt w:val="bullet"/>
      <w:lvlText w:val=""/>
      <w:lvlJc w:val="left"/>
      <w:pPr>
        <w:ind w:left="3697" w:hanging="360"/>
      </w:pPr>
      <w:rPr>
        <w:rFonts w:ascii="Wingdings" w:hAnsi="Wingdings" w:hint="default"/>
      </w:rPr>
    </w:lvl>
    <w:lvl w:ilvl="3" w:tplc="08090001" w:tentative="1">
      <w:start w:val="1"/>
      <w:numFmt w:val="bullet"/>
      <w:lvlText w:val=""/>
      <w:lvlJc w:val="left"/>
      <w:pPr>
        <w:ind w:left="4417" w:hanging="360"/>
      </w:pPr>
      <w:rPr>
        <w:rFonts w:ascii="Symbol" w:hAnsi="Symbol" w:hint="default"/>
      </w:rPr>
    </w:lvl>
    <w:lvl w:ilvl="4" w:tplc="08090003" w:tentative="1">
      <w:start w:val="1"/>
      <w:numFmt w:val="bullet"/>
      <w:lvlText w:val="o"/>
      <w:lvlJc w:val="left"/>
      <w:pPr>
        <w:ind w:left="5137" w:hanging="360"/>
      </w:pPr>
      <w:rPr>
        <w:rFonts w:ascii="Courier New" w:hAnsi="Courier New" w:cs="Courier New" w:hint="default"/>
      </w:rPr>
    </w:lvl>
    <w:lvl w:ilvl="5" w:tplc="08090005" w:tentative="1">
      <w:start w:val="1"/>
      <w:numFmt w:val="bullet"/>
      <w:lvlText w:val=""/>
      <w:lvlJc w:val="left"/>
      <w:pPr>
        <w:ind w:left="5857" w:hanging="360"/>
      </w:pPr>
      <w:rPr>
        <w:rFonts w:ascii="Wingdings" w:hAnsi="Wingdings" w:hint="default"/>
      </w:rPr>
    </w:lvl>
    <w:lvl w:ilvl="6" w:tplc="08090001" w:tentative="1">
      <w:start w:val="1"/>
      <w:numFmt w:val="bullet"/>
      <w:lvlText w:val=""/>
      <w:lvlJc w:val="left"/>
      <w:pPr>
        <w:ind w:left="6577" w:hanging="360"/>
      </w:pPr>
      <w:rPr>
        <w:rFonts w:ascii="Symbol" w:hAnsi="Symbol" w:hint="default"/>
      </w:rPr>
    </w:lvl>
    <w:lvl w:ilvl="7" w:tplc="08090003" w:tentative="1">
      <w:start w:val="1"/>
      <w:numFmt w:val="bullet"/>
      <w:lvlText w:val="o"/>
      <w:lvlJc w:val="left"/>
      <w:pPr>
        <w:ind w:left="7297" w:hanging="360"/>
      </w:pPr>
      <w:rPr>
        <w:rFonts w:ascii="Courier New" w:hAnsi="Courier New" w:cs="Courier New" w:hint="default"/>
      </w:rPr>
    </w:lvl>
    <w:lvl w:ilvl="8" w:tplc="08090005" w:tentative="1">
      <w:start w:val="1"/>
      <w:numFmt w:val="bullet"/>
      <w:lvlText w:val=""/>
      <w:lvlJc w:val="left"/>
      <w:pPr>
        <w:ind w:left="8017" w:hanging="360"/>
      </w:pPr>
      <w:rPr>
        <w:rFonts w:ascii="Wingdings" w:hAnsi="Wingdings" w:hint="default"/>
      </w:rPr>
    </w:lvl>
  </w:abstractNum>
  <w:num w:numId="1" w16cid:durableId="2097315083">
    <w:abstractNumId w:val="9"/>
  </w:num>
  <w:num w:numId="2" w16cid:durableId="1371419687">
    <w:abstractNumId w:val="27"/>
  </w:num>
  <w:num w:numId="3" w16cid:durableId="1000423455">
    <w:abstractNumId w:val="16"/>
  </w:num>
  <w:num w:numId="4" w16cid:durableId="496966715">
    <w:abstractNumId w:val="11"/>
  </w:num>
  <w:num w:numId="5" w16cid:durableId="687559588">
    <w:abstractNumId w:val="6"/>
  </w:num>
  <w:num w:numId="6" w16cid:durableId="254632283">
    <w:abstractNumId w:val="4"/>
  </w:num>
  <w:num w:numId="7" w16cid:durableId="1724912486">
    <w:abstractNumId w:val="7"/>
  </w:num>
  <w:num w:numId="8" w16cid:durableId="58330296">
    <w:abstractNumId w:val="2"/>
  </w:num>
  <w:num w:numId="9" w16cid:durableId="292292412">
    <w:abstractNumId w:val="1"/>
  </w:num>
  <w:num w:numId="10" w16cid:durableId="53433081">
    <w:abstractNumId w:val="35"/>
  </w:num>
  <w:num w:numId="11" w16cid:durableId="352154052">
    <w:abstractNumId w:val="26"/>
  </w:num>
  <w:num w:numId="12" w16cid:durableId="420681378">
    <w:abstractNumId w:val="43"/>
  </w:num>
  <w:num w:numId="13" w16cid:durableId="601228578">
    <w:abstractNumId w:val="31"/>
  </w:num>
  <w:num w:numId="14" w16cid:durableId="638582901">
    <w:abstractNumId w:val="3"/>
  </w:num>
  <w:num w:numId="15" w16cid:durableId="2052150583">
    <w:abstractNumId w:val="38"/>
  </w:num>
  <w:num w:numId="16" w16cid:durableId="2144156997">
    <w:abstractNumId w:val="17"/>
  </w:num>
  <w:num w:numId="17" w16cid:durableId="486551608">
    <w:abstractNumId w:val="8"/>
  </w:num>
  <w:num w:numId="18" w16cid:durableId="1838382478">
    <w:abstractNumId w:val="12"/>
  </w:num>
  <w:num w:numId="19" w16cid:durableId="1433092937">
    <w:abstractNumId w:val="45"/>
  </w:num>
  <w:num w:numId="20" w16cid:durableId="1860312778">
    <w:abstractNumId w:val="37"/>
  </w:num>
  <w:num w:numId="21" w16cid:durableId="804006823">
    <w:abstractNumId w:val="34"/>
  </w:num>
  <w:num w:numId="22" w16cid:durableId="613950121">
    <w:abstractNumId w:val="30"/>
  </w:num>
  <w:num w:numId="23" w16cid:durableId="2087267706">
    <w:abstractNumId w:val="14"/>
  </w:num>
  <w:num w:numId="24" w16cid:durableId="2030326848">
    <w:abstractNumId w:val="24"/>
  </w:num>
  <w:num w:numId="25" w16cid:durableId="337928741">
    <w:abstractNumId w:val="33"/>
  </w:num>
  <w:num w:numId="26" w16cid:durableId="1305354633">
    <w:abstractNumId w:val="20"/>
  </w:num>
  <w:num w:numId="27" w16cid:durableId="1173182460">
    <w:abstractNumId w:val="18"/>
  </w:num>
  <w:num w:numId="28" w16cid:durableId="968046247">
    <w:abstractNumId w:val="32"/>
  </w:num>
  <w:num w:numId="29" w16cid:durableId="2084528774">
    <w:abstractNumId w:val="40"/>
  </w:num>
  <w:num w:numId="30" w16cid:durableId="351764376">
    <w:abstractNumId w:val="19"/>
  </w:num>
  <w:num w:numId="31" w16cid:durableId="112287524">
    <w:abstractNumId w:val="5"/>
  </w:num>
  <w:num w:numId="32" w16cid:durableId="423110963">
    <w:abstractNumId w:val="13"/>
  </w:num>
  <w:num w:numId="33" w16cid:durableId="1386298047">
    <w:abstractNumId w:val="21"/>
  </w:num>
  <w:num w:numId="34" w16cid:durableId="108090811">
    <w:abstractNumId w:val="23"/>
  </w:num>
  <w:num w:numId="35" w16cid:durableId="2059471839">
    <w:abstractNumId w:val="10"/>
  </w:num>
  <w:num w:numId="36" w16cid:durableId="118188774">
    <w:abstractNumId w:val="39"/>
  </w:num>
  <w:num w:numId="37" w16cid:durableId="839345766">
    <w:abstractNumId w:val="22"/>
  </w:num>
  <w:num w:numId="38" w16cid:durableId="1265072903">
    <w:abstractNumId w:val="0"/>
  </w:num>
  <w:num w:numId="39" w16cid:durableId="1124422259">
    <w:abstractNumId w:val="42"/>
  </w:num>
  <w:num w:numId="40" w16cid:durableId="1080518514">
    <w:abstractNumId w:val="15"/>
  </w:num>
  <w:num w:numId="41" w16cid:durableId="1525093361">
    <w:abstractNumId w:val="41"/>
  </w:num>
  <w:num w:numId="42" w16cid:durableId="91095157">
    <w:abstractNumId w:val="36"/>
  </w:num>
  <w:num w:numId="43" w16cid:durableId="1209029588">
    <w:abstractNumId w:val="25"/>
  </w:num>
  <w:num w:numId="44" w16cid:durableId="287709102">
    <w:abstractNumId w:val="44"/>
  </w:num>
  <w:num w:numId="45" w16cid:durableId="1179538773">
    <w:abstractNumId w:val="28"/>
  </w:num>
  <w:num w:numId="46" w16cid:durableId="8284465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NwQCYwMLc1MTAyUdpeDU4uLM/DyQAsNaAFwAOTQsAAAA"/>
  </w:docVars>
  <w:rsids>
    <w:rsidRoot w:val="00491DCC"/>
    <w:rsid w:val="00006FBB"/>
    <w:rsid w:val="00015D3B"/>
    <w:rsid w:val="000423AA"/>
    <w:rsid w:val="00063D66"/>
    <w:rsid w:val="00075832"/>
    <w:rsid w:val="00084C9C"/>
    <w:rsid w:val="00092C0C"/>
    <w:rsid w:val="000D4823"/>
    <w:rsid w:val="000F5274"/>
    <w:rsid w:val="0012002B"/>
    <w:rsid w:val="00170D54"/>
    <w:rsid w:val="00170FA9"/>
    <w:rsid w:val="001837A9"/>
    <w:rsid w:val="00183A65"/>
    <w:rsid w:val="001A5421"/>
    <w:rsid w:val="001B7B75"/>
    <w:rsid w:val="001C36E8"/>
    <w:rsid w:val="001F2F68"/>
    <w:rsid w:val="001F4E45"/>
    <w:rsid w:val="00233A1D"/>
    <w:rsid w:val="0024704B"/>
    <w:rsid w:val="00263550"/>
    <w:rsid w:val="002654CD"/>
    <w:rsid w:val="00271BA1"/>
    <w:rsid w:val="00277064"/>
    <w:rsid w:val="00292CFC"/>
    <w:rsid w:val="002A0992"/>
    <w:rsid w:val="002B79AE"/>
    <w:rsid w:val="002C4D16"/>
    <w:rsid w:val="002D309A"/>
    <w:rsid w:val="002E213D"/>
    <w:rsid w:val="002E4C97"/>
    <w:rsid w:val="002F08E5"/>
    <w:rsid w:val="002F0B25"/>
    <w:rsid w:val="00302EED"/>
    <w:rsid w:val="00323B63"/>
    <w:rsid w:val="0033390C"/>
    <w:rsid w:val="00336DB5"/>
    <w:rsid w:val="00374B08"/>
    <w:rsid w:val="00385F78"/>
    <w:rsid w:val="003F0248"/>
    <w:rsid w:val="00421859"/>
    <w:rsid w:val="00427101"/>
    <w:rsid w:val="00434C1B"/>
    <w:rsid w:val="0044378C"/>
    <w:rsid w:val="00487DBE"/>
    <w:rsid w:val="00491DCC"/>
    <w:rsid w:val="004B61BA"/>
    <w:rsid w:val="004F6104"/>
    <w:rsid w:val="005004E4"/>
    <w:rsid w:val="00505D2F"/>
    <w:rsid w:val="0051081B"/>
    <w:rsid w:val="00516E5C"/>
    <w:rsid w:val="005663F6"/>
    <w:rsid w:val="00594FEE"/>
    <w:rsid w:val="005951DC"/>
    <w:rsid w:val="005D5303"/>
    <w:rsid w:val="005E1139"/>
    <w:rsid w:val="005F1B3C"/>
    <w:rsid w:val="00602349"/>
    <w:rsid w:val="006173EB"/>
    <w:rsid w:val="00626EAF"/>
    <w:rsid w:val="00634C34"/>
    <w:rsid w:val="0064171E"/>
    <w:rsid w:val="00652378"/>
    <w:rsid w:val="00655FAC"/>
    <w:rsid w:val="00674032"/>
    <w:rsid w:val="006821B9"/>
    <w:rsid w:val="006858FE"/>
    <w:rsid w:val="00696CF9"/>
    <w:rsid w:val="006A5096"/>
    <w:rsid w:val="006C49EC"/>
    <w:rsid w:val="00721A5C"/>
    <w:rsid w:val="00724E10"/>
    <w:rsid w:val="00752BFC"/>
    <w:rsid w:val="00766017"/>
    <w:rsid w:val="00777A3E"/>
    <w:rsid w:val="00786CEC"/>
    <w:rsid w:val="007D2FCD"/>
    <w:rsid w:val="007E2A45"/>
    <w:rsid w:val="008312C1"/>
    <w:rsid w:val="00843582"/>
    <w:rsid w:val="008A68A6"/>
    <w:rsid w:val="008B060A"/>
    <w:rsid w:val="00913883"/>
    <w:rsid w:val="0093334D"/>
    <w:rsid w:val="009535DD"/>
    <w:rsid w:val="00955B50"/>
    <w:rsid w:val="00956BAA"/>
    <w:rsid w:val="009728E5"/>
    <w:rsid w:val="00987B3D"/>
    <w:rsid w:val="009A3540"/>
    <w:rsid w:val="009A47FD"/>
    <w:rsid w:val="009B1401"/>
    <w:rsid w:val="009B1DA5"/>
    <w:rsid w:val="009B7595"/>
    <w:rsid w:val="009F5FFD"/>
    <w:rsid w:val="00A068D5"/>
    <w:rsid w:val="00A11C5F"/>
    <w:rsid w:val="00A23A33"/>
    <w:rsid w:val="00A410C2"/>
    <w:rsid w:val="00A65FA1"/>
    <w:rsid w:val="00A75D15"/>
    <w:rsid w:val="00BB13F6"/>
    <w:rsid w:val="00BE70B2"/>
    <w:rsid w:val="00BF2EA9"/>
    <w:rsid w:val="00C17ACC"/>
    <w:rsid w:val="00C44721"/>
    <w:rsid w:val="00C86553"/>
    <w:rsid w:val="00CE57F5"/>
    <w:rsid w:val="00CF0414"/>
    <w:rsid w:val="00D0333F"/>
    <w:rsid w:val="00D03415"/>
    <w:rsid w:val="00D0733D"/>
    <w:rsid w:val="00D15D58"/>
    <w:rsid w:val="00D94944"/>
    <w:rsid w:val="00DA0461"/>
    <w:rsid w:val="00DC2115"/>
    <w:rsid w:val="00DD3B0A"/>
    <w:rsid w:val="00DF062C"/>
    <w:rsid w:val="00E21FC9"/>
    <w:rsid w:val="00E32B14"/>
    <w:rsid w:val="00E625FA"/>
    <w:rsid w:val="00E63DBF"/>
    <w:rsid w:val="00E8758A"/>
    <w:rsid w:val="00E8763B"/>
    <w:rsid w:val="00EA4C9B"/>
    <w:rsid w:val="00EC2BCE"/>
    <w:rsid w:val="00F35363"/>
    <w:rsid w:val="00F942B5"/>
    <w:rsid w:val="00FA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A59B"/>
  <w15:docId w15:val="{28F5A72E-13EF-4033-B3E3-B415FE48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link w:val="Heading1Char"/>
    <w:uiPriority w:val="9"/>
    <w:qFormat/>
    <w:rsid w:val="00170FA9"/>
    <w:pPr>
      <w:widowControl w:val="0"/>
      <w:autoSpaceDE w:val="0"/>
      <w:autoSpaceDN w:val="0"/>
      <w:spacing w:before="199" w:after="0" w:line="240" w:lineRule="auto"/>
      <w:ind w:left="980" w:hanging="720"/>
      <w:outlineLvl w:val="0"/>
    </w:pPr>
    <w:rPr>
      <w:rFonts w:ascii="Arial" w:eastAsia="Arial" w:hAnsi="Arial" w:cs="Arial"/>
      <w:b/>
      <w:bCs/>
      <w:sz w:val="28"/>
      <w:szCs w:val="28"/>
      <w:lang w:eastAsia="en-GB" w:bidi="en-GB"/>
    </w:rPr>
  </w:style>
  <w:style w:type="paragraph" w:styleId="Heading2">
    <w:name w:val="heading 2"/>
    <w:basedOn w:val="Normal"/>
    <w:next w:val="Normal"/>
    <w:link w:val="Heading2Char"/>
    <w:uiPriority w:val="9"/>
    <w:semiHidden/>
    <w:unhideWhenUsed/>
    <w:qFormat/>
    <w:rsid w:val="00A068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C"/>
    <w:rPr>
      <w:rFonts w:ascii="Tahoma" w:hAnsi="Tahoma" w:cs="Tahoma"/>
      <w:sz w:val="16"/>
      <w:szCs w:val="16"/>
    </w:rPr>
  </w:style>
  <w:style w:type="paragraph" w:styleId="Header">
    <w:name w:val="header"/>
    <w:basedOn w:val="Normal"/>
    <w:link w:val="HeaderChar"/>
    <w:uiPriority w:val="99"/>
    <w:unhideWhenUsed/>
    <w:rsid w:val="00170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FA9"/>
  </w:style>
  <w:style w:type="paragraph" w:styleId="Footer">
    <w:name w:val="footer"/>
    <w:basedOn w:val="Normal"/>
    <w:link w:val="FooterChar"/>
    <w:uiPriority w:val="99"/>
    <w:unhideWhenUsed/>
    <w:rsid w:val="00170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FA9"/>
  </w:style>
  <w:style w:type="character" w:customStyle="1" w:styleId="Heading1Char">
    <w:name w:val="Heading 1 Char"/>
    <w:aliases w:val="TSB Headings Char"/>
    <w:basedOn w:val="DefaultParagraphFont"/>
    <w:link w:val="Heading1"/>
    <w:uiPriority w:val="1"/>
    <w:rsid w:val="00170FA9"/>
    <w:rPr>
      <w:rFonts w:ascii="Arial" w:eastAsia="Arial" w:hAnsi="Arial" w:cs="Arial"/>
      <w:b/>
      <w:bCs/>
      <w:sz w:val="28"/>
      <w:szCs w:val="28"/>
      <w:lang w:eastAsia="en-GB" w:bidi="en-GB"/>
    </w:rPr>
  </w:style>
  <w:style w:type="paragraph" w:styleId="BodyText">
    <w:name w:val="Body Text"/>
    <w:basedOn w:val="Normal"/>
    <w:link w:val="BodyTextChar"/>
    <w:uiPriority w:val="1"/>
    <w:qFormat/>
    <w:rsid w:val="00170FA9"/>
    <w:pPr>
      <w:widowControl w:val="0"/>
      <w:autoSpaceDE w:val="0"/>
      <w:autoSpaceDN w:val="0"/>
      <w:spacing w:after="0" w:line="240" w:lineRule="auto"/>
      <w:ind w:left="1683"/>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70FA9"/>
    <w:rPr>
      <w:rFonts w:ascii="Arial" w:eastAsia="Arial" w:hAnsi="Arial" w:cs="Arial"/>
      <w:sz w:val="22"/>
      <w:szCs w:val="22"/>
      <w:lang w:eastAsia="en-GB" w:bidi="en-GB"/>
    </w:rPr>
  </w:style>
  <w:style w:type="paragraph" w:styleId="ListParagraph">
    <w:name w:val="List Paragraph"/>
    <w:basedOn w:val="Normal"/>
    <w:link w:val="ListParagraphChar"/>
    <w:uiPriority w:val="34"/>
    <w:qFormat/>
    <w:rsid w:val="00170FA9"/>
    <w:pPr>
      <w:widowControl w:val="0"/>
      <w:autoSpaceDE w:val="0"/>
      <w:autoSpaceDN w:val="0"/>
      <w:spacing w:before="200" w:after="0" w:line="240" w:lineRule="auto"/>
      <w:ind w:left="1683" w:hanging="566"/>
    </w:pPr>
    <w:rPr>
      <w:rFonts w:ascii="Arial" w:eastAsia="Arial" w:hAnsi="Arial" w:cs="Arial"/>
      <w:sz w:val="22"/>
      <w:szCs w:val="22"/>
      <w:lang w:eastAsia="en-GB" w:bidi="en-GB"/>
    </w:rPr>
  </w:style>
  <w:style w:type="paragraph" w:customStyle="1" w:styleId="TableParagraph">
    <w:name w:val="Table Paragraph"/>
    <w:basedOn w:val="Normal"/>
    <w:uiPriority w:val="1"/>
    <w:qFormat/>
    <w:rsid w:val="00170FA9"/>
    <w:pPr>
      <w:widowControl w:val="0"/>
      <w:autoSpaceDE w:val="0"/>
      <w:autoSpaceDN w:val="0"/>
      <w:spacing w:after="0" w:line="240" w:lineRule="auto"/>
    </w:pPr>
    <w:rPr>
      <w:rFonts w:ascii="Arial" w:eastAsia="Arial" w:hAnsi="Arial" w:cs="Arial"/>
      <w:sz w:val="22"/>
      <w:szCs w:val="22"/>
      <w:lang w:eastAsia="en-GB" w:bidi="en-GB"/>
    </w:rPr>
  </w:style>
  <w:style w:type="character" w:styleId="CommentReference">
    <w:name w:val="annotation reference"/>
    <w:basedOn w:val="DefaultParagraphFont"/>
    <w:uiPriority w:val="99"/>
    <w:semiHidden/>
    <w:unhideWhenUsed/>
    <w:rsid w:val="002A0992"/>
    <w:rPr>
      <w:sz w:val="16"/>
      <w:szCs w:val="16"/>
    </w:rPr>
  </w:style>
  <w:style w:type="paragraph" w:styleId="CommentText">
    <w:name w:val="annotation text"/>
    <w:basedOn w:val="Normal"/>
    <w:link w:val="CommentTextChar"/>
    <w:uiPriority w:val="99"/>
    <w:unhideWhenUsed/>
    <w:rsid w:val="002A0992"/>
    <w:pPr>
      <w:spacing w:line="240" w:lineRule="auto"/>
    </w:pPr>
    <w:rPr>
      <w:sz w:val="20"/>
      <w:szCs w:val="20"/>
    </w:rPr>
  </w:style>
  <w:style w:type="character" w:customStyle="1" w:styleId="CommentTextChar">
    <w:name w:val="Comment Text Char"/>
    <w:basedOn w:val="DefaultParagraphFont"/>
    <w:link w:val="CommentText"/>
    <w:uiPriority w:val="99"/>
    <w:rsid w:val="002A0992"/>
    <w:rPr>
      <w:sz w:val="20"/>
      <w:szCs w:val="20"/>
    </w:rPr>
  </w:style>
  <w:style w:type="paragraph" w:styleId="CommentSubject">
    <w:name w:val="annotation subject"/>
    <w:basedOn w:val="CommentText"/>
    <w:next w:val="CommentText"/>
    <w:link w:val="CommentSubjectChar"/>
    <w:uiPriority w:val="99"/>
    <w:semiHidden/>
    <w:unhideWhenUsed/>
    <w:rsid w:val="002A0992"/>
    <w:rPr>
      <w:b/>
      <w:bCs/>
    </w:rPr>
  </w:style>
  <w:style w:type="character" w:customStyle="1" w:styleId="CommentSubjectChar">
    <w:name w:val="Comment Subject Char"/>
    <w:basedOn w:val="CommentTextChar"/>
    <w:link w:val="CommentSubject"/>
    <w:uiPriority w:val="99"/>
    <w:semiHidden/>
    <w:rsid w:val="002A0992"/>
    <w:rPr>
      <w:b/>
      <w:bCs/>
      <w:sz w:val="20"/>
      <w:szCs w:val="20"/>
    </w:rPr>
  </w:style>
  <w:style w:type="character" w:styleId="Hyperlink">
    <w:name w:val="Hyperlink"/>
    <w:basedOn w:val="DefaultParagraphFont"/>
    <w:uiPriority w:val="99"/>
    <w:unhideWhenUsed/>
    <w:rsid w:val="007E2A45"/>
    <w:rPr>
      <w:color w:val="0000FF" w:themeColor="hyperlink"/>
      <w:u w:val="single"/>
    </w:rPr>
  </w:style>
  <w:style w:type="table" w:styleId="TableGrid">
    <w:name w:val="Table Grid"/>
    <w:basedOn w:val="TableNormal"/>
    <w:uiPriority w:val="59"/>
    <w:rsid w:val="0026355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EAF"/>
    <w:rPr>
      <w:rFonts w:ascii="Times New Roman" w:hAnsi="Times New Roman" w:cs="Times New Roman"/>
    </w:rPr>
  </w:style>
  <w:style w:type="character" w:styleId="Strong">
    <w:name w:val="Strong"/>
    <w:basedOn w:val="DefaultParagraphFont"/>
    <w:uiPriority w:val="22"/>
    <w:qFormat/>
    <w:rsid w:val="00421859"/>
    <w:rPr>
      <w:b/>
      <w:bCs/>
    </w:rPr>
  </w:style>
  <w:style w:type="paragraph" w:customStyle="1" w:styleId="TSB-Level1Numbers">
    <w:name w:val="TSB - Level 1 Numbers"/>
    <w:basedOn w:val="Heading1"/>
    <w:link w:val="TSB-Level1NumbersChar"/>
    <w:qFormat/>
    <w:rsid w:val="00987B3D"/>
    <w:pPr>
      <w:widowControl/>
      <w:autoSpaceDE/>
      <w:autoSpaceDN/>
      <w:spacing w:before="0" w:after="200" w:line="276" w:lineRule="auto"/>
      <w:ind w:left="1424" w:hanging="431"/>
      <w:jc w:val="both"/>
    </w:pPr>
    <w:rPr>
      <w:rFonts w:asciiTheme="majorHAnsi" w:eastAsiaTheme="minorHAnsi" w:hAnsiTheme="majorHAnsi" w:cstheme="minorHAnsi"/>
      <w:b w:val="0"/>
      <w:bCs w:val="0"/>
      <w:sz w:val="22"/>
      <w:szCs w:val="32"/>
      <w:lang w:eastAsia="en-US" w:bidi="ar-SA"/>
    </w:rPr>
  </w:style>
  <w:style w:type="paragraph" w:customStyle="1" w:styleId="TSB-Level2Numbers">
    <w:name w:val="TSB - Level 2 Numbers"/>
    <w:basedOn w:val="TSB-Level1Numbers"/>
    <w:autoRedefine/>
    <w:qFormat/>
    <w:rsid w:val="00987B3D"/>
    <w:pPr>
      <w:ind w:left="2160" w:hanging="180"/>
    </w:pPr>
  </w:style>
  <w:style w:type="character" w:customStyle="1" w:styleId="TSB-Level1NumbersChar">
    <w:name w:val="TSB - Level 1 Numbers Char"/>
    <w:basedOn w:val="DefaultParagraphFont"/>
    <w:link w:val="TSB-Level1Numbers"/>
    <w:rsid w:val="00987B3D"/>
    <w:rPr>
      <w:rFonts w:asciiTheme="majorHAnsi" w:hAnsiTheme="majorHAnsi" w:cstheme="minorHAnsi"/>
      <w:sz w:val="22"/>
      <w:szCs w:val="32"/>
    </w:rPr>
  </w:style>
  <w:style w:type="paragraph" w:customStyle="1" w:styleId="SchoolProHeadings">
    <w:name w:val="SchoolPro Headings"/>
    <w:basedOn w:val="Heading1"/>
    <w:link w:val="SchoolProHeadingsChar"/>
    <w:autoRedefine/>
    <w:qFormat/>
    <w:rsid w:val="004B61BA"/>
    <w:pPr>
      <w:keepNext/>
      <w:widowControl/>
      <w:pBdr>
        <w:top w:val="single" w:sz="4" w:space="1" w:color="auto"/>
        <w:left w:val="single" w:sz="4" w:space="4" w:color="auto"/>
        <w:bottom w:val="single" w:sz="4" w:space="1" w:color="auto"/>
        <w:right w:val="single" w:sz="4" w:space="4" w:color="auto"/>
      </w:pBdr>
      <w:shd w:val="clear" w:color="auto" w:fill="065F03"/>
      <w:autoSpaceDE/>
      <w:autoSpaceDN/>
      <w:spacing w:before="0"/>
      <w:ind w:left="0" w:firstLine="0"/>
    </w:pPr>
    <w:rPr>
      <w:rFonts w:ascii="Rockwell Nova" w:hAnsi="Rockwell Nova"/>
      <w:b w:val="0"/>
      <w:bCs w:val="0"/>
      <w:color w:val="FFFFFF" w:themeColor="background1"/>
      <w:lang w:val="en-US"/>
    </w:rPr>
  </w:style>
  <w:style w:type="paragraph" w:customStyle="1" w:styleId="SchoolProNormal">
    <w:name w:val="SchoolPro Normal"/>
    <w:basedOn w:val="Normal"/>
    <w:link w:val="SchoolProNormalChar"/>
    <w:autoRedefine/>
    <w:qFormat/>
    <w:rsid w:val="004B61BA"/>
    <w:pPr>
      <w:spacing w:after="0" w:line="240" w:lineRule="auto"/>
    </w:pPr>
    <w:rPr>
      <w:rFonts w:ascii="Rockwell Nova" w:eastAsia="Times New Roman" w:hAnsi="Rockwell Nova" w:cs="Times New Roman"/>
      <w:sz w:val="22"/>
      <w:szCs w:val="20"/>
      <w:lang w:val="en-US" w:eastAsia="en-GB"/>
    </w:rPr>
  </w:style>
  <w:style w:type="character" w:customStyle="1" w:styleId="SchoolProHeadingsChar">
    <w:name w:val="SchoolPro Headings Char"/>
    <w:basedOn w:val="Heading1Char"/>
    <w:link w:val="SchoolProHeadings"/>
    <w:rsid w:val="004B61BA"/>
    <w:rPr>
      <w:rFonts w:ascii="Rockwell Nova" w:eastAsia="Arial" w:hAnsi="Rockwell Nova" w:cs="Arial"/>
      <w:b w:val="0"/>
      <w:bCs w:val="0"/>
      <w:color w:val="FFFFFF" w:themeColor="background1"/>
      <w:sz w:val="28"/>
      <w:szCs w:val="28"/>
      <w:shd w:val="clear" w:color="auto" w:fill="065F03"/>
      <w:lang w:val="en-US" w:eastAsia="en-GB" w:bidi="en-GB"/>
    </w:rPr>
  </w:style>
  <w:style w:type="character" w:customStyle="1" w:styleId="SchoolProNormalChar">
    <w:name w:val="SchoolPro Normal Char"/>
    <w:basedOn w:val="DefaultParagraphFont"/>
    <w:link w:val="SchoolProNormal"/>
    <w:rsid w:val="004B61BA"/>
    <w:rPr>
      <w:rFonts w:ascii="Rockwell Nova" w:eastAsia="Times New Roman" w:hAnsi="Rockwell Nova" w:cs="Times New Roman"/>
      <w:sz w:val="22"/>
      <w:szCs w:val="20"/>
      <w:lang w:val="en-US" w:eastAsia="en-GB"/>
    </w:rPr>
  </w:style>
  <w:style w:type="table" w:customStyle="1" w:styleId="TableGrid1">
    <w:name w:val="Table Grid1"/>
    <w:basedOn w:val="TableNormal"/>
    <w:next w:val="TableGrid"/>
    <w:uiPriority w:val="59"/>
    <w:rsid w:val="004437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363"/>
    <w:pPr>
      <w:spacing w:after="0" w:line="240" w:lineRule="auto"/>
    </w:pPr>
  </w:style>
  <w:style w:type="character" w:customStyle="1" w:styleId="Heading2Char">
    <w:name w:val="Heading 2 Char"/>
    <w:basedOn w:val="DefaultParagraphFont"/>
    <w:link w:val="Heading2"/>
    <w:uiPriority w:val="9"/>
    <w:semiHidden/>
    <w:rsid w:val="00A068D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qFormat/>
    <w:rsid w:val="00A068D5"/>
    <w:pPr>
      <w:tabs>
        <w:tab w:val="right" w:leader="dot" w:pos="9338"/>
      </w:tabs>
      <w:spacing w:before="120" w:after="0" w:line="240" w:lineRule="auto"/>
    </w:pPr>
    <w:rPr>
      <w:rFonts w:ascii="Rockwell Nova" w:eastAsia="MS Mincho" w:hAnsi="Rockwell Nova" w:cs="Arial"/>
      <w:noProof/>
      <w:sz w:val="22"/>
      <w:szCs w:val="20"/>
    </w:rPr>
  </w:style>
  <w:style w:type="paragraph" w:customStyle="1" w:styleId="Title1">
    <w:name w:val="Title 1"/>
    <w:basedOn w:val="Heading1"/>
    <w:link w:val="Title1Char"/>
    <w:autoRedefine/>
    <w:qFormat/>
    <w:rsid w:val="00A068D5"/>
    <w:pPr>
      <w:keepNext/>
      <w:keepLines/>
      <w:widowControl/>
      <w:autoSpaceDE/>
      <w:autoSpaceDN/>
      <w:spacing w:before="360"/>
      <w:ind w:left="720" w:firstLine="0"/>
      <w:jc w:val="center"/>
    </w:pPr>
    <w:rPr>
      <w:rFonts w:ascii="Gill Sans MT" w:eastAsia="MS Gothic" w:hAnsi="Gill Sans MT" w:cs="Traditional Arabic"/>
      <w:sz w:val="44"/>
      <w:szCs w:val="20"/>
      <w:shd w:val="clear" w:color="auto" w:fill="FFFFFF"/>
      <w:lang w:eastAsia="x-none" w:bidi="ar-SA"/>
    </w:rPr>
  </w:style>
  <w:style w:type="character" w:customStyle="1" w:styleId="Title1Char">
    <w:name w:val="Title 1 Char"/>
    <w:link w:val="Title1"/>
    <w:rsid w:val="00A068D5"/>
    <w:rPr>
      <w:rFonts w:eastAsia="MS Gothic" w:cs="Traditional Arabic"/>
      <w:b/>
      <w:bCs/>
      <w:sz w:val="44"/>
      <w:szCs w:val="20"/>
      <w:lang w:eastAsia="x-none"/>
    </w:rPr>
  </w:style>
  <w:style w:type="paragraph" w:customStyle="1" w:styleId="font8">
    <w:name w:val="font_8"/>
    <w:basedOn w:val="Normal"/>
    <w:rsid w:val="00594FE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183A65"/>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41189">
      <w:bodyDiv w:val="1"/>
      <w:marLeft w:val="0"/>
      <w:marRight w:val="0"/>
      <w:marTop w:val="0"/>
      <w:marBottom w:val="0"/>
      <w:divBdr>
        <w:top w:val="none" w:sz="0" w:space="0" w:color="auto"/>
        <w:left w:val="none" w:sz="0" w:space="0" w:color="auto"/>
        <w:bottom w:val="none" w:sz="0" w:space="0" w:color="auto"/>
        <w:right w:val="none" w:sz="0" w:space="0" w:color="auto"/>
      </w:divBdr>
    </w:div>
    <w:div w:id="17694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morley@schoolpr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DPR@SchoolPr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SchoolPr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A7D0C-0A4F-4321-927E-A1BD71F16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1A564-2168-42C5-9235-B1DEE90BDE0E}"/>
</file>

<file path=customXml/itemProps3.xml><?xml version="1.0" encoding="utf-8"?>
<ds:datastoreItem xmlns:ds="http://schemas.openxmlformats.org/officeDocument/2006/customXml" ds:itemID="{05BACD53-46A4-4F6B-AFD5-8820BC488770}">
  <ds:schemaRefs>
    <ds:schemaRef ds:uri="http://schemas.openxmlformats.org/officeDocument/2006/bibliography"/>
  </ds:schemaRefs>
</ds:datastoreItem>
</file>

<file path=customXml/itemProps4.xml><?xml version="1.0" encoding="utf-8"?>
<ds:datastoreItem xmlns:ds="http://schemas.openxmlformats.org/officeDocument/2006/customXml" ds:itemID="{1D27705A-4390-4E39-88B1-C6E2468B4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8210</Words>
  <Characters>46802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Howie</dc:creator>
  <cp:lastModifiedBy>Rob Jones</cp:lastModifiedBy>
  <cp:revision>3</cp:revision>
  <cp:lastPrinted>2020-02-19T11:02:00Z</cp:lastPrinted>
  <dcterms:created xsi:type="dcterms:W3CDTF">2022-11-25T12:32:00Z</dcterms:created>
  <dcterms:modified xsi:type="dcterms:W3CDTF">2022-11-25T12:38:00Z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